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19882" w14:textId="77777777" w:rsidR="00E26BC8" w:rsidRDefault="009E244D">
      <w:pPr>
        <w:outlineLvl w:val="4"/>
        <w:rPr>
          <w:rFonts w:ascii="Arial" w:hAnsi="Arial" w:cs="Arial"/>
          <w:b/>
          <w:sz w:val="28"/>
          <w:szCs w:val="28"/>
          <w:lang w:eastAsia="en-GB"/>
        </w:rPr>
      </w:pPr>
      <w:r>
        <w:rPr>
          <w:noProof/>
          <w:lang w:val="en-US"/>
        </w:rPr>
        <w:drawing>
          <wp:anchor distT="0" distB="0" distL="114300" distR="114300" simplePos="0" relativeHeight="251663360" behindDoc="0" locked="0" layoutInCell="1" allowOverlap="1" wp14:anchorId="3A6D5095" wp14:editId="0EB94550">
            <wp:simplePos x="0" y="0"/>
            <wp:positionH relativeFrom="column">
              <wp:posOffset>5092065</wp:posOffset>
            </wp:positionH>
            <wp:positionV relativeFrom="paragraph">
              <wp:posOffset>184785</wp:posOffset>
            </wp:positionV>
            <wp:extent cx="739140" cy="635635"/>
            <wp:effectExtent l="0" t="0" r="3810" b="0"/>
            <wp:wrapNone/>
            <wp:docPr id="2" name="Picture 2" descr="\\castle\staff\J Andre\Dropbox\Castle Manor\Logos\CMBE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le\staff\J Andre\Dropbox\Castle Manor\Logos\CMBEClogo.jpg"/>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739140" cy="635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4384" behindDoc="0" locked="0" layoutInCell="1" allowOverlap="1" wp14:anchorId="74A4D817" wp14:editId="7302D5E0">
            <wp:simplePos x="0" y="0"/>
            <wp:positionH relativeFrom="column">
              <wp:posOffset>28575</wp:posOffset>
            </wp:positionH>
            <wp:positionV relativeFrom="paragraph">
              <wp:posOffset>-47625</wp:posOffset>
            </wp:positionV>
            <wp:extent cx="1152525" cy="1028700"/>
            <wp:effectExtent l="0" t="0" r="9525" b="0"/>
            <wp:wrapSquare wrapText="bothSides"/>
            <wp:docPr id="1" name="Picture 1" descr="C:\Users\gmm\Downloads\Small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m\Downloads\Small logo jpe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028700"/>
                    </a:xfrm>
                    <a:prstGeom prst="rect">
                      <a:avLst/>
                    </a:prstGeom>
                    <a:noFill/>
                    <a:ln>
                      <a:noFill/>
                    </a:ln>
                  </pic:spPr>
                </pic:pic>
              </a:graphicData>
            </a:graphic>
          </wp:anchor>
        </w:drawing>
      </w:r>
      <w:r>
        <w:rPr>
          <w:rFonts w:ascii="Arial" w:hAnsi="Arial" w:cs="Arial"/>
          <w:b/>
          <w:sz w:val="28"/>
          <w:szCs w:val="28"/>
          <w:lang w:eastAsia="en-GB"/>
        </w:rPr>
        <w:br w:type="textWrapping" w:clear="all"/>
      </w:r>
    </w:p>
    <w:p w14:paraId="1FC49C6E" w14:textId="77777777" w:rsidR="00E26BC8" w:rsidRDefault="00E26BC8">
      <w:pPr>
        <w:jc w:val="center"/>
        <w:outlineLvl w:val="4"/>
        <w:rPr>
          <w:rFonts w:ascii="Arial" w:hAnsi="Arial" w:cs="Arial"/>
          <w:b/>
          <w:lang w:eastAsia="en-GB"/>
        </w:rPr>
      </w:pPr>
    </w:p>
    <w:p w14:paraId="54B1DC56" w14:textId="77777777" w:rsidR="00E26BC8" w:rsidRDefault="00E26BC8">
      <w:pPr>
        <w:jc w:val="center"/>
        <w:outlineLvl w:val="4"/>
        <w:rPr>
          <w:rFonts w:ascii="Arial" w:hAnsi="Arial" w:cs="Arial"/>
          <w:b/>
          <w:lang w:eastAsia="en-GB"/>
        </w:rPr>
      </w:pPr>
    </w:p>
    <w:p w14:paraId="15F20E95" w14:textId="77777777" w:rsidR="003F788E" w:rsidRDefault="003F788E">
      <w:pPr>
        <w:jc w:val="center"/>
        <w:rPr>
          <w:rFonts w:ascii="Trebuchet MS" w:hAnsi="Trebuchet MS" w:cs="Arial"/>
          <w:b/>
          <w:bCs/>
          <w:iCs/>
        </w:rPr>
      </w:pPr>
    </w:p>
    <w:p w14:paraId="465EA7CF" w14:textId="0D2D17AD" w:rsidR="00E26BC8" w:rsidRDefault="009E244D">
      <w:pPr>
        <w:jc w:val="center"/>
        <w:rPr>
          <w:rFonts w:ascii="Trebuchet MS" w:hAnsi="Trebuchet MS" w:cs="Arial"/>
          <w:b/>
          <w:bCs/>
          <w:iCs/>
        </w:rPr>
      </w:pPr>
      <w:r>
        <w:rPr>
          <w:rFonts w:ascii="Trebuchet MS" w:hAnsi="Trebuchet MS" w:cs="Arial"/>
          <w:b/>
          <w:bCs/>
          <w:iCs/>
        </w:rPr>
        <w:t>UNITY SCHOOLS PARTNERSHIP</w:t>
      </w:r>
    </w:p>
    <w:p w14:paraId="38587E80" w14:textId="77777777" w:rsidR="00E26BC8" w:rsidRDefault="009E244D">
      <w:pPr>
        <w:jc w:val="center"/>
        <w:rPr>
          <w:rFonts w:ascii="Trebuchet MS" w:hAnsi="Trebuchet MS" w:cs="Arial"/>
          <w:b/>
          <w:bCs/>
          <w:iCs/>
        </w:rPr>
      </w:pPr>
      <w:r>
        <w:rPr>
          <w:rFonts w:ascii="Trebuchet MS" w:hAnsi="Trebuchet MS" w:cs="Arial"/>
          <w:b/>
          <w:bCs/>
          <w:iCs/>
        </w:rPr>
        <w:t>Castle Manor Academy</w:t>
      </w:r>
    </w:p>
    <w:p w14:paraId="35F9C739" w14:textId="77777777" w:rsidR="00E26BC8" w:rsidRDefault="00E26BC8">
      <w:pPr>
        <w:jc w:val="center"/>
        <w:rPr>
          <w:rFonts w:ascii="Trebuchet MS" w:hAnsi="Trebuchet MS" w:cs="Arial"/>
          <w:b/>
          <w:bCs/>
          <w:iCs/>
        </w:rPr>
      </w:pPr>
    </w:p>
    <w:p w14:paraId="4A5C9D90" w14:textId="02262F97" w:rsidR="00E26BC8" w:rsidRDefault="00E26BC8">
      <w:pPr>
        <w:jc w:val="center"/>
        <w:rPr>
          <w:rFonts w:ascii="Trebuchet MS" w:hAnsi="Trebuchet MS" w:cs="Arial"/>
          <w:b/>
          <w:bCs/>
          <w:iCs/>
          <w:sz w:val="32"/>
        </w:rPr>
      </w:pPr>
    </w:p>
    <w:p w14:paraId="0DFC75F2" w14:textId="77777777" w:rsidR="003F788E" w:rsidRDefault="003F788E">
      <w:pPr>
        <w:jc w:val="center"/>
        <w:rPr>
          <w:rFonts w:ascii="Trebuchet MS" w:hAnsi="Trebuchet MS" w:cs="Arial"/>
          <w:b/>
          <w:bCs/>
          <w:iCs/>
          <w:sz w:val="32"/>
        </w:rPr>
      </w:pPr>
    </w:p>
    <w:p w14:paraId="5E157E91" w14:textId="2FF2879F" w:rsidR="00E26BC8" w:rsidRDefault="009E244D">
      <w:pPr>
        <w:jc w:val="center"/>
        <w:rPr>
          <w:rFonts w:ascii="Trebuchet MS" w:hAnsi="Trebuchet MS" w:cs="Arial"/>
          <w:b/>
          <w:bCs/>
          <w:iCs/>
          <w:sz w:val="32"/>
        </w:rPr>
      </w:pPr>
      <w:r>
        <w:rPr>
          <w:rFonts w:ascii="Trebuchet MS" w:hAnsi="Trebuchet MS" w:cs="Arial"/>
          <w:b/>
          <w:bCs/>
          <w:iCs/>
          <w:sz w:val="32"/>
        </w:rPr>
        <w:t>CONTINGENCY PLAN</w:t>
      </w:r>
    </w:p>
    <w:p w14:paraId="79A57809" w14:textId="29458056" w:rsidR="00E26BC8" w:rsidRDefault="00E26BC8">
      <w:pPr>
        <w:jc w:val="center"/>
        <w:rPr>
          <w:rFonts w:ascii="Trebuchet MS" w:hAnsi="Trebuchet MS" w:cs="Arial"/>
          <w:b/>
          <w:bCs/>
          <w:iCs/>
        </w:rPr>
      </w:pPr>
    </w:p>
    <w:p w14:paraId="6A592F4B" w14:textId="77777777" w:rsidR="003F788E" w:rsidRDefault="003F788E">
      <w:pPr>
        <w:jc w:val="center"/>
        <w:rPr>
          <w:rFonts w:ascii="Trebuchet MS" w:hAnsi="Trebuchet MS" w:cs="Arial"/>
          <w:b/>
          <w:bCs/>
          <w:iCs/>
        </w:rPr>
      </w:pPr>
    </w:p>
    <w:p w14:paraId="5BFAD8AB" w14:textId="74F8F7AD" w:rsidR="00E26BC8" w:rsidRDefault="009E244D">
      <w:pPr>
        <w:jc w:val="center"/>
        <w:rPr>
          <w:rFonts w:ascii="Trebuchet MS" w:hAnsi="Trebuchet MS" w:cs="Arial"/>
          <w:b/>
          <w:bCs/>
          <w:iCs/>
        </w:rPr>
      </w:pPr>
      <w:r>
        <w:rPr>
          <w:rFonts w:ascii="Trebuchet MS" w:hAnsi="Trebuchet MS" w:cs="Arial"/>
          <w:b/>
          <w:bCs/>
          <w:iCs/>
        </w:rPr>
        <w:t>202</w:t>
      </w:r>
      <w:r w:rsidR="003F788E">
        <w:rPr>
          <w:rFonts w:ascii="Trebuchet MS" w:hAnsi="Trebuchet MS" w:cs="Arial"/>
          <w:b/>
          <w:bCs/>
          <w:iCs/>
        </w:rPr>
        <w:t>4</w:t>
      </w:r>
      <w:r>
        <w:rPr>
          <w:rFonts w:ascii="Trebuchet MS" w:hAnsi="Trebuchet MS" w:cs="Arial"/>
          <w:b/>
          <w:bCs/>
          <w:iCs/>
        </w:rPr>
        <w:t>/2</w:t>
      </w:r>
      <w:r w:rsidR="003F788E">
        <w:rPr>
          <w:rFonts w:ascii="Trebuchet MS" w:hAnsi="Trebuchet MS" w:cs="Arial"/>
          <w:b/>
          <w:bCs/>
          <w:iCs/>
        </w:rPr>
        <w:t>5</w:t>
      </w:r>
    </w:p>
    <w:p w14:paraId="41570B70" w14:textId="7A783818" w:rsidR="00E26BC8" w:rsidRDefault="00E26BC8">
      <w:pPr>
        <w:rPr>
          <w:rFonts w:ascii="Trebuchet MS" w:hAnsi="Trebuchet MS" w:cs="Arial"/>
          <w:b/>
          <w:bCs/>
          <w:iCs/>
        </w:rPr>
      </w:pPr>
    </w:p>
    <w:p w14:paraId="710CE77A" w14:textId="17192FC7" w:rsidR="003F788E" w:rsidRDefault="003F788E">
      <w:pPr>
        <w:rPr>
          <w:rFonts w:ascii="Trebuchet MS" w:hAnsi="Trebuchet MS" w:cs="Arial"/>
          <w:b/>
          <w:bCs/>
          <w:iCs/>
        </w:rPr>
      </w:pPr>
    </w:p>
    <w:p w14:paraId="3C4AB3E5" w14:textId="18E4206D" w:rsidR="003F788E" w:rsidRDefault="003F788E">
      <w:pPr>
        <w:rPr>
          <w:rFonts w:ascii="Trebuchet MS" w:hAnsi="Trebuchet MS" w:cs="Arial"/>
          <w:b/>
          <w:bCs/>
          <w:iCs/>
        </w:rPr>
      </w:pPr>
    </w:p>
    <w:p w14:paraId="02BCACF9" w14:textId="77777777" w:rsidR="003F788E" w:rsidRDefault="003F788E">
      <w:pPr>
        <w:rPr>
          <w:rFonts w:ascii="Trebuchet MS" w:hAnsi="Trebuchet MS" w:cs="Arial"/>
          <w:b/>
          <w:bCs/>
          <w:iCs/>
        </w:rPr>
      </w:pPr>
    </w:p>
    <w:tbl>
      <w:tblPr>
        <w:tblStyle w:val="TableGrid"/>
        <w:tblW w:w="0" w:type="auto"/>
        <w:tblInd w:w="576" w:type="dxa"/>
        <w:tblLook w:val="04A0" w:firstRow="1" w:lastRow="0" w:firstColumn="1" w:lastColumn="0" w:noHBand="0" w:noVBand="1"/>
      </w:tblPr>
      <w:tblGrid>
        <w:gridCol w:w="2556"/>
        <w:gridCol w:w="5472"/>
      </w:tblGrid>
      <w:tr w:rsidR="00E26BC8" w14:paraId="6104AA58" w14:textId="77777777">
        <w:trPr>
          <w:trHeight w:val="376"/>
        </w:trPr>
        <w:tc>
          <w:tcPr>
            <w:tcW w:w="2556" w:type="dxa"/>
            <w:vAlign w:val="center"/>
          </w:tcPr>
          <w:p w14:paraId="435E9011" w14:textId="77777777" w:rsidR="00E26BC8" w:rsidRDefault="009E244D">
            <w:pPr>
              <w:rPr>
                <w:rFonts w:ascii="Trebuchet MS" w:hAnsi="Trebuchet MS" w:cs="Arial"/>
                <w:b/>
                <w:bCs/>
                <w:iCs/>
              </w:rPr>
            </w:pPr>
            <w:r>
              <w:rPr>
                <w:rFonts w:ascii="Trebuchet MS" w:hAnsi="Trebuchet MS" w:cs="Arial"/>
                <w:b/>
                <w:bCs/>
                <w:iCs/>
              </w:rPr>
              <w:t>Date approved</w:t>
            </w:r>
          </w:p>
        </w:tc>
        <w:tc>
          <w:tcPr>
            <w:tcW w:w="5472" w:type="dxa"/>
          </w:tcPr>
          <w:p w14:paraId="1DC9C7DA" w14:textId="77777777" w:rsidR="00E26BC8" w:rsidRDefault="00E26BC8">
            <w:pPr>
              <w:rPr>
                <w:rFonts w:ascii="Trebuchet MS" w:hAnsi="Trebuchet MS" w:cs="Arial"/>
                <w:b/>
                <w:bCs/>
                <w:iCs/>
              </w:rPr>
            </w:pPr>
          </w:p>
        </w:tc>
      </w:tr>
      <w:tr w:rsidR="00E26BC8" w14:paraId="6645BDC8" w14:textId="77777777">
        <w:trPr>
          <w:trHeight w:val="376"/>
        </w:trPr>
        <w:tc>
          <w:tcPr>
            <w:tcW w:w="2556" w:type="dxa"/>
            <w:vAlign w:val="center"/>
          </w:tcPr>
          <w:p w14:paraId="0B07DBFF" w14:textId="77777777" w:rsidR="00E26BC8" w:rsidRDefault="009E244D">
            <w:pPr>
              <w:rPr>
                <w:rFonts w:ascii="Trebuchet MS" w:hAnsi="Trebuchet MS" w:cs="Arial"/>
                <w:b/>
                <w:bCs/>
                <w:iCs/>
              </w:rPr>
            </w:pPr>
            <w:r>
              <w:rPr>
                <w:rFonts w:ascii="Trebuchet MS" w:hAnsi="Trebuchet MS" w:cs="Arial"/>
                <w:b/>
                <w:bCs/>
                <w:iCs/>
              </w:rPr>
              <w:t>Signed</w:t>
            </w:r>
          </w:p>
        </w:tc>
        <w:tc>
          <w:tcPr>
            <w:tcW w:w="5472" w:type="dxa"/>
          </w:tcPr>
          <w:p w14:paraId="478F79F0" w14:textId="77777777" w:rsidR="00E26BC8" w:rsidRDefault="00E26BC8">
            <w:pPr>
              <w:rPr>
                <w:rFonts w:ascii="Trebuchet MS" w:hAnsi="Trebuchet MS" w:cs="Arial"/>
                <w:b/>
                <w:bCs/>
                <w:iCs/>
              </w:rPr>
            </w:pPr>
          </w:p>
        </w:tc>
      </w:tr>
      <w:tr w:rsidR="00E26BC8" w14:paraId="793A1B6E" w14:textId="77777777">
        <w:trPr>
          <w:trHeight w:val="376"/>
        </w:trPr>
        <w:tc>
          <w:tcPr>
            <w:tcW w:w="2556" w:type="dxa"/>
            <w:vAlign w:val="center"/>
          </w:tcPr>
          <w:p w14:paraId="1C8E9A71" w14:textId="77777777" w:rsidR="00E26BC8" w:rsidRDefault="009E244D">
            <w:pPr>
              <w:rPr>
                <w:rFonts w:ascii="Trebuchet MS" w:hAnsi="Trebuchet MS" w:cs="Arial"/>
                <w:b/>
                <w:bCs/>
                <w:iCs/>
              </w:rPr>
            </w:pPr>
            <w:r>
              <w:rPr>
                <w:rFonts w:ascii="Trebuchet MS" w:hAnsi="Trebuchet MS" w:cs="Arial"/>
                <w:b/>
                <w:bCs/>
                <w:iCs/>
              </w:rPr>
              <w:t>Name</w:t>
            </w:r>
          </w:p>
        </w:tc>
        <w:tc>
          <w:tcPr>
            <w:tcW w:w="5472" w:type="dxa"/>
          </w:tcPr>
          <w:p w14:paraId="25C7B366" w14:textId="77777777" w:rsidR="00E26BC8" w:rsidRDefault="00E26BC8">
            <w:pPr>
              <w:rPr>
                <w:rFonts w:ascii="Trebuchet MS" w:hAnsi="Trebuchet MS" w:cs="Arial"/>
                <w:b/>
                <w:bCs/>
                <w:iCs/>
              </w:rPr>
            </w:pPr>
          </w:p>
        </w:tc>
      </w:tr>
      <w:tr w:rsidR="00E26BC8" w14:paraId="4083090A" w14:textId="77777777">
        <w:trPr>
          <w:trHeight w:val="392"/>
        </w:trPr>
        <w:tc>
          <w:tcPr>
            <w:tcW w:w="2556" w:type="dxa"/>
            <w:vAlign w:val="center"/>
          </w:tcPr>
          <w:p w14:paraId="15CFB155" w14:textId="77777777" w:rsidR="00E26BC8" w:rsidRDefault="009E244D">
            <w:pPr>
              <w:rPr>
                <w:rFonts w:ascii="Trebuchet MS" w:hAnsi="Trebuchet MS" w:cs="Arial"/>
                <w:b/>
                <w:bCs/>
                <w:iCs/>
              </w:rPr>
            </w:pPr>
            <w:r>
              <w:rPr>
                <w:rFonts w:ascii="Trebuchet MS" w:hAnsi="Trebuchet MS" w:cs="Arial"/>
                <w:b/>
                <w:bCs/>
                <w:iCs/>
              </w:rPr>
              <w:t>Date of Next Review</w:t>
            </w:r>
          </w:p>
        </w:tc>
        <w:tc>
          <w:tcPr>
            <w:tcW w:w="5472" w:type="dxa"/>
          </w:tcPr>
          <w:p w14:paraId="5BD2C958" w14:textId="77777777" w:rsidR="00E26BC8" w:rsidRDefault="00E26BC8">
            <w:pPr>
              <w:rPr>
                <w:rFonts w:ascii="Trebuchet MS" w:hAnsi="Trebuchet MS" w:cs="Arial"/>
                <w:b/>
                <w:bCs/>
                <w:iCs/>
              </w:rPr>
            </w:pPr>
          </w:p>
        </w:tc>
      </w:tr>
    </w:tbl>
    <w:p w14:paraId="7DFE96D3" w14:textId="77777777" w:rsidR="00E26BC8" w:rsidRDefault="00E26BC8">
      <w:pPr>
        <w:rPr>
          <w:rFonts w:ascii="Trebuchet MS" w:hAnsi="Trebuchet MS" w:cs="Arial"/>
          <w:b/>
          <w:bCs/>
          <w:iCs/>
        </w:rPr>
      </w:pPr>
    </w:p>
    <w:p w14:paraId="2AED26D2" w14:textId="77777777" w:rsidR="00E26BC8" w:rsidRDefault="00E26BC8">
      <w:pPr>
        <w:jc w:val="center"/>
        <w:outlineLvl w:val="4"/>
        <w:rPr>
          <w:rFonts w:ascii="Arial" w:hAnsi="Arial" w:cs="Arial"/>
          <w:b/>
          <w:sz w:val="28"/>
          <w:szCs w:val="28"/>
          <w:lang w:eastAsia="en-GB"/>
        </w:rPr>
      </w:pPr>
    </w:p>
    <w:p w14:paraId="66F71E07" w14:textId="77777777" w:rsidR="00E26BC8" w:rsidRDefault="00E26BC8">
      <w:pPr>
        <w:jc w:val="center"/>
        <w:outlineLvl w:val="4"/>
        <w:rPr>
          <w:rFonts w:ascii="Arial" w:hAnsi="Arial" w:cs="Arial"/>
          <w:b/>
          <w:sz w:val="28"/>
          <w:szCs w:val="28"/>
          <w:lang w:eastAsia="en-GB"/>
        </w:rPr>
      </w:pPr>
    </w:p>
    <w:p w14:paraId="3147E748" w14:textId="77777777" w:rsidR="00E26BC8" w:rsidRDefault="00E26BC8">
      <w:pPr>
        <w:jc w:val="center"/>
        <w:rPr>
          <w:rFonts w:ascii="Trebuchet MS" w:hAnsi="Trebuchet MS" w:cs="Arial"/>
          <w:bCs/>
          <w:iCs/>
          <w:sz w:val="28"/>
          <w:szCs w:val="28"/>
        </w:rPr>
      </w:pPr>
    </w:p>
    <w:p w14:paraId="2E808ED9" w14:textId="77777777" w:rsidR="00E26BC8" w:rsidRDefault="00E26BC8">
      <w:pPr>
        <w:jc w:val="center"/>
        <w:rPr>
          <w:rFonts w:ascii="Trebuchet MS" w:hAnsi="Trebuchet MS" w:cs="Arial"/>
          <w:bCs/>
          <w:iCs/>
          <w:sz w:val="28"/>
          <w:szCs w:val="28"/>
        </w:rPr>
      </w:pPr>
    </w:p>
    <w:p w14:paraId="14F4DE92" w14:textId="77777777" w:rsidR="00E26BC8" w:rsidRDefault="00E26BC8">
      <w:pPr>
        <w:jc w:val="center"/>
        <w:rPr>
          <w:rFonts w:ascii="Trebuchet MS" w:hAnsi="Trebuchet MS" w:cs="Arial"/>
          <w:bCs/>
          <w:iCs/>
          <w:sz w:val="28"/>
          <w:szCs w:val="28"/>
        </w:rPr>
      </w:pPr>
    </w:p>
    <w:p w14:paraId="110B424F" w14:textId="77777777" w:rsidR="00E26BC8" w:rsidRDefault="00E26BC8">
      <w:pPr>
        <w:jc w:val="center"/>
        <w:rPr>
          <w:rFonts w:ascii="Trebuchet MS" w:hAnsi="Trebuchet MS" w:cs="Arial"/>
          <w:bCs/>
          <w:iCs/>
          <w:sz w:val="28"/>
          <w:szCs w:val="28"/>
        </w:rPr>
      </w:pPr>
    </w:p>
    <w:p w14:paraId="77FB9E2C" w14:textId="77777777" w:rsidR="00E26BC8" w:rsidRDefault="00E26BC8">
      <w:pPr>
        <w:jc w:val="center"/>
        <w:rPr>
          <w:rFonts w:ascii="Trebuchet MS" w:hAnsi="Trebuchet MS" w:cs="Arial"/>
          <w:bCs/>
          <w:iCs/>
          <w:sz w:val="28"/>
          <w:szCs w:val="28"/>
        </w:rPr>
      </w:pPr>
    </w:p>
    <w:p w14:paraId="0AEFF726" w14:textId="77777777" w:rsidR="00E26BC8" w:rsidRDefault="00E26BC8"/>
    <w:p w14:paraId="32E91558" w14:textId="77777777" w:rsidR="00E26BC8" w:rsidRDefault="00E26BC8">
      <w:pPr>
        <w:rPr>
          <w:rFonts w:ascii="Trebuchet MS" w:hAnsi="Trebuchet MS"/>
        </w:rPr>
      </w:pPr>
    </w:p>
    <w:p w14:paraId="32E48EB6" w14:textId="77777777" w:rsidR="00E26BC8" w:rsidRDefault="00E26BC8">
      <w:pPr>
        <w:rPr>
          <w:rFonts w:ascii="Trebuchet MS" w:hAnsi="Trebuchet MS"/>
        </w:rPr>
      </w:pPr>
    </w:p>
    <w:p w14:paraId="0543A95F" w14:textId="77777777" w:rsidR="00E26BC8" w:rsidRDefault="00E26BC8">
      <w:pPr>
        <w:rPr>
          <w:rFonts w:ascii="Trebuchet MS" w:hAnsi="Trebuchet MS"/>
        </w:rPr>
      </w:pPr>
    </w:p>
    <w:p w14:paraId="0FC55F68" w14:textId="77777777" w:rsidR="00E26BC8" w:rsidRDefault="00E26BC8">
      <w:pPr>
        <w:rPr>
          <w:rFonts w:ascii="Trebuchet MS" w:hAnsi="Trebuchet MS"/>
        </w:rPr>
      </w:pPr>
    </w:p>
    <w:p w14:paraId="21E9CD9C" w14:textId="77777777" w:rsidR="00E26BC8" w:rsidRDefault="00E26BC8">
      <w:pPr>
        <w:rPr>
          <w:rFonts w:ascii="Trebuchet MS" w:hAnsi="Trebuchet MS"/>
        </w:rPr>
      </w:pPr>
    </w:p>
    <w:p w14:paraId="21818F53" w14:textId="77777777" w:rsidR="00E26BC8" w:rsidRDefault="00E26BC8">
      <w:pPr>
        <w:rPr>
          <w:rFonts w:ascii="Trebuchet MS" w:hAnsi="Trebuchet MS"/>
        </w:rPr>
      </w:pPr>
    </w:p>
    <w:p w14:paraId="026418BB" w14:textId="77777777" w:rsidR="00E26BC8" w:rsidRDefault="00E26BC8">
      <w:pPr>
        <w:rPr>
          <w:rFonts w:ascii="Trebuchet MS" w:hAnsi="Trebuchet MS"/>
        </w:rPr>
      </w:pPr>
    </w:p>
    <w:p w14:paraId="55156C8A" w14:textId="77777777" w:rsidR="00E26BC8" w:rsidRDefault="00E26BC8">
      <w:pPr>
        <w:rPr>
          <w:rFonts w:ascii="Trebuchet MS" w:hAnsi="Trebuchet MS"/>
        </w:rPr>
      </w:pPr>
    </w:p>
    <w:p w14:paraId="31F1C33A" w14:textId="77777777" w:rsidR="00E26BC8" w:rsidRDefault="00E26BC8">
      <w:pPr>
        <w:rPr>
          <w:rFonts w:ascii="Trebuchet MS" w:hAnsi="Trebuchet MS"/>
        </w:rPr>
      </w:pPr>
    </w:p>
    <w:p w14:paraId="22DB516D" w14:textId="77777777" w:rsidR="00E26BC8" w:rsidRDefault="00E26BC8">
      <w:pPr>
        <w:rPr>
          <w:rFonts w:ascii="Trebuchet MS" w:hAnsi="Trebuchet MS"/>
        </w:rPr>
      </w:pPr>
    </w:p>
    <w:p w14:paraId="52CF95C4" w14:textId="77777777" w:rsidR="00E26BC8" w:rsidRDefault="00E26BC8">
      <w:pPr>
        <w:rPr>
          <w:rFonts w:ascii="Trebuchet MS" w:hAnsi="Trebuchet MS"/>
        </w:rPr>
      </w:pPr>
    </w:p>
    <w:p w14:paraId="00B171E0" w14:textId="77777777" w:rsidR="00E26BC8" w:rsidRDefault="00E26BC8">
      <w:pPr>
        <w:rPr>
          <w:rFonts w:ascii="Trebuchet MS" w:hAnsi="Trebuchet MS"/>
        </w:rPr>
      </w:pPr>
    </w:p>
    <w:p w14:paraId="326A408B" w14:textId="77777777" w:rsidR="00E26BC8" w:rsidRDefault="00E26BC8">
      <w:pPr>
        <w:rPr>
          <w:rFonts w:ascii="Trebuchet MS" w:hAnsi="Trebuchet MS"/>
        </w:rPr>
      </w:pPr>
    </w:p>
    <w:p w14:paraId="313AE7BE" w14:textId="77777777" w:rsidR="00E26BC8" w:rsidRDefault="00E26BC8">
      <w:pPr>
        <w:rPr>
          <w:rFonts w:ascii="Trebuchet MS" w:hAnsi="Trebuchet MS"/>
        </w:rPr>
      </w:pPr>
    </w:p>
    <w:p w14:paraId="3BD941CC" w14:textId="77777777" w:rsidR="00E26BC8" w:rsidRDefault="00E26BC8">
      <w:pPr>
        <w:rPr>
          <w:rFonts w:ascii="Trebuchet MS" w:hAnsi="Trebuchet MS"/>
        </w:rPr>
      </w:pPr>
    </w:p>
    <w:p w14:paraId="07308443" w14:textId="77777777" w:rsidR="00E26BC8" w:rsidRDefault="009E244D">
      <w:pPr>
        <w:rPr>
          <w:rFonts w:ascii="Trebuchet MS" w:hAnsi="Trebuchet MS"/>
          <w:b/>
          <w:sz w:val="32"/>
          <w:szCs w:val="32"/>
        </w:rPr>
      </w:pPr>
      <w:r>
        <w:rPr>
          <w:rFonts w:ascii="Trebuchet MS" w:hAnsi="Trebuchet MS"/>
          <w:b/>
          <w:sz w:val="32"/>
          <w:szCs w:val="32"/>
        </w:rPr>
        <w:lastRenderedPageBreak/>
        <w:t>Contents</w:t>
      </w:r>
    </w:p>
    <w:p w14:paraId="6B4EB3E9" w14:textId="77777777" w:rsidR="00E26BC8" w:rsidRDefault="00E26BC8">
      <w:pPr>
        <w:rPr>
          <w:rFonts w:ascii="Trebuchet MS" w:hAnsi="Trebuchet MS"/>
        </w:rPr>
      </w:pPr>
    </w:p>
    <w:p w14:paraId="4558ECFA" w14:textId="77777777" w:rsidR="00E26BC8" w:rsidRDefault="00E26BC8">
      <w:pPr>
        <w:rPr>
          <w:rFonts w:ascii="Trebuchet MS" w:hAnsi="Trebuchet MS"/>
        </w:rPr>
      </w:pPr>
    </w:p>
    <w:p w14:paraId="7F880C0E" w14:textId="0DB38336" w:rsidR="00E26BC8" w:rsidRDefault="009E244D">
      <w:pPr>
        <w:rPr>
          <w:rFonts w:ascii="Trebuchet MS" w:hAnsi="Trebuchet MS"/>
        </w:rPr>
      </w:pPr>
      <w:r>
        <w:rPr>
          <w:rFonts w:ascii="Trebuchet MS" w:hAnsi="Trebuchet MS"/>
        </w:rPr>
        <w:t xml:space="preserve">Purpose of the plan </w:t>
      </w:r>
    </w:p>
    <w:p w14:paraId="3ABD79FF" w14:textId="11FDFB24" w:rsidR="001B23FD" w:rsidRDefault="001B23FD">
      <w:pPr>
        <w:rPr>
          <w:rFonts w:ascii="Trebuchet MS" w:hAnsi="Trebuchet MS"/>
        </w:rPr>
      </w:pPr>
    </w:p>
    <w:p w14:paraId="57983CD7" w14:textId="25EE1562" w:rsidR="001B23FD" w:rsidRDefault="001B23FD">
      <w:pPr>
        <w:rPr>
          <w:rFonts w:ascii="Trebuchet MS" w:hAnsi="Trebuchet MS"/>
        </w:rPr>
      </w:pPr>
      <w:r>
        <w:rPr>
          <w:rFonts w:ascii="Trebuchet MS" w:hAnsi="Trebuchet MS"/>
        </w:rPr>
        <w:t>National Centre Number Register and other information requirements</w:t>
      </w:r>
    </w:p>
    <w:p w14:paraId="2143821A" w14:textId="77777777" w:rsidR="00E26BC8" w:rsidRDefault="00E26BC8">
      <w:pPr>
        <w:rPr>
          <w:rFonts w:ascii="Trebuchet MS" w:hAnsi="Trebuchet MS"/>
        </w:rPr>
      </w:pPr>
    </w:p>
    <w:p w14:paraId="35E2F397" w14:textId="77777777" w:rsidR="00E26BC8" w:rsidRDefault="004560C7">
      <w:pPr>
        <w:rPr>
          <w:rFonts w:ascii="Trebuchet MS" w:hAnsi="Trebuchet MS"/>
        </w:rPr>
      </w:pPr>
      <w:r>
        <w:rPr>
          <w:rFonts w:ascii="Trebuchet MS" w:hAnsi="Trebuchet MS"/>
        </w:rPr>
        <w:t>Possible c</w:t>
      </w:r>
      <w:r w:rsidR="009E244D">
        <w:rPr>
          <w:rFonts w:ascii="Trebuchet MS" w:hAnsi="Trebuchet MS"/>
        </w:rPr>
        <w:t xml:space="preserve">auses of disruption to the exam process </w:t>
      </w:r>
    </w:p>
    <w:p w14:paraId="5EA7C105" w14:textId="77777777" w:rsidR="00E26BC8" w:rsidRDefault="00E26BC8">
      <w:pPr>
        <w:rPr>
          <w:rFonts w:ascii="Trebuchet MS" w:hAnsi="Trebuchet MS"/>
        </w:rPr>
      </w:pPr>
    </w:p>
    <w:p w14:paraId="64A4BC7F" w14:textId="77777777" w:rsidR="00E26BC8" w:rsidRDefault="00E26BC8">
      <w:pPr>
        <w:rPr>
          <w:rFonts w:ascii="Trebuchet MS" w:hAnsi="Trebuchet MS"/>
        </w:rPr>
      </w:pPr>
    </w:p>
    <w:p w14:paraId="1EE0529E" w14:textId="445ECEF2" w:rsidR="00E26BC8" w:rsidRDefault="009E244D">
      <w:pPr>
        <w:pStyle w:val="ListParagraph"/>
        <w:numPr>
          <w:ilvl w:val="0"/>
          <w:numId w:val="1"/>
        </w:numPr>
        <w:rPr>
          <w:rFonts w:ascii="Trebuchet MS" w:hAnsi="Trebuchet MS"/>
        </w:rPr>
      </w:pPr>
      <w:r>
        <w:rPr>
          <w:rFonts w:ascii="Trebuchet MS" w:hAnsi="Trebuchet MS"/>
        </w:rPr>
        <w:t xml:space="preserve">Exam officer extended absence at </w:t>
      </w:r>
      <w:r w:rsidR="001B23FD">
        <w:rPr>
          <w:rFonts w:ascii="Trebuchet MS" w:hAnsi="Trebuchet MS"/>
        </w:rPr>
        <w:t xml:space="preserve">a critical stage of the </w:t>
      </w:r>
      <w:r>
        <w:rPr>
          <w:rFonts w:ascii="Trebuchet MS" w:hAnsi="Trebuchet MS"/>
        </w:rPr>
        <w:t>exam cycle</w:t>
      </w:r>
    </w:p>
    <w:p w14:paraId="1ECE4241" w14:textId="70449AFF" w:rsidR="00E26BC8" w:rsidRDefault="009E244D">
      <w:pPr>
        <w:pStyle w:val="ListParagraph"/>
        <w:numPr>
          <w:ilvl w:val="0"/>
          <w:numId w:val="1"/>
        </w:numPr>
        <w:rPr>
          <w:rFonts w:ascii="Trebuchet MS" w:hAnsi="Trebuchet MS"/>
        </w:rPr>
      </w:pPr>
      <w:r>
        <w:rPr>
          <w:rFonts w:ascii="Trebuchet MS" w:hAnsi="Trebuchet MS"/>
        </w:rPr>
        <w:t xml:space="preserve">SENCo extended absence at </w:t>
      </w:r>
      <w:r w:rsidR="001B23FD">
        <w:rPr>
          <w:rFonts w:ascii="Trebuchet MS" w:hAnsi="Trebuchet MS"/>
        </w:rPr>
        <w:t>a critical stage of the exam cycle</w:t>
      </w:r>
    </w:p>
    <w:p w14:paraId="69D07CB2" w14:textId="69EC01BD" w:rsidR="00E26BC8" w:rsidRDefault="009E244D">
      <w:pPr>
        <w:pStyle w:val="ListParagraph"/>
        <w:numPr>
          <w:ilvl w:val="0"/>
          <w:numId w:val="1"/>
        </w:numPr>
        <w:rPr>
          <w:rFonts w:ascii="Trebuchet MS" w:hAnsi="Trebuchet MS"/>
        </w:rPr>
      </w:pPr>
      <w:r>
        <w:rPr>
          <w:rFonts w:ascii="Trebuchet MS" w:hAnsi="Trebuchet MS"/>
        </w:rPr>
        <w:t xml:space="preserve">Teaching staff extended absence at </w:t>
      </w:r>
      <w:r w:rsidR="001B23FD">
        <w:rPr>
          <w:rFonts w:ascii="Trebuchet MS" w:hAnsi="Trebuchet MS"/>
        </w:rPr>
        <w:t>a critical stage of the exam cycle</w:t>
      </w:r>
    </w:p>
    <w:p w14:paraId="7E4CA4A2" w14:textId="77777777" w:rsidR="00E26BC8" w:rsidRDefault="009E244D">
      <w:pPr>
        <w:pStyle w:val="ListParagraph"/>
        <w:numPr>
          <w:ilvl w:val="0"/>
          <w:numId w:val="1"/>
        </w:numPr>
        <w:rPr>
          <w:rFonts w:ascii="Trebuchet MS" w:hAnsi="Trebuchet MS"/>
        </w:rPr>
      </w:pPr>
      <w:r>
        <w:rPr>
          <w:rFonts w:ascii="Trebuchet MS" w:hAnsi="Trebuchet MS"/>
        </w:rPr>
        <w:t>Invigilators – lack of appropriately trained invigilators or invigilator absence</w:t>
      </w:r>
    </w:p>
    <w:p w14:paraId="5D54D13D" w14:textId="77777777" w:rsidR="00E26BC8" w:rsidRDefault="009E244D">
      <w:pPr>
        <w:pStyle w:val="ListParagraph"/>
        <w:numPr>
          <w:ilvl w:val="0"/>
          <w:numId w:val="1"/>
        </w:numPr>
        <w:rPr>
          <w:rFonts w:ascii="Trebuchet MS" w:hAnsi="Trebuchet MS"/>
        </w:rPr>
      </w:pPr>
      <w:r>
        <w:rPr>
          <w:rFonts w:ascii="Trebuchet MS" w:hAnsi="Trebuchet MS"/>
        </w:rPr>
        <w:t>Exam rooms – lack of appropriate rooms or main venues unavailable at short notice</w:t>
      </w:r>
    </w:p>
    <w:p w14:paraId="19EBEAB4" w14:textId="77777777" w:rsidR="00E26BC8" w:rsidRDefault="009E244D">
      <w:pPr>
        <w:pStyle w:val="ListParagraph"/>
        <w:numPr>
          <w:ilvl w:val="0"/>
          <w:numId w:val="1"/>
        </w:numPr>
        <w:rPr>
          <w:rFonts w:ascii="Trebuchet MS" w:hAnsi="Trebuchet MS"/>
        </w:rPr>
      </w:pPr>
      <w:r>
        <w:rPr>
          <w:rFonts w:ascii="Trebuchet MS" w:hAnsi="Trebuchet MS"/>
        </w:rPr>
        <w:t>Failure of IT systems</w:t>
      </w:r>
    </w:p>
    <w:p w14:paraId="0A97B131" w14:textId="77777777" w:rsidR="00E26BC8" w:rsidRDefault="009E244D">
      <w:pPr>
        <w:pStyle w:val="ListParagraph"/>
        <w:numPr>
          <w:ilvl w:val="0"/>
          <w:numId w:val="1"/>
        </w:numPr>
        <w:rPr>
          <w:rFonts w:ascii="Trebuchet MS" w:hAnsi="Trebuchet MS"/>
        </w:rPr>
      </w:pPr>
      <w:r>
        <w:rPr>
          <w:rFonts w:ascii="Trebuchet MS" w:hAnsi="Trebuchet MS"/>
        </w:rPr>
        <w:t>Disruption of teaching time in the weeks before an exam – centre closed for an extended period</w:t>
      </w:r>
    </w:p>
    <w:p w14:paraId="7875684F" w14:textId="7D97DDC2" w:rsidR="00E26BC8" w:rsidRDefault="009E244D">
      <w:pPr>
        <w:pStyle w:val="ListParagraph"/>
        <w:numPr>
          <w:ilvl w:val="0"/>
          <w:numId w:val="1"/>
        </w:numPr>
        <w:rPr>
          <w:rFonts w:ascii="Trebuchet MS" w:hAnsi="Trebuchet MS"/>
        </w:rPr>
      </w:pPr>
      <w:r>
        <w:rPr>
          <w:rFonts w:ascii="Trebuchet MS" w:hAnsi="Trebuchet MS"/>
        </w:rPr>
        <w:t xml:space="preserve">Centre </w:t>
      </w:r>
      <w:r w:rsidR="001B23FD">
        <w:rPr>
          <w:rFonts w:ascii="Trebuchet MS" w:hAnsi="Trebuchet MS"/>
        </w:rPr>
        <w:t xml:space="preserve">may not be able </w:t>
      </w:r>
      <w:r>
        <w:rPr>
          <w:rFonts w:ascii="Trebuchet MS" w:hAnsi="Trebuchet MS"/>
        </w:rPr>
        <w:t>to open as normal during the exams period</w:t>
      </w:r>
    </w:p>
    <w:p w14:paraId="4B2F91CA" w14:textId="31DE60EC" w:rsidR="00E26BC8" w:rsidRDefault="009E244D">
      <w:pPr>
        <w:pStyle w:val="ListParagraph"/>
        <w:numPr>
          <w:ilvl w:val="0"/>
          <w:numId w:val="1"/>
        </w:numPr>
        <w:rPr>
          <w:rFonts w:ascii="Trebuchet MS" w:hAnsi="Trebuchet MS"/>
        </w:rPr>
      </w:pPr>
      <w:r>
        <w:rPr>
          <w:rFonts w:ascii="Trebuchet MS" w:hAnsi="Trebuchet MS"/>
        </w:rPr>
        <w:t xml:space="preserve">Candidates </w:t>
      </w:r>
      <w:r w:rsidR="001B23FD">
        <w:rPr>
          <w:rFonts w:ascii="Trebuchet MS" w:hAnsi="Trebuchet MS"/>
        </w:rPr>
        <w:t>may not be able</w:t>
      </w:r>
      <w:r>
        <w:rPr>
          <w:rFonts w:ascii="Trebuchet MS" w:hAnsi="Trebuchet MS"/>
        </w:rPr>
        <w:t xml:space="preserve"> to take examinations</w:t>
      </w:r>
      <w:r w:rsidR="004560C7">
        <w:rPr>
          <w:rFonts w:ascii="Trebuchet MS" w:hAnsi="Trebuchet MS"/>
        </w:rPr>
        <w:t xml:space="preserve"> </w:t>
      </w:r>
      <w:r>
        <w:rPr>
          <w:rFonts w:ascii="Trebuchet MS" w:hAnsi="Trebuchet MS"/>
        </w:rPr>
        <w:t>– centre remains open</w:t>
      </w:r>
    </w:p>
    <w:p w14:paraId="7AF8CC38" w14:textId="77777777" w:rsidR="00E26BC8" w:rsidRDefault="009E244D">
      <w:pPr>
        <w:pStyle w:val="ListParagraph"/>
        <w:numPr>
          <w:ilvl w:val="0"/>
          <w:numId w:val="1"/>
        </w:numPr>
        <w:rPr>
          <w:rFonts w:ascii="Trebuchet MS" w:hAnsi="Trebuchet MS"/>
        </w:rPr>
      </w:pPr>
      <w:r>
        <w:rPr>
          <w:rFonts w:ascii="Trebuchet MS" w:hAnsi="Trebuchet MS"/>
        </w:rPr>
        <w:t>Disruption in the distribution of examination papers</w:t>
      </w:r>
    </w:p>
    <w:p w14:paraId="35BF7861" w14:textId="5E14AF70" w:rsidR="00E26BC8" w:rsidRDefault="003F788E">
      <w:pPr>
        <w:pStyle w:val="ListParagraph"/>
        <w:numPr>
          <w:ilvl w:val="0"/>
          <w:numId w:val="1"/>
        </w:numPr>
        <w:rPr>
          <w:rFonts w:ascii="Trebuchet MS" w:hAnsi="Trebuchet MS"/>
        </w:rPr>
      </w:pPr>
      <w:r>
        <w:rPr>
          <w:rFonts w:ascii="Trebuchet MS" w:hAnsi="Trebuchet MS"/>
        </w:rPr>
        <w:t>Delay in collection arrangements for</w:t>
      </w:r>
      <w:r w:rsidR="009E244D">
        <w:rPr>
          <w:rFonts w:ascii="Trebuchet MS" w:hAnsi="Trebuchet MS"/>
        </w:rPr>
        <w:t xml:space="preserve"> competed examination scripts</w:t>
      </w:r>
    </w:p>
    <w:p w14:paraId="0D79FAC8" w14:textId="77777777" w:rsidR="00E26BC8" w:rsidRDefault="009E244D">
      <w:pPr>
        <w:pStyle w:val="ListParagraph"/>
        <w:numPr>
          <w:ilvl w:val="0"/>
          <w:numId w:val="1"/>
        </w:numPr>
        <w:rPr>
          <w:rFonts w:ascii="Trebuchet MS" w:hAnsi="Trebuchet MS"/>
        </w:rPr>
      </w:pPr>
      <w:r>
        <w:rPr>
          <w:rFonts w:ascii="Trebuchet MS" w:hAnsi="Trebuchet MS"/>
        </w:rPr>
        <w:t>Assessment evidence is not available to be marked</w:t>
      </w:r>
    </w:p>
    <w:p w14:paraId="1B968075" w14:textId="77777777" w:rsidR="00E26BC8" w:rsidRDefault="009E244D">
      <w:pPr>
        <w:pStyle w:val="ListParagraph"/>
        <w:numPr>
          <w:ilvl w:val="0"/>
          <w:numId w:val="1"/>
        </w:numPr>
        <w:rPr>
          <w:rFonts w:ascii="Trebuchet MS" w:hAnsi="Trebuchet MS"/>
        </w:rPr>
      </w:pPr>
      <w:r>
        <w:rPr>
          <w:rFonts w:ascii="Trebuchet MS" w:hAnsi="Trebuchet MS"/>
        </w:rPr>
        <w:t>Centre unable to distribute results as normal</w:t>
      </w:r>
    </w:p>
    <w:p w14:paraId="77CACC03" w14:textId="77869448" w:rsidR="00E26BC8" w:rsidRDefault="009E244D">
      <w:pPr>
        <w:pStyle w:val="ListParagraph"/>
        <w:numPr>
          <w:ilvl w:val="0"/>
          <w:numId w:val="1"/>
        </w:numPr>
        <w:rPr>
          <w:rFonts w:ascii="Trebuchet MS" w:hAnsi="Trebuchet MS"/>
        </w:rPr>
      </w:pPr>
      <w:r>
        <w:rPr>
          <w:rFonts w:ascii="Trebuchet MS" w:hAnsi="Trebuchet MS"/>
        </w:rPr>
        <w:t>Emergency evacuation of the exam room (or centre lock down)</w:t>
      </w:r>
    </w:p>
    <w:p w14:paraId="00F37423" w14:textId="4DF8478A" w:rsidR="00263DC2" w:rsidRDefault="00263DC2">
      <w:pPr>
        <w:pStyle w:val="ListParagraph"/>
        <w:numPr>
          <w:ilvl w:val="0"/>
          <w:numId w:val="1"/>
        </w:numPr>
        <w:rPr>
          <w:rFonts w:ascii="Trebuchet MS" w:hAnsi="Trebuchet MS"/>
        </w:rPr>
      </w:pPr>
      <w:r>
        <w:rPr>
          <w:rFonts w:ascii="Trebuchet MS" w:hAnsi="Trebuchet MS"/>
        </w:rPr>
        <w:t>Cyber-attack</w:t>
      </w:r>
    </w:p>
    <w:p w14:paraId="3A01822E" w14:textId="77777777" w:rsidR="00E26BC8" w:rsidRDefault="00E26BC8">
      <w:pPr>
        <w:pStyle w:val="ListParagraph"/>
        <w:rPr>
          <w:rFonts w:ascii="Trebuchet MS" w:hAnsi="Trebuchet MS"/>
        </w:rPr>
      </w:pPr>
    </w:p>
    <w:p w14:paraId="66EBF88C" w14:textId="77777777" w:rsidR="00E26BC8" w:rsidRDefault="00E26BC8"/>
    <w:p w14:paraId="05AB0AE6" w14:textId="77777777" w:rsidR="00E26BC8" w:rsidRDefault="009E244D">
      <w:pPr>
        <w:rPr>
          <w:rFonts w:ascii="Trebuchet MS" w:hAnsi="Trebuchet MS"/>
        </w:rPr>
      </w:pPr>
      <w:r>
        <w:rPr>
          <w:rFonts w:ascii="Trebuchet MS" w:hAnsi="Trebuchet MS"/>
        </w:rPr>
        <w:t>Further guidance to inform procedures and implement contingency planning</w:t>
      </w:r>
    </w:p>
    <w:p w14:paraId="0DCDCC96" w14:textId="77777777" w:rsidR="00E26BC8" w:rsidRDefault="00E26BC8">
      <w:pPr>
        <w:rPr>
          <w:rFonts w:ascii="Trebuchet MS" w:hAnsi="Trebuchet MS"/>
        </w:rPr>
      </w:pPr>
    </w:p>
    <w:p w14:paraId="2B2E3E5B" w14:textId="77777777" w:rsidR="00E26BC8" w:rsidRDefault="009E244D">
      <w:pPr>
        <w:rPr>
          <w:rFonts w:ascii="Trebuchet MS" w:hAnsi="Trebuchet MS"/>
        </w:rPr>
      </w:pPr>
      <w:r>
        <w:rPr>
          <w:rFonts w:ascii="Trebuchet MS" w:hAnsi="Trebuchet MS"/>
        </w:rPr>
        <w:t>Ofqual</w:t>
      </w:r>
    </w:p>
    <w:p w14:paraId="281AF4D0" w14:textId="77777777" w:rsidR="00E26BC8" w:rsidRDefault="009E244D">
      <w:pPr>
        <w:rPr>
          <w:rFonts w:ascii="Trebuchet MS" w:hAnsi="Trebuchet MS"/>
        </w:rPr>
      </w:pPr>
      <w:r>
        <w:rPr>
          <w:rFonts w:ascii="Trebuchet MS" w:hAnsi="Trebuchet MS"/>
        </w:rPr>
        <w:t>JCQ</w:t>
      </w:r>
    </w:p>
    <w:p w14:paraId="2D2E9B8B" w14:textId="77777777" w:rsidR="00E26BC8" w:rsidRDefault="009E244D">
      <w:pPr>
        <w:rPr>
          <w:rFonts w:ascii="Trebuchet MS" w:hAnsi="Trebuchet MS"/>
        </w:rPr>
      </w:pPr>
      <w:r>
        <w:rPr>
          <w:rFonts w:ascii="Trebuchet MS" w:hAnsi="Trebuchet MS"/>
        </w:rPr>
        <w:t>GOV.UK</w:t>
      </w:r>
    </w:p>
    <w:p w14:paraId="7011DE03" w14:textId="4586C58F" w:rsidR="00E26BC8" w:rsidRDefault="00263DC2">
      <w:pPr>
        <w:rPr>
          <w:rFonts w:ascii="Trebuchet MS" w:hAnsi="Trebuchet MS"/>
        </w:rPr>
      </w:pPr>
      <w:r>
        <w:rPr>
          <w:rFonts w:ascii="Trebuchet MS" w:hAnsi="Trebuchet MS"/>
        </w:rPr>
        <w:t>ProtectUK</w:t>
      </w:r>
    </w:p>
    <w:p w14:paraId="5E55D6EA" w14:textId="4A0537E6" w:rsidR="00263DC2" w:rsidRDefault="00263DC2">
      <w:pPr>
        <w:rPr>
          <w:rFonts w:ascii="Trebuchet MS" w:hAnsi="Trebuchet MS"/>
        </w:rPr>
      </w:pPr>
      <w:r>
        <w:rPr>
          <w:rFonts w:ascii="Trebuchet MS" w:hAnsi="Trebuchet MS"/>
        </w:rPr>
        <w:t>National Cyber Security Centre</w:t>
      </w:r>
    </w:p>
    <w:p w14:paraId="787F13F8" w14:textId="77777777" w:rsidR="00E26BC8" w:rsidRDefault="00E26BC8"/>
    <w:p w14:paraId="3E2E0D1A" w14:textId="77777777" w:rsidR="00E26BC8" w:rsidRDefault="009E244D">
      <w:pPr>
        <w:pStyle w:val="Headinglevel1"/>
        <w:rPr>
          <w:rFonts w:ascii="Trebuchet MS" w:hAnsi="Trebuchet MS"/>
          <w:color w:val="auto"/>
        </w:rPr>
      </w:pPr>
      <w:bookmarkStart w:id="0" w:name="_Toc404764987"/>
      <w:bookmarkStart w:id="1" w:name="_Toc423070014"/>
      <w:r>
        <w:rPr>
          <w:rFonts w:ascii="Trebuchet MS" w:hAnsi="Trebuchet MS"/>
          <w:color w:val="auto"/>
        </w:rPr>
        <w:t>Purpose of the plan</w:t>
      </w:r>
      <w:bookmarkEnd w:id="0"/>
      <w:bookmarkEnd w:id="1"/>
    </w:p>
    <w:p w14:paraId="07B9699A" w14:textId="2F98281A" w:rsidR="00E26BC8" w:rsidRDefault="009E244D">
      <w:pPr>
        <w:pStyle w:val="NormalWeb"/>
        <w:spacing w:after="0" w:afterAutospacing="0" w:line="276" w:lineRule="auto"/>
        <w:rPr>
          <w:rFonts w:ascii="Trebuchet MS" w:hAnsi="Trebuchet MS"/>
          <w:sz w:val="24"/>
        </w:rPr>
      </w:pPr>
      <w:r>
        <w:rPr>
          <w:rFonts w:ascii="Trebuchet MS" w:hAnsi="Trebuchet MS"/>
          <w:sz w:val="24"/>
        </w:rPr>
        <w:t>This plan examines potential risks and issues that could cause disruption to the exam</w:t>
      </w:r>
      <w:r w:rsidR="003F788E">
        <w:rPr>
          <w:rFonts w:ascii="Trebuchet MS" w:hAnsi="Trebuchet MS"/>
          <w:sz w:val="24"/>
        </w:rPr>
        <w:t>ination/assessment</w:t>
      </w:r>
      <w:r>
        <w:rPr>
          <w:rFonts w:ascii="Trebuchet MS" w:hAnsi="Trebuchet MS"/>
          <w:sz w:val="24"/>
        </w:rPr>
        <w:t xml:space="preserve"> process at Castle Manor Academy. By outlining actions/procedures to be followed in case of disruption it is intended to mitigate the impact these disruptions have on our process</w:t>
      </w:r>
      <w:r w:rsidR="003F788E">
        <w:rPr>
          <w:rFonts w:ascii="Trebuchet MS" w:hAnsi="Trebuchet MS"/>
          <w:sz w:val="24"/>
        </w:rPr>
        <w:t>es</w:t>
      </w:r>
      <w:r>
        <w:rPr>
          <w:rFonts w:ascii="Trebuchet MS" w:hAnsi="Trebuchet MS"/>
          <w:sz w:val="24"/>
        </w:rPr>
        <w:t xml:space="preserve">. </w:t>
      </w:r>
    </w:p>
    <w:p w14:paraId="6F14F389" w14:textId="45736C5B" w:rsidR="00E26BC8" w:rsidRPr="00263DC2" w:rsidRDefault="009E244D">
      <w:pPr>
        <w:pStyle w:val="NormalWeb"/>
        <w:spacing w:after="0" w:afterAutospacing="0" w:line="276" w:lineRule="auto"/>
        <w:rPr>
          <w:rFonts w:ascii="Trebuchet MS" w:hAnsi="Trebuchet MS"/>
          <w:iCs/>
          <w:sz w:val="24"/>
        </w:rPr>
      </w:pPr>
      <w:r>
        <w:rPr>
          <w:rFonts w:ascii="Trebuchet MS" w:hAnsi="Trebuchet MS"/>
          <w:sz w:val="24"/>
        </w:rPr>
        <w:t xml:space="preserve">Alongside internal processes, this plan is informed by the Ofqual </w:t>
      </w:r>
      <w:r>
        <w:rPr>
          <w:rFonts w:ascii="Trebuchet MS" w:hAnsi="Trebuchet MS" w:cs="Calibri"/>
          <w:i/>
          <w:sz w:val="24"/>
          <w:lang w:val="en"/>
        </w:rPr>
        <w:t xml:space="preserve">Exam system contingency plan: </w:t>
      </w:r>
      <w:r>
        <w:rPr>
          <w:rFonts w:ascii="Trebuchet MS" w:hAnsi="Trebuchet MS"/>
          <w:i/>
          <w:sz w:val="24"/>
        </w:rPr>
        <w:t xml:space="preserve">England, Wales and Northern Ireland </w:t>
      </w:r>
      <w:r>
        <w:rPr>
          <w:rFonts w:ascii="Trebuchet MS" w:hAnsi="Trebuchet MS"/>
          <w:sz w:val="24"/>
        </w:rPr>
        <w:t xml:space="preserve">which provides guidance in the publication </w:t>
      </w:r>
      <w:r>
        <w:rPr>
          <w:rFonts w:ascii="Trebuchet MS" w:hAnsi="Trebuchet MS"/>
          <w:i/>
          <w:sz w:val="24"/>
        </w:rPr>
        <w:t>What schools and colleges and other centres should do if exams or other assessments are seriously disrupted</w:t>
      </w:r>
      <w:r w:rsidR="003F788E">
        <w:rPr>
          <w:rFonts w:ascii="Trebuchet MS" w:hAnsi="Trebuchet MS"/>
          <w:i/>
          <w:sz w:val="24"/>
        </w:rPr>
        <w:t>,</w:t>
      </w:r>
      <w:r>
        <w:rPr>
          <w:rFonts w:ascii="Trebuchet MS" w:hAnsi="Trebuchet MS"/>
          <w:sz w:val="24"/>
        </w:rPr>
        <w:t xml:space="preserve"> the JCQ </w:t>
      </w:r>
      <w:r w:rsidRPr="00263DC2">
        <w:rPr>
          <w:rFonts w:ascii="Trebuchet MS" w:hAnsi="Trebuchet MS"/>
          <w:iCs/>
          <w:sz w:val="24"/>
        </w:rPr>
        <w:t xml:space="preserve">Joint Contingency Plan </w:t>
      </w:r>
      <w:r w:rsidR="00136D21" w:rsidRPr="00263DC2">
        <w:rPr>
          <w:rFonts w:ascii="Trebuchet MS" w:hAnsi="Trebuchet MS"/>
          <w:iCs/>
          <w:sz w:val="24"/>
        </w:rPr>
        <w:t>for the Examination System in England, Wales and Northern Ireland</w:t>
      </w:r>
      <w:r w:rsidR="001B23FD">
        <w:rPr>
          <w:rFonts w:ascii="Trebuchet MS" w:hAnsi="Trebuchet MS"/>
          <w:iCs/>
          <w:sz w:val="24"/>
        </w:rPr>
        <w:t xml:space="preserve"> and the JCQ document Preparing for disruption to examinations (Effective from 1 September 202</w:t>
      </w:r>
      <w:r w:rsidR="003F788E">
        <w:rPr>
          <w:rFonts w:ascii="Trebuchet MS" w:hAnsi="Trebuchet MS"/>
          <w:iCs/>
          <w:sz w:val="24"/>
        </w:rPr>
        <w:t>4</w:t>
      </w:r>
      <w:r w:rsidR="001B23FD">
        <w:rPr>
          <w:rFonts w:ascii="Trebuchet MS" w:hAnsi="Trebuchet MS"/>
          <w:iCs/>
          <w:sz w:val="24"/>
        </w:rPr>
        <w:t>)</w:t>
      </w:r>
      <w:r w:rsidR="00263DC2" w:rsidRPr="00263DC2">
        <w:rPr>
          <w:rFonts w:ascii="Trebuchet MS" w:hAnsi="Trebuchet MS"/>
          <w:iCs/>
          <w:sz w:val="24"/>
        </w:rPr>
        <w:t>.</w:t>
      </w:r>
      <w:r w:rsidRPr="00263DC2">
        <w:rPr>
          <w:rFonts w:ascii="Trebuchet MS" w:hAnsi="Trebuchet MS"/>
          <w:iCs/>
          <w:sz w:val="24"/>
        </w:rPr>
        <w:t xml:space="preserve"> </w:t>
      </w:r>
    </w:p>
    <w:p w14:paraId="2DD5862D" w14:textId="77777777" w:rsidR="003F788E" w:rsidRDefault="009E244D">
      <w:pPr>
        <w:pStyle w:val="NormalWeb"/>
        <w:spacing w:after="0" w:afterAutospacing="0" w:line="276" w:lineRule="auto"/>
        <w:rPr>
          <w:rFonts w:ascii="Trebuchet MS" w:hAnsi="Trebuchet MS"/>
          <w:sz w:val="24"/>
        </w:rPr>
      </w:pPr>
      <w:r>
        <w:rPr>
          <w:rFonts w:ascii="Trebuchet MS" w:hAnsi="Trebuchet MS"/>
          <w:sz w:val="24"/>
        </w:rPr>
        <w:lastRenderedPageBreak/>
        <w:t>This plan also confirms Castle Manor Academy</w:t>
      </w:r>
      <w:r w:rsidR="00136D21">
        <w:rPr>
          <w:rFonts w:ascii="Trebuchet MS" w:hAnsi="Trebuchet MS"/>
          <w:sz w:val="24"/>
        </w:rPr>
        <w:t xml:space="preserve">’s compliance </w:t>
      </w:r>
      <w:r>
        <w:rPr>
          <w:rFonts w:ascii="Trebuchet MS" w:hAnsi="Trebuchet MS"/>
          <w:sz w:val="24"/>
        </w:rPr>
        <w:t>with JCQ</w:t>
      </w:r>
      <w:r w:rsidR="00136D21">
        <w:rPr>
          <w:rFonts w:ascii="Trebuchet MS" w:hAnsi="Trebuchet MS"/>
          <w:sz w:val="24"/>
        </w:rPr>
        <w:t>’s</w:t>
      </w:r>
      <w:r>
        <w:rPr>
          <w:rFonts w:ascii="Trebuchet MS" w:hAnsi="Trebuchet MS"/>
          <w:sz w:val="24"/>
        </w:rPr>
        <w:t xml:space="preserve"> </w:t>
      </w:r>
      <w:r>
        <w:rPr>
          <w:rFonts w:ascii="Trebuchet MS" w:hAnsi="Trebuchet MS"/>
          <w:i/>
          <w:sz w:val="24"/>
        </w:rPr>
        <w:t xml:space="preserve">General Regulations for Approved Centres </w:t>
      </w:r>
      <w:r w:rsidR="00136D21">
        <w:rPr>
          <w:rFonts w:ascii="Trebuchet MS" w:hAnsi="Trebuchet MS"/>
          <w:i/>
          <w:sz w:val="24"/>
        </w:rPr>
        <w:t>(</w:t>
      </w:r>
      <w:r w:rsidR="003F788E">
        <w:rPr>
          <w:rFonts w:ascii="Trebuchet MS" w:hAnsi="Trebuchet MS"/>
          <w:i/>
          <w:sz w:val="24"/>
        </w:rPr>
        <w:t>GR</w:t>
      </w:r>
      <w:r w:rsidR="00136D21">
        <w:rPr>
          <w:rFonts w:ascii="Trebuchet MS" w:hAnsi="Trebuchet MS"/>
          <w:i/>
          <w:sz w:val="24"/>
        </w:rPr>
        <w:t xml:space="preserve"> 5.3)</w:t>
      </w:r>
      <w:r>
        <w:rPr>
          <w:rFonts w:ascii="Trebuchet MS" w:hAnsi="Trebuchet MS"/>
          <w:i/>
          <w:sz w:val="24"/>
        </w:rPr>
        <w:t xml:space="preserve"> </w:t>
      </w:r>
      <w:r>
        <w:rPr>
          <w:rFonts w:ascii="Trebuchet MS" w:hAnsi="Trebuchet MS"/>
          <w:sz w:val="24"/>
        </w:rPr>
        <w:t xml:space="preserve">that the centre has in place </w:t>
      </w:r>
      <w:r w:rsidR="003F788E">
        <w:rPr>
          <w:rFonts w:ascii="Trebuchet MS" w:hAnsi="Trebuchet MS"/>
          <w:sz w:val="24"/>
        </w:rPr>
        <w:t xml:space="preserve">for inspection that must be reviewed and updated annually </w:t>
      </w:r>
    </w:p>
    <w:p w14:paraId="11CFD0A0" w14:textId="4BEEE3CA" w:rsidR="00E26BC8" w:rsidRDefault="009E244D" w:rsidP="003F788E">
      <w:pPr>
        <w:pStyle w:val="NormalWeb"/>
        <w:numPr>
          <w:ilvl w:val="0"/>
          <w:numId w:val="28"/>
        </w:numPr>
        <w:spacing w:after="0" w:afterAutospacing="0" w:line="276" w:lineRule="auto"/>
        <w:rPr>
          <w:rFonts w:ascii="Trebuchet MS" w:hAnsi="Trebuchet MS"/>
          <w:sz w:val="24"/>
        </w:rPr>
      </w:pPr>
      <w:r>
        <w:rPr>
          <w:rFonts w:ascii="Trebuchet MS" w:hAnsi="Trebuchet MS"/>
          <w:sz w:val="24"/>
        </w:rPr>
        <w:t>a written examination contingency plan which covers all aspects of examination</w:t>
      </w:r>
      <w:r w:rsidR="003F788E">
        <w:rPr>
          <w:rFonts w:ascii="Trebuchet MS" w:hAnsi="Trebuchet MS"/>
          <w:sz w:val="24"/>
        </w:rPr>
        <w:t>/assessment</w:t>
      </w:r>
      <w:r>
        <w:rPr>
          <w:rFonts w:ascii="Trebuchet MS" w:hAnsi="Trebuchet MS"/>
          <w:sz w:val="24"/>
        </w:rPr>
        <w:t xml:space="preserve"> administration</w:t>
      </w:r>
      <w:r w:rsidR="003F788E">
        <w:rPr>
          <w:rFonts w:ascii="Trebuchet MS" w:hAnsi="Trebuchet MS"/>
          <w:sz w:val="24"/>
        </w:rPr>
        <w:t xml:space="preserve"> and delivery</w:t>
      </w:r>
      <w:r>
        <w:rPr>
          <w:rFonts w:ascii="Trebuchet MS" w:hAnsi="Trebuchet MS"/>
          <w:sz w:val="24"/>
        </w:rPr>
        <w:t xml:space="preserve">.  </w:t>
      </w:r>
    </w:p>
    <w:p w14:paraId="3E24196E" w14:textId="38120D60" w:rsidR="001B23FD" w:rsidRPr="001B23FD" w:rsidRDefault="001B23FD">
      <w:pPr>
        <w:pStyle w:val="NormalWeb"/>
        <w:spacing w:after="0" w:afterAutospacing="0" w:line="276" w:lineRule="auto"/>
        <w:rPr>
          <w:rFonts w:ascii="Trebuchet MS" w:hAnsi="Trebuchet MS"/>
          <w:b/>
          <w:bCs/>
          <w:sz w:val="24"/>
        </w:rPr>
      </w:pPr>
      <w:r w:rsidRPr="001B23FD">
        <w:rPr>
          <w:rFonts w:ascii="Trebuchet MS" w:hAnsi="Trebuchet MS"/>
          <w:b/>
          <w:bCs/>
          <w:sz w:val="24"/>
        </w:rPr>
        <w:t>National Centre Number Register and other information requirements</w:t>
      </w:r>
    </w:p>
    <w:p w14:paraId="2797F438" w14:textId="1A79A86B" w:rsidR="001B23FD" w:rsidRDefault="003F788E">
      <w:pPr>
        <w:pStyle w:val="NormalWeb"/>
        <w:spacing w:after="0" w:afterAutospacing="0" w:line="276" w:lineRule="auto"/>
        <w:rPr>
          <w:rFonts w:ascii="Trebuchet MS" w:hAnsi="Trebuchet MS"/>
          <w:sz w:val="24"/>
        </w:rPr>
      </w:pPr>
      <w:r>
        <w:rPr>
          <w:rFonts w:ascii="Trebuchet MS" w:hAnsi="Trebuchet MS"/>
          <w:sz w:val="24"/>
        </w:rPr>
        <w:t>In accordance with the regulations (GR 5.3), the head of centre will ensure that Castle Manor Academy responds to the National Centre Number Register annual update by the end of October every year which includes providing senior designated contact details (this might include a personal mobile number and/or email address).  These must be the contact details of someone who can be reached in an emergency if the centre is closed over the summer and who can mobilise resources to respond to the issue.</w:t>
      </w:r>
    </w:p>
    <w:p w14:paraId="6A3FE8F1" w14:textId="1BCD0013" w:rsidR="003F788E" w:rsidRPr="003F788E" w:rsidRDefault="003F788E">
      <w:pPr>
        <w:pStyle w:val="NormalWeb"/>
        <w:spacing w:after="0" w:afterAutospacing="0" w:line="276" w:lineRule="auto"/>
        <w:rPr>
          <w:rFonts w:ascii="Trebuchet MS" w:hAnsi="Trebuchet MS"/>
          <w:b/>
          <w:bCs/>
          <w:sz w:val="24"/>
        </w:rPr>
      </w:pPr>
      <w:r w:rsidRPr="003F788E">
        <w:rPr>
          <w:rFonts w:ascii="Trebuchet MS" w:hAnsi="Trebuchet MS"/>
          <w:b/>
          <w:bCs/>
          <w:sz w:val="24"/>
        </w:rPr>
        <w:t>Head of centre absence at a critical stage of the exam cycle</w:t>
      </w:r>
    </w:p>
    <w:p w14:paraId="2288A1F6" w14:textId="483EDF3F" w:rsidR="003F788E" w:rsidRDefault="003F788E">
      <w:pPr>
        <w:pStyle w:val="NormalWeb"/>
        <w:spacing w:after="0" w:afterAutospacing="0" w:line="276" w:lineRule="auto"/>
        <w:rPr>
          <w:rFonts w:ascii="Trebuchet MS" w:hAnsi="Trebuchet MS"/>
          <w:sz w:val="24"/>
        </w:rPr>
      </w:pPr>
      <w:r>
        <w:rPr>
          <w:rFonts w:ascii="Trebuchet MS" w:hAnsi="Trebuchet MS"/>
          <w:sz w:val="24"/>
        </w:rPr>
        <w:t>In accordance with our escalation process, if the HoC is absent at this time the member of the senior leadership team with oversight of examination administration will be responsible (deputy head L Cassels).  This will be supported by the Director of Secondary Education from Unity Schools Partnership.</w:t>
      </w:r>
    </w:p>
    <w:p w14:paraId="2F074D94" w14:textId="77777777" w:rsidR="003F788E" w:rsidRDefault="003F788E">
      <w:pPr>
        <w:pStyle w:val="NormalWeb"/>
        <w:spacing w:after="0" w:afterAutospacing="0" w:line="276" w:lineRule="auto"/>
        <w:rPr>
          <w:rFonts w:ascii="Trebuchet MS" w:hAnsi="Trebuchet MS"/>
          <w:sz w:val="24"/>
        </w:rPr>
      </w:pPr>
    </w:p>
    <w:p w14:paraId="6C83355B" w14:textId="77777777" w:rsidR="00E26BC8" w:rsidRDefault="009E244D">
      <w:pPr>
        <w:pStyle w:val="Headinglevel1"/>
        <w:rPr>
          <w:rFonts w:ascii="Trebuchet MS" w:hAnsi="Trebuchet MS"/>
          <w:color w:val="auto"/>
        </w:rPr>
      </w:pPr>
      <w:bookmarkStart w:id="2" w:name="_Toc423070015"/>
      <w:r>
        <w:rPr>
          <w:rFonts w:ascii="Trebuchet MS" w:hAnsi="Trebuchet MS"/>
          <w:color w:val="auto"/>
        </w:rPr>
        <w:t>Causes of potential disruption to the exam process</w:t>
      </w:r>
      <w:bookmarkEnd w:id="2"/>
    </w:p>
    <w:p w14:paraId="00A2DCD9" w14:textId="2CC55C84" w:rsidR="00E26BC8" w:rsidRPr="00F42F0C" w:rsidRDefault="009E244D" w:rsidP="00F42F0C">
      <w:pPr>
        <w:pStyle w:val="Heading3"/>
        <w:spacing w:before="120" w:after="120"/>
        <w:ind w:left="714"/>
        <w:rPr>
          <w:rFonts w:ascii="Trebuchet MS" w:hAnsi="Trebuchet MS"/>
          <w:sz w:val="24"/>
          <w:szCs w:val="24"/>
          <w:u w:val="single"/>
        </w:rPr>
      </w:pPr>
      <w:bookmarkStart w:id="3" w:name="_Toc404764988"/>
      <w:bookmarkStart w:id="4" w:name="_Toc423070016"/>
      <w:r w:rsidRPr="00F42F0C">
        <w:rPr>
          <w:rFonts w:ascii="Trebuchet MS" w:hAnsi="Trebuchet MS"/>
          <w:sz w:val="24"/>
          <w:szCs w:val="24"/>
          <w:u w:val="single"/>
        </w:rPr>
        <w:t xml:space="preserve">Exam officer extended absence at </w:t>
      </w:r>
      <w:bookmarkEnd w:id="3"/>
      <w:bookmarkEnd w:id="4"/>
      <w:r w:rsidR="00F42F0C" w:rsidRPr="00F42F0C">
        <w:rPr>
          <w:rFonts w:ascii="Trebuchet MS" w:hAnsi="Trebuchet MS"/>
          <w:u w:val="single"/>
        </w:rPr>
        <w:t>a critical stage of the exam cycle</w:t>
      </w:r>
    </w:p>
    <w:tbl>
      <w:tblPr>
        <w:tblStyle w:val="TableGrid"/>
        <w:tblW w:w="0" w:type="auto"/>
        <w:tblLook w:val="04A0" w:firstRow="1" w:lastRow="0" w:firstColumn="1" w:lastColumn="0" w:noHBand="0" w:noVBand="1"/>
      </w:tblPr>
      <w:tblGrid>
        <w:gridCol w:w="10466"/>
      </w:tblGrid>
      <w:tr w:rsidR="00E26BC8" w14:paraId="6851F4A6" w14:textId="77777777">
        <w:tc>
          <w:tcPr>
            <w:tcW w:w="10682" w:type="dxa"/>
            <w:tcBorders>
              <w:top w:val="nil"/>
              <w:left w:val="nil"/>
              <w:bottom w:val="nil"/>
              <w:right w:val="nil"/>
            </w:tcBorders>
          </w:tcPr>
          <w:p w14:paraId="02FF1CD2" w14:textId="77777777" w:rsidR="00E26BC8" w:rsidRDefault="009E244D">
            <w:pPr>
              <w:autoSpaceDE w:val="0"/>
              <w:autoSpaceDN w:val="0"/>
              <w:adjustRightInd w:val="0"/>
              <w:spacing w:after="120"/>
              <w:rPr>
                <w:rFonts w:ascii="Trebuchet MS" w:hAnsi="Trebuchet MS"/>
                <w:b/>
              </w:rPr>
            </w:pPr>
            <w:r>
              <w:rPr>
                <w:rFonts w:ascii="Trebuchet MS" w:hAnsi="Trebuchet MS"/>
                <w:b/>
              </w:rPr>
              <w:t>Criteria for implementation of the plan</w:t>
            </w:r>
          </w:p>
          <w:p w14:paraId="1001494F" w14:textId="77777777" w:rsidR="00E26BC8" w:rsidRDefault="009E244D">
            <w:pPr>
              <w:spacing w:after="120"/>
              <w:rPr>
                <w:rFonts w:ascii="Trebuchet MS" w:hAnsi="Trebuchet MS"/>
              </w:rPr>
            </w:pPr>
            <w:r>
              <w:rPr>
                <w:rFonts w:ascii="Trebuchet MS" w:hAnsi="Trebuchet MS"/>
              </w:rPr>
              <w:t>Key tasks required in the management and administration of the exam cycle not undertaken including:</w:t>
            </w:r>
          </w:p>
          <w:p w14:paraId="1C661056" w14:textId="77777777" w:rsidR="00E26BC8" w:rsidRDefault="009E244D">
            <w:pPr>
              <w:spacing w:after="120"/>
              <w:rPr>
                <w:rFonts w:ascii="Trebuchet MS" w:hAnsi="Trebuchet MS"/>
              </w:rPr>
            </w:pPr>
            <w:r>
              <w:rPr>
                <w:rFonts w:ascii="Trebuchet MS" w:hAnsi="Trebuchet MS"/>
              </w:rPr>
              <w:t>Planning</w:t>
            </w:r>
          </w:p>
          <w:p w14:paraId="128D7A04" w14:textId="77777777" w:rsidR="00E26BC8" w:rsidRDefault="009E244D" w:rsidP="00823527">
            <w:pPr>
              <w:pStyle w:val="ListParagraph"/>
              <w:numPr>
                <w:ilvl w:val="1"/>
                <w:numId w:val="14"/>
              </w:numPr>
              <w:spacing w:after="120"/>
              <w:rPr>
                <w:rFonts w:ascii="Trebuchet MS" w:hAnsi="Trebuchet MS"/>
              </w:rPr>
            </w:pPr>
            <w:r>
              <w:rPr>
                <w:rFonts w:ascii="Trebuchet MS" w:hAnsi="Trebuchet MS"/>
              </w:rPr>
              <w:t>annual data collection exercise not undertaken to collate information on qualifications and awarding body specifications being delivered</w:t>
            </w:r>
          </w:p>
          <w:p w14:paraId="588EA137" w14:textId="77777777" w:rsidR="00E26BC8" w:rsidRDefault="009E244D" w:rsidP="00823527">
            <w:pPr>
              <w:pStyle w:val="ListParagraph"/>
              <w:numPr>
                <w:ilvl w:val="1"/>
                <w:numId w:val="14"/>
              </w:numPr>
              <w:spacing w:after="120"/>
              <w:rPr>
                <w:rFonts w:ascii="Trebuchet MS" w:hAnsi="Trebuchet MS"/>
              </w:rPr>
            </w:pPr>
            <w:r>
              <w:rPr>
                <w:rFonts w:ascii="Trebuchet MS" w:hAnsi="Trebuchet MS"/>
              </w:rPr>
              <w:t xml:space="preserve">annual exams plan not produced identifying essential key tasks, key dates and deadlines </w:t>
            </w:r>
          </w:p>
          <w:p w14:paraId="72CB8E30" w14:textId="77777777" w:rsidR="00E26BC8" w:rsidRDefault="009E244D" w:rsidP="00823527">
            <w:pPr>
              <w:pStyle w:val="ListParagraph"/>
              <w:numPr>
                <w:ilvl w:val="1"/>
                <w:numId w:val="14"/>
              </w:numPr>
              <w:spacing w:after="120"/>
              <w:rPr>
                <w:rFonts w:ascii="Trebuchet MS" w:hAnsi="Trebuchet MS"/>
              </w:rPr>
            </w:pPr>
            <w:r>
              <w:rPr>
                <w:rFonts w:ascii="Trebuchet MS" w:hAnsi="Trebuchet MS"/>
              </w:rPr>
              <w:t>sufficient invigilators not recruited and trained</w:t>
            </w:r>
          </w:p>
          <w:p w14:paraId="061AA973" w14:textId="77777777" w:rsidR="00E26BC8" w:rsidRDefault="009E244D">
            <w:pPr>
              <w:spacing w:after="120"/>
              <w:rPr>
                <w:rFonts w:ascii="Trebuchet MS" w:hAnsi="Trebuchet MS"/>
              </w:rPr>
            </w:pPr>
            <w:r>
              <w:rPr>
                <w:rFonts w:ascii="Trebuchet MS" w:hAnsi="Trebuchet MS"/>
              </w:rPr>
              <w:t>Entries</w:t>
            </w:r>
          </w:p>
          <w:p w14:paraId="47E3445E" w14:textId="77777777" w:rsidR="00E26BC8" w:rsidRDefault="009E244D" w:rsidP="00823527">
            <w:pPr>
              <w:pStyle w:val="ListParagraph"/>
              <w:numPr>
                <w:ilvl w:val="1"/>
                <w:numId w:val="14"/>
              </w:numPr>
              <w:spacing w:after="120"/>
              <w:rPr>
                <w:rFonts w:ascii="Trebuchet MS" w:hAnsi="Trebuchet MS"/>
              </w:rPr>
            </w:pPr>
            <w:r>
              <w:rPr>
                <w:rFonts w:ascii="Trebuchet MS" w:hAnsi="Trebuchet MS"/>
              </w:rPr>
              <w:t>awarding bodies not being informed of early/estimated entries which prompts release of early information required by teaching staff</w:t>
            </w:r>
          </w:p>
          <w:p w14:paraId="74C2AEB3" w14:textId="77777777" w:rsidR="00E26BC8" w:rsidRDefault="009E244D" w:rsidP="00823527">
            <w:pPr>
              <w:pStyle w:val="ListParagraph"/>
              <w:numPr>
                <w:ilvl w:val="1"/>
                <w:numId w:val="14"/>
              </w:numPr>
              <w:spacing w:after="120"/>
              <w:rPr>
                <w:rFonts w:ascii="Trebuchet MS" w:hAnsi="Trebuchet MS"/>
              </w:rPr>
            </w:pPr>
            <w:r>
              <w:rPr>
                <w:rFonts w:ascii="Trebuchet MS" w:hAnsi="Trebuchet MS"/>
              </w:rPr>
              <w:t>candidates not being entered with awarding bodies for external exams/assessment</w:t>
            </w:r>
          </w:p>
          <w:p w14:paraId="6BB50016" w14:textId="77777777" w:rsidR="00E26BC8" w:rsidRDefault="009E244D" w:rsidP="00823527">
            <w:pPr>
              <w:pStyle w:val="ListParagraph"/>
              <w:numPr>
                <w:ilvl w:val="1"/>
                <w:numId w:val="14"/>
              </w:numPr>
              <w:spacing w:after="120"/>
              <w:rPr>
                <w:rFonts w:ascii="Trebuchet MS" w:hAnsi="Trebuchet MS"/>
              </w:rPr>
            </w:pPr>
            <w:r>
              <w:rPr>
                <w:rFonts w:ascii="Trebuchet MS" w:hAnsi="Trebuchet MS"/>
              </w:rPr>
              <w:t xml:space="preserve">awarding body entry deadlines missed or late or other penalty fees being incurred </w:t>
            </w:r>
          </w:p>
          <w:p w14:paraId="19D13DF6" w14:textId="77777777" w:rsidR="00E26BC8" w:rsidRDefault="009E244D" w:rsidP="00823527">
            <w:pPr>
              <w:pStyle w:val="ListParagraph"/>
              <w:numPr>
                <w:ilvl w:val="1"/>
                <w:numId w:val="14"/>
              </w:numPr>
              <w:spacing w:after="120"/>
              <w:rPr>
                <w:rFonts w:ascii="Trebuchet MS" w:hAnsi="Trebuchet MS"/>
              </w:rPr>
            </w:pPr>
            <w:r>
              <w:rPr>
                <w:rFonts w:ascii="Trebuchet MS" w:hAnsi="Trebuchet MS"/>
              </w:rPr>
              <w:t>each academic year a deadline for tier entries is provided by the EO</w:t>
            </w:r>
          </w:p>
          <w:p w14:paraId="0B42C47C" w14:textId="77777777" w:rsidR="00E26BC8" w:rsidRDefault="009E244D">
            <w:pPr>
              <w:spacing w:after="120"/>
              <w:rPr>
                <w:rFonts w:ascii="Trebuchet MS" w:hAnsi="Trebuchet MS"/>
              </w:rPr>
            </w:pPr>
            <w:r>
              <w:rPr>
                <w:rFonts w:ascii="Trebuchet MS" w:hAnsi="Trebuchet MS"/>
              </w:rPr>
              <w:t>Pre-exams</w:t>
            </w:r>
          </w:p>
          <w:p w14:paraId="1B7892C7" w14:textId="0BE90763" w:rsidR="00E26BC8" w:rsidRDefault="009E244D" w:rsidP="00823527">
            <w:pPr>
              <w:pStyle w:val="ListParagraph"/>
              <w:numPr>
                <w:ilvl w:val="1"/>
                <w:numId w:val="14"/>
              </w:numPr>
              <w:autoSpaceDE w:val="0"/>
              <w:autoSpaceDN w:val="0"/>
              <w:adjustRightInd w:val="0"/>
              <w:spacing w:after="120"/>
              <w:rPr>
                <w:rFonts w:ascii="Trebuchet MS" w:hAnsi="Trebuchet MS"/>
              </w:rPr>
            </w:pPr>
            <w:r>
              <w:rPr>
                <w:rFonts w:ascii="Trebuchet MS" w:hAnsi="Trebuchet MS"/>
              </w:rPr>
              <w:t>exam timetabling, rooming allocation</w:t>
            </w:r>
            <w:r w:rsidR="00771D5E">
              <w:rPr>
                <w:rFonts w:ascii="Trebuchet MS" w:hAnsi="Trebuchet MS"/>
              </w:rPr>
              <w:t>,</w:t>
            </w:r>
            <w:r>
              <w:rPr>
                <w:rFonts w:ascii="Trebuchet MS" w:hAnsi="Trebuchet MS"/>
              </w:rPr>
              <w:t xml:space="preserve"> and invigilation schedules not prepared</w:t>
            </w:r>
          </w:p>
          <w:p w14:paraId="7BA3ABF0" w14:textId="77777777" w:rsidR="00E26BC8" w:rsidRDefault="009E244D" w:rsidP="00823527">
            <w:pPr>
              <w:pStyle w:val="ListParagraph"/>
              <w:numPr>
                <w:ilvl w:val="1"/>
                <w:numId w:val="14"/>
              </w:numPr>
              <w:autoSpaceDE w:val="0"/>
              <w:autoSpaceDN w:val="0"/>
              <w:adjustRightInd w:val="0"/>
              <w:spacing w:after="120"/>
              <w:rPr>
                <w:rFonts w:ascii="Trebuchet MS" w:hAnsi="Trebuchet MS"/>
              </w:rPr>
            </w:pPr>
            <w:r>
              <w:rPr>
                <w:rFonts w:ascii="Trebuchet MS" w:hAnsi="Trebuchet MS"/>
              </w:rPr>
              <w:t>candidates not briefed on exam timetables and awarding body information for candidates</w:t>
            </w:r>
          </w:p>
          <w:p w14:paraId="5108199C" w14:textId="77777777" w:rsidR="00E26BC8" w:rsidRDefault="009E244D" w:rsidP="00823527">
            <w:pPr>
              <w:pStyle w:val="ListParagraph"/>
              <w:numPr>
                <w:ilvl w:val="1"/>
                <w:numId w:val="14"/>
              </w:numPr>
              <w:autoSpaceDE w:val="0"/>
              <w:autoSpaceDN w:val="0"/>
              <w:adjustRightInd w:val="0"/>
              <w:spacing w:after="120"/>
              <w:rPr>
                <w:rFonts w:ascii="Trebuchet MS" w:hAnsi="Trebuchet MS"/>
              </w:rPr>
            </w:pPr>
            <w:r>
              <w:rPr>
                <w:rFonts w:ascii="Trebuchet MS" w:hAnsi="Trebuchet MS"/>
              </w:rPr>
              <w:lastRenderedPageBreak/>
              <w:t xml:space="preserve">exam/assessment materials and candidates’ work not stored under required secure conditions </w:t>
            </w:r>
          </w:p>
          <w:p w14:paraId="3ECB6697" w14:textId="77777777" w:rsidR="00E26BC8" w:rsidRDefault="009E244D" w:rsidP="00823527">
            <w:pPr>
              <w:pStyle w:val="ListParagraph"/>
              <w:numPr>
                <w:ilvl w:val="1"/>
                <w:numId w:val="14"/>
              </w:numPr>
              <w:autoSpaceDE w:val="0"/>
              <w:autoSpaceDN w:val="0"/>
              <w:adjustRightInd w:val="0"/>
              <w:spacing w:after="120"/>
              <w:rPr>
                <w:rFonts w:ascii="Trebuchet MS" w:hAnsi="Trebuchet MS"/>
              </w:rPr>
            </w:pPr>
            <w:r>
              <w:rPr>
                <w:rFonts w:ascii="Trebuchet MS" w:hAnsi="Trebuchet MS"/>
              </w:rPr>
              <w:t>internal assessment marks and samples of candidates’ work not submitted to awarding bodies/external moderators</w:t>
            </w:r>
          </w:p>
          <w:p w14:paraId="1C2B7E6F" w14:textId="77777777" w:rsidR="00E26BC8" w:rsidRDefault="009E244D" w:rsidP="00823527">
            <w:pPr>
              <w:pStyle w:val="ListParagraph"/>
              <w:numPr>
                <w:ilvl w:val="1"/>
                <w:numId w:val="14"/>
              </w:numPr>
              <w:spacing w:after="120"/>
              <w:rPr>
                <w:rFonts w:ascii="Trebuchet MS" w:hAnsi="Trebuchet MS"/>
              </w:rPr>
            </w:pPr>
            <w:r>
              <w:rPr>
                <w:rFonts w:ascii="Trebuchet MS" w:hAnsi="Trebuchet MS"/>
              </w:rPr>
              <w:t>approval for access arrangements not applied for to the awarding body</w:t>
            </w:r>
          </w:p>
          <w:p w14:paraId="4B9E180E" w14:textId="05CD241B" w:rsidR="00E26BC8" w:rsidRDefault="009E244D" w:rsidP="00823527">
            <w:pPr>
              <w:pStyle w:val="ListParagraph"/>
              <w:numPr>
                <w:ilvl w:val="1"/>
                <w:numId w:val="14"/>
              </w:numPr>
              <w:spacing w:after="120"/>
              <w:rPr>
                <w:rFonts w:ascii="Trebuchet MS" w:hAnsi="Trebuchet MS"/>
              </w:rPr>
            </w:pPr>
            <w:r>
              <w:rPr>
                <w:rFonts w:ascii="Trebuchet MS" w:hAnsi="Trebuchet MS"/>
              </w:rPr>
              <w:t>modified paper requirements not identified in a timely manner to enable ordering to meet external deadline</w:t>
            </w:r>
          </w:p>
          <w:p w14:paraId="29EEC9B2" w14:textId="2A6FE77A" w:rsidR="00771D5E" w:rsidRDefault="00771D5E" w:rsidP="00823527">
            <w:pPr>
              <w:pStyle w:val="ListParagraph"/>
              <w:numPr>
                <w:ilvl w:val="1"/>
                <w:numId w:val="14"/>
              </w:numPr>
              <w:spacing w:after="120"/>
              <w:rPr>
                <w:rFonts w:ascii="Trebuchet MS" w:hAnsi="Trebuchet MS"/>
              </w:rPr>
            </w:pPr>
            <w:r>
              <w:rPr>
                <w:rFonts w:ascii="Trebuchet MS" w:hAnsi="Trebuchet MS"/>
              </w:rPr>
              <w:t>invigilators not trained or updated on changes to instructions for conducting exams</w:t>
            </w:r>
          </w:p>
          <w:p w14:paraId="0B0D9F9D" w14:textId="77777777" w:rsidR="00E26BC8" w:rsidRDefault="009E244D">
            <w:pPr>
              <w:spacing w:after="120"/>
              <w:rPr>
                <w:rFonts w:ascii="Trebuchet MS" w:hAnsi="Trebuchet MS"/>
              </w:rPr>
            </w:pPr>
            <w:r>
              <w:rPr>
                <w:rFonts w:ascii="Trebuchet MS" w:hAnsi="Trebuchet MS"/>
              </w:rPr>
              <w:t>Exam time</w:t>
            </w:r>
          </w:p>
          <w:p w14:paraId="24B10B4D" w14:textId="77777777" w:rsidR="00E26BC8" w:rsidRDefault="009E244D" w:rsidP="00823527">
            <w:pPr>
              <w:pStyle w:val="ListParagraph"/>
              <w:numPr>
                <w:ilvl w:val="1"/>
                <w:numId w:val="14"/>
              </w:numPr>
              <w:autoSpaceDE w:val="0"/>
              <w:autoSpaceDN w:val="0"/>
              <w:adjustRightInd w:val="0"/>
              <w:spacing w:after="120"/>
              <w:rPr>
                <w:rFonts w:ascii="Trebuchet MS" w:hAnsi="Trebuchet MS"/>
              </w:rPr>
            </w:pPr>
            <w:r>
              <w:rPr>
                <w:rFonts w:ascii="Trebuchet MS" w:hAnsi="Trebuchet MS"/>
              </w:rPr>
              <w:t>exams/assessments not taken under the conditions prescribed by awarding bodies</w:t>
            </w:r>
          </w:p>
          <w:p w14:paraId="370B4477" w14:textId="77777777" w:rsidR="00E26BC8" w:rsidRDefault="009E244D" w:rsidP="00823527">
            <w:pPr>
              <w:pStyle w:val="ListParagraph"/>
              <w:numPr>
                <w:ilvl w:val="1"/>
                <w:numId w:val="14"/>
              </w:numPr>
              <w:autoSpaceDE w:val="0"/>
              <w:autoSpaceDN w:val="0"/>
              <w:adjustRightInd w:val="0"/>
              <w:spacing w:after="120"/>
              <w:rPr>
                <w:rFonts w:ascii="Trebuchet MS" w:hAnsi="Trebuchet MS"/>
              </w:rPr>
            </w:pPr>
            <w:r>
              <w:rPr>
                <w:rFonts w:ascii="Trebuchet MS" w:hAnsi="Trebuchet MS"/>
              </w:rPr>
              <w:t>required reports/requests not submitted to awarding bodies during exam/assessment periods e.g. very late arrival, suspected malpractice, special consideration</w:t>
            </w:r>
          </w:p>
          <w:p w14:paraId="464E6B9C" w14:textId="77777777" w:rsidR="00E26BC8" w:rsidRDefault="009E244D" w:rsidP="00823527">
            <w:pPr>
              <w:pStyle w:val="ListParagraph"/>
              <w:numPr>
                <w:ilvl w:val="1"/>
                <w:numId w:val="14"/>
              </w:numPr>
              <w:autoSpaceDE w:val="0"/>
              <w:autoSpaceDN w:val="0"/>
              <w:adjustRightInd w:val="0"/>
              <w:spacing w:after="120"/>
              <w:rPr>
                <w:rFonts w:ascii="Trebuchet MS" w:hAnsi="Trebuchet MS"/>
              </w:rPr>
            </w:pPr>
            <w:r>
              <w:rPr>
                <w:rFonts w:ascii="Trebuchet MS" w:hAnsi="Trebuchet MS"/>
              </w:rPr>
              <w:t>candidates’ scripts not dispatched as required to awarding bodies</w:t>
            </w:r>
          </w:p>
          <w:p w14:paraId="49832C78" w14:textId="77777777" w:rsidR="00E26BC8" w:rsidRDefault="009E244D" w:rsidP="00823527">
            <w:pPr>
              <w:pStyle w:val="ListParagraph"/>
              <w:numPr>
                <w:ilvl w:val="1"/>
                <w:numId w:val="14"/>
              </w:numPr>
              <w:autoSpaceDE w:val="0"/>
              <w:autoSpaceDN w:val="0"/>
              <w:adjustRightInd w:val="0"/>
              <w:spacing w:after="120"/>
              <w:rPr>
                <w:rFonts w:ascii="Trebuchet MS" w:hAnsi="Trebuchet MS"/>
              </w:rPr>
            </w:pPr>
            <w:r>
              <w:rPr>
                <w:rFonts w:ascii="Trebuchet MS" w:hAnsi="Trebuchet MS"/>
              </w:rPr>
              <w:t>access arrangement candidate support not arranged for exam rooms</w:t>
            </w:r>
          </w:p>
          <w:p w14:paraId="484DC78B" w14:textId="77777777" w:rsidR="00E26BC8" w:rsidRDefault="009E244D">
            <w:pPr>
              <w:spacing w:after="120"/>
              <w:rPr>
                <w:rFonts w:ascii="Trebuchet MS" w:hAnsi="Trebuchet MS"/>
              </w:rPr>
            </w:pPr>
            <w:r>
              <w:rPr>
                <w:rFonts w:ascii="Trebuchet MS" w:hAnsi="Trebuchet MS"/>
              </w:rPr>
              <w:t>Results and post-results</w:t>
            </w:r>
          </w:p>
          <w:p w14:paraId="6AECF211" w14:textId="77777777" w:rsidR="00E26BC8" w:rsidRDefault="009E244D" w:rsidP="00823527">
            <w:pPr>
              <w:pStyle w:val="ListParagraph"/>
              <w:numPr>
                <w:ilvl w:val="1"/>
                <w:numId w:val="14"/>
              </w:numPr>
              <w:spacing w:after="120"/>
              <w:rPr>
                <w:rFonts w:ascii="Trebuchet MS" w:hAnsi="Trebuchet MS"/>
              </w:rPr>
            </w:pPr>
            <w:r>
              <w:rPr>
                <w:rFonts w:ascii="Trebuchet MS" w:hAnsi="Trebuchet MS"/>
              </w:rPr>
              <w:t xml:space="preserve">access to examination results affecting the distribution of results to candidates </w:t>
            </w:r>
          </w:p>
          <w:p w14:paraId="1F0F5676" w14:textId="77777777" w:rsidR="00E26BC8" w:rsidRDefault="009E244D" w:rsidP="00823527">
            <w:pPr>
              <w:pStyle w:val="ListParagraph"/>
              <w:numPr>
                <w:ilvl w:val="1"/>
                <w:numId w:val="14"/>
              </w:numPr>
              <w:spacing w:after="120"/>
              <w:rPr>
                <w:rFonts w:ascii="Trebuchet MS" w:hAnsi="Trebuchet MS"/>
              </w:rPr>
            </w:pPr>
            <w:r>
              <w:rPr>
                <w:rFonts w:ascii="Trebuchet MS" w:hAnsi="Trebuchet MS"/>
              </w:rPr>
              <w:t>the facilitation of the post-results services</w:t>
            </w:r>
          </w:p>
          <w:p w14:paraId="2A74B014" w14:textId="77777777" w:rsidR="00E26BC8" w:rsidRDefault="009E244D">
            <w:pPr>
              <w:autoSpaceDE w:val="0"/>
              <w:autoSpaceDN w:val="0"/>
              <w:adjustRightInd w:val="0"/>
              <w:spacing w:after="120"/>
              <w:rPr>
                <w:rFonts w:ascii="Trebuchet MS" w:hAnsi="Trebuchet MS"/>
                <w:b/>
              </w:rPr>
            </w:pPr>
            <w:r>
              <w:rPr>
                <w:rFonts w:ascii="Trebuchet MS" w:hAnsi="Trebuchet MS"/>
                <w:b/>
              </w:rPr>
              <w:t>Centre actions:</w:t>
            </w:r>
          </w:p>
          <w:p w14:paraId="5993C67B" w14:textId="77777777" w:rsidR="00E26BC8" w:rsidRDefault="009E244D" w:rsidP="00823527">
            <w:pPr>
              <w:pStyle w:val="ListParagraph"/>
              <w:numPr>
                <w:ilvl w:val="0"/>
                <w:numId w:val="14"/>
              </w:numPr>
              <w:autoSpaceDE w:val="0"/>
              <w:autoSpaceDN w:val="0"/>
              <w:adjustRightInd w:val="0"/>
              <w:spacing w:after="120"/>
              <w:rPr>
                <w:rFonts w:ascii="Trebuchet MS" w:hAnsi="Trebuchet MS"/>
              </w:rPr>
            </w:pPr>
            <w:r>
              <w:rPr>
                <w:rFonts w:ascii="Trebuchet MS" w:hAnsi="Trebuchet MS"/>
              </w:rPr>
              <w:t xml:space="preserve">Head of Centre to appoint member of administrative staff to take over responsibilities should absence of EO have the potential to affect the meeting of deadlines.  </w:t>
            </w:r>
          </w:p>
          <w:p w14:paraId="15324703" w14:textId="77777777" w:rsidR="00E26BC8" w:rsidRDefault="009E244D" w:rsidP="00823527">
            <w:pPr>
              <w:pStyle w:val="ListParagraph"/>
              <w:numPr>
                <w:ilvl w:val="0"/>
                <w:numId w:val="14"/>
              </w:numPr>
              <w:autoSpaceDE w:val="0"/>
              <w:autoSpaceDN w:val="0"/>
              <w:adjustRightInd w:val="0"/>
              <w:spacing w:after="120"/>
              <w:rPr>
                <w:rFonts w:ascii="Trebuchet MS" w:hAnsi="Trebuchet MS"/>
              </w:rPr>
            </w:pPr>
            <w:r>
              <w:rPr>
                <w:rFonts w:ascii="Trebuchet MS" w:hAnsi="Trebuchet MS"/>
              </w:rPr>
              <w:t>Staff member to work closely with EO to ensure they are up to date with the exam cycle and responsibilities at each point in time.  This will be done under the supervision of the Deputy Head and Head of Centre.</w:t>
            </w:r>
          </w:p>
          <w:p w14:paraId="44DAE7E6" w14:textId="77777777" w:rsidR="00E26BC8" w:rsidRDefault="009E244D" w:rsidP="00823527">
            <w:pPr>
              <w:pStyle w:val="ListParagraph"/>
              <w:numPr>
                <w:ilvl w:val="0"/>
                <w:numId w:val="14"/>
              </w:numPr>
              <w:autoSpaceDE w:val="0"/>
              <w:autoSpaceDN w:val="0"/>
              <w:adjustRightInd w:val="0"/>
              <w:spacing w:after="120"/>
              <w:rPr>
                <w:rFonts w:ascii="Trebuchet MS" w:hAnsi="Trebuchet MS"/>
              </w:rPr>
            </w:pPr>
            <w:r>
              <w:rPr>
                <w:rFonts w:ascii="Trebuchet MS" w:hAnsi="Trebuchet MS"/>
              </w:rPr>
              <w:t>EO to ensure access arrangements are in place by the Spring term of Year 10 for all students where possible.</w:t>
            </w:r>
          </w:p>
          <w:p w14:paraId="1CFF4A08" w14:textId="77777777" w:rsidR="00E26BC8" w:rsidRDefault="009E244D" w:rsidP="00823527">
            <w:pPr>
              <w:pStyle w:val="ListParagraph"/>
              <w:numPr>
                <w:ilvl w:val="0"/>
                <w:numId w:val="14"/>
              </w:numPr>
              <w:autoSpaceDE w:val="0"/>
              <w:autoSpaceDN w:val="0"/>
              <w:adjustRightInd w:val="0"/>
              <w:spacing w:after="120"/>
              <w:rPr>
                <w:rFonts w:ascii="Trebuchet MS" w:hAnsi="Trebuchet MS"/>
              </w:rPr>
            </w:pPr>
            <w:r>
              <w:rPr>
                <w:rFonts w:ascii="Trebuchet MS" w:hAnsi="Trebuchet MS"/>
              </w:rPr>
              <w:t>EO to plan access arrangements for exam days in advance of the Summer series, in consultation with SENCo</w:t>
            </w:r>
          </w:p>
          <w:p w14:paraId="08C7E8D4" w14:textId="77777777" w:rsidR="00E26BC8" w:rsidRDefault="00E26BC8">
            <w:pPr>
              <w:pStyle w:val="ListParagraph"/>
              <w:autoSpaceDE w:val="0"/>
              <w:autoSpaceDN w:val="0"/>
              <w:adjustRightInd w:val="0"/>
              <w:spacing w:after="120"/>
              <w:rPr>
                <w:rFonts w:ascii="Trebuchet MS" w:hAnsi="Trebuchet MS"/>
              </w:rPr>
            </w:pPr>
          </w:p>
          <w:p w14:paraId="783BD146" w14:textId="220FF915" w:rsidR="00E26BC8" w:rsidRPr="00F42F0C" w:rsidRDefault="009E244D" w:rsidP="00F42F0C">
            <w:pPr>
              <w:pStyle w:val="Heading3"/>
              <w:spacing w:before="120" w:after="120"/>
              <w:ind w:left="720"/>
              <w:outlineLvl w:val="2"/>
              <w:rPr>
                <w:rFonts w:ascii="Trebuchet MS" w:hAnsi="Trebuchet MS"/>
                <w:sz w:val="24"/>
                <w:szCs w:val="24"/>
                <w:u w:val="single"/>
              </w:rPr>
            </w:pPr>
            <w:bookmarkStart w:id="5" w:name="_Toc404764989"/>
            <w:bookmarkStart w:id="6" w:name="_Toc423070017"/>
            <w:r w:rsidRPr="00F42F0C">
              <w:rPr>
                <w:rFonts w:ascii="Trebuchet MS" w:hAnsi="Trebuchet MS"/>
                <w:sz w:val="24"/>
                <w:szCs w:val="24"/>
                <w:u w:val="single"/>
              </w:rPr>
              <w:t xml:space="preserve">SENCo extended absence at </w:t>
            </w:r>
            <w:r w:rsidR="00F42F0C" w:rsidRPr="00F42F0C">
              <w:rPr>
                <w:rFonts w:ascii="Trebuchet MS" w:hAnsi="Trebuchet MS"/>
                <w:u w:val="single"/>
              </w:rPr>
              <w:t>a critical stage of the exam cycle</w:t>
            </w:r>
            <w:bookmarkEnd w:id="5"/>
            <w:bookmarkEnd w:id="6"/>
          </w:p>
          <w:p w14:paraId="29D8567A" w14:textId="77777777" w:rsidR="00E26BC8" w:rsidRDefault="009E244D">
            <w:pPr>
              <w:autoSpaceDE w:val="0"/>
              <w:autoSpaceDN w:val="0"/>
              <w:adjustRightInd w:val="0"/>
              <w:spacing w:after="120"/>
              <w:rPr>
                <w:rFonts w:ascii="Trebuchet MS" w:hAnsi="Trebuchet MS"/>
                <w:b/>
              </w:rPr>
            </w:pPr>
            <w:r>
              <w:rPr>
                <w:rFonts w:ascii="Trebuchet MS" w:hAnsi="Trebuchet MS"/>
                <w:b/>
              </w:rPr>
              <w:t>Criteria for implementation of the plan</w:t>
            </w:r>
          </w:p>
          <w:p w14:paraId="6B7A5D76" w14:textId="77777777" w:rsidR="00E26BC8" w:rsidRDefault="009E244D" w:rsidP="00823527">
            <w:pPr>
              <w:pStyle w:val="ListParagraph"/>
              <w:numPr>
                <w:ilvl w:val="0"/>
                <w:numId w:val="14"/>
              </w:numPr>
              <w:spacing w:after="120"/>
              <w:rPr>
                <w:rFonts w:ascii="Trebuchet MS" w:hAnsi="Trebuchet MS"/>
              </w:rPr>
            </w:pPr>
            <w:r>
              <w:rPr>
                <w:rFonts w:ascii="Trebuchet MS" w:hAnsi="Trebuchet MS"/>
              </w:rPr>
              <w:t>Key tasks required in the management and administration of the access arrangements process within the exam cycle not undertaken including:</w:t>
            </w:r>
          </w:p>
          <w:p w14:paraId="50605B39" w14:textId="77777777" w:rsidR="00E26BC8" w:rsidRDefault="009E244D" w:rsidP="00823527">
            <w:pPr>
              <w:pStyle w:val="ListParagraph"/>
              <w:numPr>
                <w:ilvl w:val="0"/>
                <w:numId w:val="14"/>
              </w:numPr>
              <w:spacing w:after="120"/>
              <w:rPr>
                <w:rFonts w:ascii="Trebuchet MS" w:hAnsi="Trebuchet MS"/>
              </w:rPr>
            </w:pPr>
            <w:r>
              <w:rPr>
                <w:rFonts w:ascii="Trebuchet MS" w:hAnsi="Trebuchet MS"/>
              </w:rPr>
              <w:t>Planning</w:t>
            </w:r>
          </w:p>
          <w:p w14:paraId="1B986E27" w14:textId="77777777" w:rsidR="00E26BC8" w:rsidRDefault="009E244D" w:rsidP="00823527">
            <w:pPr>
              <w:pStyle w:val="ListParagraph"/>
              <w:numPr>
                <w:ilvl w:val="1"/>
                <w:numId w:val="14"/>
              </w:numPr>
              <w:spacing w:after="120"/>
              <w:rPr>
                <w:rFonts w:ascii="Trebuchet MS" w:hAnsi="Trebuchet MS"/>
              </w:rPr>
            </w:pPr>
            <w:r>
              <w:rPr>
                <w:rFonts w:ascii="Trebuchet MS" w:hAnsi="Trebuchet MS"/>
              </w:rPr>
              <w:t>candidates not tested/assessed to identify potential access arrangement requirements</w:t>
            </w:r>
          </w:p>
          <w:p w14:paraId="41C69CD8" w14:textId="5BAC8F0F" w:rsidR="001B05B9" w:rsidRDefault="001B05B9" w:rsidP="00823527">
            <w:pPr>
              <w:pStyle w:val="ListParagraph"/>
              <w:numPr>
                <w:ilvl w:val="1"/>
                <w:numId w:val="14"/>
              </w:numPr>
              <w:spacing w:after="120"/>
              <w:rPr>
                <w:rFonts w:ascii="Trebuchet MS" w:hAnsi="Trebuchet MS"/>
              </w:rPr>
            </w:pPr>
            <w:r>
              <w:rPr>
                <w:rFonts w:ascii="Trebuchet MS" w:hAnsi="Trebuchet MS"/>
              </w:rPr>
              <w:t>centre fails to recognise its duties towards di</w:t>
            </w:r>
            <w:r w:rsidR="00771D5E">
              <w:rPr>
                <w:rFonts w:ascii="Trebuchet MS" w:hAnsi="Trebuchet MS"/>
              </w:rPr>
              <w:t>s</w:t>
            </w:r>
            <w:r>
              <w:rPr>
                <w:rFonts w:ascii="Trebuchet MS" w:hAnsi="Trebuchet MS"/>
              </w:rPr>
              <w:t>abled candidates as defined under the terms of the Equality Act 2010</w:t>
            </w:r>
          </w:p>
          <w:p w14:paraId="7B7BD9AA" w14:textId="77777777" w:rsidR="00E26BC8" w:rsidRDefault="009E244D" w:rsidP="00823527">
            <w:pPr>
              <w:pStyle w:val="ListParagraph"/>
              <w:numPr>
                <w:ilvl w:val="1"/>
                <w:numId w:val="14"/>
              </w:numPr>
              <w:spacing w:after="120"/>
              <w:rPr>
                <w:rFonts w:ascii="Trebuchet MS" w:hAnsi="Trebuchet MS"/>
              </w:rPr>
            </w:pPr>
            <w:r>
              <w:rPr>
                <w:rFonts w:ascii="Trebuchet MS" w:hAnsi="Trebuchet MS"/>
              </w:rPr>
              <w:t xml:space="preserve">evidence of need and evidence to support normal way of working not collated </w:t>
            </w:r>
          </w:p>
          <w:p w14:paraId="595A4EBC" w14:textId="77777777" w:rsidR="00E26BC8" w:rsidRDefault="009E244D" w:rsidP="00823527">
            <w:pPr>
              <w:pStyle w:val="ListParagraph"/>
              <w:numPr>
                <w:ilvl w:val="0"/>
                <w:numId w:val="14"/>
              </w:numPr>
              <w:spacing w:after="120"/>
              <w:rPr>
                <w:rFonts w:ascii="Trebuchet MS" w:hAnsi="Trebuchet MS"/>
              </w:rPr>
            </w:pPr>
            <w:r>
              <w:rPr>
                <w:rFonts w:ascii="Trebuchet MS" w:hAnsi="Trebuchet MS"/>
              </w:rPr>
              <w:t>Pre-exams</w:t>
            </w:r>
          </w:p>
          <w:p w14:paraId="788B656D" w14:textId="77777777" w:rsidR="00E26BC8" w:rsidRDefault="009E244D" w:rsidP="00823527">
            <w:pPr>
              <w:pStyle w:val="ListParagraph"/>
              <w:numPr>
                <w:ilvl w:val="1"/>
                <w:numId w:val="14"/>
              </w:numPr>
              <w:spacing w:after="120"/>
              <w:rPr>
                <w:rFonts w:ascii="Trebuchet MS" w:hAnsi="Trebuchet MS"/>
              </w:rPr>
            </w:pPr>
            <w:r>
              <w:rPr>
                <w:rFonts w:ascii="Trebuchet MS" w:hAnsi="Trebuchet MS"/>
              </w:rPr>
              <w:t>staff providing support to access arrangement candidates not allocated and trained</w:t>
            </w:r>
          </w:p>
          <w:p w14:paraId="16BEEC5A" w14:textId="77777777" w:rsidR="00E26BC8" w:rsidRDefault="009E244D" w:rsidP="00823527">
            <w:pPr>
              <w:pStyle w:val="ListParagraph"/>
              <w:numPr>
                <w:ilvl w:val="0"/>
                <w:numId w:val="14"/>
              </w:numPr>
              <w:spacing w:after="120"/>
              <w:rPr>
                <w:rFonts w:ascii="Trebuchet MS" w:hAnsi="Trebuchet MS"/>
              </w:rPr>
            </w:pPr>
            <w:r>
              <w:rPr>
                <w:rFonts w:ascii="Trebuchet MS" w:hAnsi="Trebuchet MS"/>
              </w:rPr>
              <w:t>Exam time</w:t>
            </w:r>
          </w:p>
          <w:p w14:paraId="357E05F3" w14:textId="77777777" w:rsidR="00E26BC8" w:rsidRDefault="009E244D" w:rsidP="00823527">
            <w:pPr>
              <w:pStyle w:val="ListParagraph"/>
              <w:numPr>
                <w:ilvl w:val="1"/>
                <w:numId w:val="14"/>
              </w:numPr>
              <w:autoSpaceDE w:val="0"/>
              <w:autoSpaceDN w:val="0"/>
              <w:adjustRightInd w:val="0"/>
              <w:spacing w:after="120"/>
              <w:rPr>
                <w:rFonts w:ascii="Trebuchet MS" w:hAnsi="Trebuchet MS"/>
              </w:rPr>
            </w:pPr>
            <w:r>
              <w:rPr>
                <w:rFonts w:ascii="Trebuchet MS" w:hAnsi="Trebuchet MS"/>
              </w:rPr>
              <w:t>access arrangement candidate support not arranged for exam rooms</w:t>
            </w:r>
          </w:p>
          <w:p w14:paraId="3EB6F92B" w14:textId="77777777" w:rsidR="00E26BC8" w:rsidRDefault="009E244D">
            <w:pPr>
              <w:autoSpaceDE w:val="0"/>
              <w:autoSpaceDN w:val="0"/>
              <w:adjustRightInd w:val="0"/>
              <w:spacing w:after="120"/>
              <w:rPr>
                <w:rFonts w:ascii="Trebuchet MS" w:hAnsi="Trebuchet MS"/>
                <w:b/>
              </w:rPr>
            </w:pPr>
            <w:r>
              <w:rPr>
                <w:rFonts w:ascii="Trebuchet MS" w:hAnsi="Trebuchet MS"/>
                <w:b/>
              </w:rPr>
              <w:t>Centre actions:</w:t>
            </w:r>
          </w:p>
          <w:p w14:paraId="0C81C1D0" w14:textId="77777777" w:rsidR="00E26BC8" w:rsidRDefault="009E244D">
            <w:pPr>
              <w:pStyle w:val="ListParagraph"/>
              <w:autoSpaceDE w:val="0"/>
              <w:autoSpaceDN w:val="0"/>
              <w:adjustRightInd w:val="0"/>
              <w:spacing w:after="120"/>
              <w:rPr>
                <w:rFonts w:ascii="Trebuchet MS" w:hAnsi="Trebuchet MS"/>
              </w:rPr>
            </w:pPr>
            <w:r>
              <w:rPr>
                <w:rFonts w:ascii="Trebuchet MS" w:hAnsi="Trebuchet MS"/>
              </w:rPr>
              <w:t>Head of centre responsible for ensuring position is filled should absence have the potential to disrupt exam preparation. J Jacobs will be the second should SENCo be absent</w:t>
            </w:r>
          </w:p>
          <w:p w14:paraId="68F4FE36" w14:textId="77777777" w:rsidR="00E26BC8" w:rsidRDefault="00E26BC8">
            <w:pPr>
              <w:pStyle w:val="ListParagraph"/>
              <w:autoSpaceDE w:val="0"/>
              <w:autoSpaceDN w:val="0"/>
              <w:adjustRightInd w:val="0"/>
              <w:spacing w:after="120"/>
              <w:rPr>
                <w:rFonts w:ascii="Trebuchet MS" w:hAnsi="Trebuchet MS"/>
              </w:rPr>
            </w:pPr>
          </w:p>
          <w:p w14:paraId="19C9398F" w14:textId="5AB763DD" w:rsidR="00E26BC8" w:rsidRPr="00F42F0C" w:rsidRDefault="009E244D" w:rsidP="00F42F0C">
            <w:pPr>
              <w:pStyle w:val="Heading3"/>
              <w:spacing w:before="120" w:after="120"/>
              <w:ind w:left="720"/>
              <w:outlineLvl w:val="2"/>
              <w:rPr>
                <w:rFonts w:ascii="Trebuchet MS" w:hAnsi="Trebuchet MS"/>
                <w:sz w:val="24"/>
                <w:szCs w:val="24"/>
                <w:u w:val="single"/>
              </w:rPr>
            </w:pPr>
            <w:bookmarkStart w:id="7" w:name="_Toc404764990"/>
            <w:bookmarkStart w:id="8" w:name="_Toc423070018"/>
            <w:r w:rsidRPr="00F42F0C">
              <w:rPr>
                <w:rFonts w:ascii="Trebuchet MS" w:hAnsi="Trebuchet MS"/>
                <w:sz w:val="24"/>
                <w:szCs w:val="24"/>
                <w:u w:val="single"/>
              </w:rPr>
              <w:t xml:space="preserve">Teaching staff extended absence at </w:t>
            </w:r>
            <w:r w:rsidR="00F42F0C" w:rsidRPr="00F42F0C">
              <w:rPr>
                <w:rFonts w:ascii="Trebuchet MS" w:hAnsi="Trebuchet MS"/>
                <w:u w:val="single"/>
              </w:rPr>
              <w:t>a critical stage of the exam cycle</w:t>
            </w:r>
            <w:bookmarkEnd w:id="7"/>
            <w:bookmarkEnd w:id="8"/>
          </w:p>
          <w:p w14:paraId="57B1D18E" w14:textId="77777777" w:rsidR="00E26BC8" w:rsidRDefault="009E244D">
            <w:pPr>
              <w:autoSpaceDE w:val="0"/>
              <w:autoSpaceDN w:val="0"/>
              <w:adjustRightInd w:val="0"/>
              <w:spacing w:after="120"/>
              <w:rPr>
                <w:rFonts w:ascii="Trebuchet MS" w:hAnsi="Trebuchet MS"/>
                <w:b/>
              </w:rPr>
            </w:pPr>
            <w:r>
              <w:rPr>
                <w:rFonts w:ascii="Trebuchet MS" w:hAnsi="Trebuchet MS"/>
                <w:b/>
              </w:rPr>
              <w:t>Criteria for implementation of the plan</w:t>
            </w:r>
          </w:p>
          <w:p w14:paraId="5BC10DAD" w14:textId="77777777" w:rsidR="00E26BC8" w:rsidRDefault="009E244D" w:rsidP="00823527">
            <w:pPr>
              <w:pStyle w:val="ListParagraph"/>
              <w:numPr>
                <w:ilvl w:val="0"/>
                <w:numId w:val="14"/>
              </w:numPr>
              <w:spacing w:after="120"/>
              <w:rPr>
                <w:rFonts w:ascii="Trebuchet MS" w:hAnsi="Trebuchet MS"/>
              </w:rPr>
            </w:pPr>
            <w:r>
              <w:rPr>
                <w:rFonts w:ascii="Trebuchet MS" w:hAnsi="Trebuchet MS"/>
              </w:rPr>
              <w:t>Key tasks not undertaken including:</w:t>
            </w:r>
          </w:p>
          <w:p w14:paraId="18367E91" w14:textId="77777777" w:rsidR="00E26BC8" w:rsidRDefault="009E244D" w:rsidP="00823527">
            <w:pPr>
              <w:pStyle w:val="ListParagraph"/>
              <w:numPr>
                <w:ilvl w:val="0"/>
                <w:numId w:val="14"/>
              </w:numPr>
              <w:spacing w:after="120"/>
              <w:rPr>
                <w:rFonts w:ascii="Trebuchet MS" w:hAnsi="Trebuchet MS"/>
              </w:rPr>
            </w:pPr>
            <w:r>
              <w:rPr>
                <w:rFonts w:ascii="Trebuchet MS" w:hAnsi="Trebuchet MS"/>
              </w:rPr>
              <w:t>Early/estimated entry information not provided to the exams officer on time; resulting in pre-release information not being received</w:t>
            </w:r>
          </w:p>
          <w:p w14:paraId="7DA2368C" w14:textId="77777777" w:rsidR="00E26BC8" w:rsidRDefault="009E244D" w:rsidP="00823527">
            <w:pPr>
              <w:pStyle w:val="ListParagraph"/>
              <w:numPr>
                <w:ilvl w:val="0"/>
                <w:numId w:val="14"/>
              </w:numPr>
              <w:spacing w:after="120"/>
              <w:rPr>
                <w:rFonts w:ascii="Trebuchet MS" w:hAnsi="Trebuchet MS"/>
              </w:rPr>
            </w:pPr>
            <w:r>
              <w:rPr>
                <w:rFonts w:ascii="Trebuchet MS" w:hAnsi="Trebuchet MS"/>
              </w:rPr>
              <w:t>Final entry information not provided to the exams officer on time; resulting in:</w:t>
            </w:r>
          </w:p>
          <w:p w14:paraId="531389B3" w14:textId="77777777" w:rsidR="00E26BC8" w:rsidRDefault="009E244D" w:rsidP="00823527">
            <w:pPr>
              <w:pStyle w:val="ListParagraph"/>
              <w:numPr>
                <w:ilvl w:val="1"/>
                <w:numId w:val="14"/>
              </w:numPr>
              <w:autoSpaceDE w:val="0"/>
              <w:autoSpaceDN w:val="0"/>
              <w:adjustRightInd w:val="0"/>
              <w:spacing w:after="120"/>
              <w:rPr>
                <w:rFonts w:ascii="Trebuchet MS" w:hAnsi="Trebuchet MS"/>
              </w:rPr>
            </w:pPr>
            <w:r>
              <w:rPr>
                <w:rFonts w:ascii="Trebuchet MS" w:hAnsi="Trebuchet MS"/>
              </w:rPr>
              <w:t>candidates not being entered for exams/assessments or being entered late</w:t>
            </w:r>
          </w:p>
          <w:p w14:paraId="2F968726" w14:textId="77777777" w:rsidR="00E26BC8" w:rsidRDefault="009E244D" w:rsidP="00823527">
            <w:pPr>
              <w:pStyle w:val="ListParagraph"/>
              <w:numPr>
                <w:ilvl w:val="1"/>
                <w:numId w:val="14"/>
              </w:numPr>
              <w:autoSpaceDE w:val="0"/>
              <w:autoSpaceDN w:val="0"/>
              <w:adjustRightInd w:val="0"/>
              <w:spacing w:after="120"/>
              <w:rPr>
                <w:rFonts w:ascii="Trebuchet MS" w:hAnsi="Trebuchet MS"/>
              </w:rPr>
            </w:pPr>
            <w:r>
              <w:rPr>
                <w:rFonts w:ascii="Trebuchet MS" w:hAnsi="Trebuchet MS"/>
              </w:rPr>
              <w:t>late or other penalty fees being charged by awarding bodies</w:t>
            </w:r>
          </w:p>
          <w:p w14:paraId="3CCB7E98" w14:textId="77777777" w:rsidR="00E26BC8" w:rsidRDefault="009E244D" w:rsidP="00823527">
            <w:pPr>
              <w:pStyle w:val="ListParagraph"/>
              <w:numPr>
                <w:ilvl w:val="0"/>
                <w:numId w:val="14"/>
              </w:numPr>
              <w:spacing w:after="120"/>
              <w:rPr>
                <w:rFonts w:ascii="Trebuchet MS" w:hAnsi="Trebuchet MS"/>
              </w:rPr>
            </w:pPr>
            <w:r>
              <w:rPr>
                <w:rFonts w:ascii="Trebuchet MS" w:hAnsi="Trebuchet MS"/>
              </w:rPr>
              <w:t>Internal assessment marks and candidates’ work not provided to meet submission deadlines</w:t>
            </w:r>
          </w:p>
          <w:p w14:paraId="65C45320" w14:textId="0BEB0E75" w:rsidR="00FC2370" w:rsidRDefault="00FC2370" w:rsidP="00823527">
            <w:pPr>
              <w:pStyle w:val="ListParagraph"/>
              <w:numPr>
                <w:ilvl w:val="0"/>
                <w:numId w:val="14"/>
              </w:numPr>
              <w:spacing w:after="120"/>
              <w:rPr>
                <w:rFonts w:ascii="Trebuchet MS" w:hAnsi="Trebuchet MS"/>
              </w:rPr>
            </w:pPr>
            <w:r>
              <w:rPr>
                <w:rFonts w:ascii="Trebuchet MS" w:hAnsi="Trebuchet MS"/>
              </w:rPr>
              <w:t xml:space="preserve">Non-examination assessment </w:t>
            </w:r>
            <w:r w:rsidR="00771D5E">
              <w:rPr>
                <w:rFonts w:ascii="Trebuchet MS" w:hAnsi="Trebuchet MS"/>
              </w:rPr>
              <w:t xml:space="preserve">(including controlled assessments and courswork) </w:t>
            </w:r>
            <w:r>
              <w:rPr>
                <w:rFonts w:ascii="Trebuchet MS" w:hAnsi="Trebuchet MS"/>
              </w:rPr>
              <w:t>tasks not set/issued/taken by candidates as scheduled</w:t>
            </w:r>
          </w:p>
          <w:p w14:paraId="37B5DE86" w14:textId="77777777" w:rsidR="00FC2370" w:rsidRDefault="00FC2370" w:rsidP="00823527">
            <w:pPr>
              <w:pStyle w:val="ListParagraph"/>
              <w:numPr>
                <w:ilvl w:val="0"/>
                <w:numId w:val="14"/>
              </w:numPr>
              <w:spacing w:after="120"/>
              <w:rPr>
                <w:rFonts w:ascii="Trebuchet MS" w:hAnsi="Trebuchet MS"/>
              </w:rPr>
            </w:pPr>
            <w:r>
              <w:rPr>
                <w:rFonts w:ascii="Trebuchet MS" w:hAnsi="Trebuchet MS"/>
              </w:rPr>
              <w:t>Candidates not being informed of centre assessed marks before marks are submitted to the awarding body and therefore not being able to consider appealing internal assessment decisions and requesting a review of the centre’s marking</w:t>
            </w:r>
          </w:p>
          <w:p w14:paraId="572683BC" w14:textId="77777777" w:rsidR="00E26BC8" w:rsidRDefault="009E244D">
            <w:pPr>
              <w:autoSpaceDE w:val="0"/>
              <w:autoSpaceDN w:val="0"/>
              <w:adjustRightInd w:val="0"/>
              <w:spacing w:after="120"/>
              <w:ind w:left="360"/>
              <w:rPr>
                <w:rFonts w:ascii="Trebuchet MS" w:hAnsi="Trebuchet MS"/>
                <w:b/>
              </w:rPr>
            </w:pPr>
            <w:r>
              <w:rPr>
                <w:rFonts w:ascii="Trebuchet MS" w:hAnsi="Trebuchet MS"/>
                <w:b/>
              </w:rPr>
              <w:t>Centre actions:</w:t>
            </w:r>
          </w:p>
          <w:p w14:paraId="7B98A0F4" w14:textId="77777777" w:rsidR="00E26BC8" w:rsidRDefault="009E244D" w:rsidP="00823527">
            <w:pPr>
              <w:pStyle w:val="ListParagraph"/>
              <w:numPr>
                <w:ilvl w:val="0"/>
                <w:numId w:val="14"/>
              </w:numPr>
              <w:autoSpaceDE w:val="0"/>
              <w:autoSpaceDN w:val="0"/>
              <w:adjustRightInd w:val="0"/>
              <w:spacing w:after="120"/>
              <w:rPr>
                <w:rFonts w:ascii="Trebuchet MS" w:hAnsi="Trebuchet MS"/>
              </w:rPr>
            </w:pPr>
            <w:r>
              <w:rPr>
                <w:rFonts w:ascii="Trebuchet MS" w:hAnsi="Trebuchet MS"/>
              </w:rPr>
              <w:t>EO responsible for ensuring deadlines are met for estimated entries.  Any omissions to be referred to Head of Centre.</w:t>
            </w:r>
          </w:p>
          <w:p w14:paraId="2963B2CB" w14:textId="77777777" w:rsidR="00E26BC8" w:rsidRDefault="009E244D" w:rsidP="00823527">
            <w:pPr>
              <w:pStyle w:val="ListParagraph"/>
              <w:numPr>
                <w:ilvl w:val="0"/>
                <w:numId w:val="14"/>
              </w:numPr>
              <w:autoSpaceDE w:val="0"/>
              <w:autoSpaceDN w:val="0"/>
              <w:adjustRightInd w:val="0"/>
              <w:spacing w:after="120"/>
              <w:rPr>
                <w:rFonts w:ascii="Trebuchet MS" w:hAnsi="Trebuchet MS"/>
              </w:rPr>
            </w:pPr>
            <w:r>
              <w:rPr>
                <w:rFonts w:ascii="Trebuchet MS" w:hAnsi="Trebuchet MS"/>
              </w:rPr>
              <w:t>Head of Centre responsible for ensuring the priority for teaching is the examination cohort and staff will be covered in good time, by trained professionals, in all circumstances.</w:t>
            </w:r>
          </w:p>
          <w:p w14:paraId="70CEDCDA" w14:textId="77777777" w:rsidR="00E26BC8" w:rsidRDefault="00E26BC8">
            <w:pPr>
              <w:pStyle w:val="ListParagraph"/>
              <w:autoSpaceDE w:val="0"/>
              <w:autoSpaceDN w:val="0"/>
              <w:adjustRightInd w:val="0"/>
              <w:spacing w:after="120"/>
              <w:rPr>
                <w:rFonts w:ascii="Trebuchet MS" w:hAnsi="Trebuchet MS"/>
              </w:rPr>
            </w:pPr>
          </w:p>
          <w:p w14:paraId="4AFB7F7F" w14:textId="77777777" w:rsidR="00E26BC8" w:rsidRPr="00F42F0C" w:rsidRDefault="009E244D" w:rsidP="00F42F0C">
            <w:pPr>
              <w:pStyle w:val="Heading3"/>
              <w:spacing w:before="120" w:after="120"/>
              <w:ind w:left="720"/>
              <w:outlineLvl w:val="2"/>
              <w:rPr>
                <w:rFonts w:ascii="Trebuchet MS" w:hAnsi="Trebuchet MS"/>
                <w:sz w:val="24"/>
                <w:szCs w:val="24"/>
                <w:u w:val="single"/>
              </w:rPr>
            </w:pPr>
            <w:bookmarkStart w:id="9" w:name="_Toc404764991"/>
            <w:bookmarkStart w:id="10" w:name="_Toc423070019"/>
            <w:r w:rsidRPr="00F42F0C">
              <w:rPr>
                <w:rFonts w:ascii="Trebuchet MS" w:hAnsi="Trebuchet MS"/>
                <w:sz w:val="24"/>
                <w:szCs w:val="24"/>
                <w:u w:val="single"/>
              </w:rPr>
              <w:t xml:space="preserve">Invigilators - lack of appropriately trained invigilators </w:t>
            </w:r>
            <w:bookmarkEnd w:id="9"/>
            <w:r w:rsidRPr="00F42F0C">
              <w:rPr>
                <w:rFonts w:ascii="Trebuchet MS" w:hAnsi="Trebuchet MS"/>
                <w:sz w:val="24"/>
                <w:szCs w:val="24"/>
                <w:u w:val="single"/>
              </w:rPr>
              <w:t>or invigilator absence</w:t>
            </w:r>
            <w:bookmarkEnd w:id="10"/>
          </w:p>
          <w:p w14:paraId="2D56FEFC" w14:textId="77777777" w:rsidR="00E26BC8" w:rsidRDefault="009E244D">
            <w:pPr>
              <w:autoSpaceDE w:val="0"/>
              <w:autoSpaceDN w:val="0"/>
              <w:adjustRightInd w:val="0"/>
              <w:spacing w:after="120"/>
              <w:rPr>
                <w:rFonts w:ascii="Trebuchet MS" w:hAnsi="Trebuchet MS"/>
                <w:b/>
              </w:rPr>
            </w:pPr>
            <w:r>
              <w:rPr>
                <w:rFonts w:ascii="Trebuchet MS" w:hAnsi="Trebuchet MS"/>
                <w:b/>
              </w:rPr>
              <w:t>Criteria for implementation of the plan</w:t>
            </w:r>
          </w:p>
          <w:p w14:paraId="7D80C6D6" w14:textId="77777777" w:rsidR="00E26BC8" w:rsidRDefault="009E244D" w:rsidP="00823527">
            <w:pPr>
              <w:pStyle w:val="ListParagraph"/>
              <w:numPr>
                <w:ilvl w:val="0"/>
                <w:numId w:val="14"/>
              </w:numPr>
              <w:spacing w:after="120"/>
              <w:rPr>
                <w:rFonts w:ascii="Trebuchet MS" w:hAnsi="Trebuchet MS"/>
              </w:rPr>
            </w:pPr>
            <w:r>
              <w:rPr>
                <w:rFonts w:ascii="Trebuchet MS" w:hAnsi="Trebuchet MS"/>
              </w:rPr>
              <w:t>Failure to recruit and train sufficient invigilators to conduct exams</w:t>
            </w:r>
          </w:p>
          <w:p w14:paraId="5058EFE9" w14:textId="77777777" w:rsidR="00E26BC8" w:rsidRDefault="009E244D" w:rsidP="00823527">
            <w:pPr>
              <w:pStyle w:val="ListParagraph"/>
              <w:numPr>
                <w:ilvl w:val="0"/>
                <w:numId w:val="14"/>
              </w:numPr>
              <w:spacing w:after="120"/>
              <w:rPr>
                <w:rFonts w:ascii="Trebuchet MS" w:hAnsi="Trebuchet MS"/>
              </w:rPr>
            </w:pPr>
            <w:r>
              <w:rPr>
                <w:rFonts w:ascii="Trebuchet MS" w:hAnsi="Trebuchet MS"/>
              </w:rPr>
              <w:t>Invigilator shortage on peak exam days</w:t>
            </w:r>
          </w:p>
          <w:p w14:paraId="7EF89455" w14:textId="77777777" w:rsidR="00E26BC8" w:rsidRDefault="009E244D" w:rsidP="00823527">
            <w:pPr>
              <w:pStyle w:val="ListParagraph"/>
              <w:numPr>
                <w:ilvl w:val="0"/>
                <w:numId w:val="14"/>
              </w:numPr>
              <w:spacing w:after="120"/>
              <w:rPr>
                <w:rFonts w:ascii="Trebuchet MS" w:hAnsi="Trebuchet MS"/>
              </w:rPr>
            </w:pPr>
            <w:r>
              <w:rPr>
                <w:rFonts w:ascii="Trebuchet MS" w:hAnsi="Trebuchet MS"/>
              </w:rPr>
              <w:t>Invigilator absence on the day of an exam</w:t>
            </w:r>
          </w:p>
          <w:p w14:paraId="215F8727" w14:textId="77777777" w:rsidR="00E26BC8" w:rsidRDefault="009E244D">
            <w:pPr>
              <w:autoSpaceDE w:val="0"/>
              <w:autoSpaceDN w:val="0"/>
              <w:adjustRightInd w:val="0"/>
              <w:spacing w:after="120"/>
              <w:ind w:left="360"/>
              <w:rPr>
                <w:rFonts w:ascii="Trebuchet MS" w:hAnsi="Trebuchet MS"/>
                <w:b/>
              </w:rPr>
            </w:pPr>
            <w:r>
              <w:rPr>
                <w:rFonts w:ascii="Trebuchet MS" w:hAnsi="Trebuchet MS"/>
                <w:b/>
              </w:rPr>
              <w:t>Centre actions:</w:t>
            </w:r>
          </w:p>
          <w:p w14:paraId="68D0A9D3" w14:textId="77777777" w:rsidR="00E26BC8" w:rsidRDefault="009E244D" w:rsidP="00823527">
            <w:pPr>
              <w:pStyle w:val="ListParagraph"/>
              <w:numPr>
                <w:ilvl w:val="0"/>
                <w:numId w:val="14"/>
              </w:numPr>
              <w:autoSpaceDE w:val="0"/>
              <w:autoSpaceDN w:val="0"/>
              <w:adjustRightInd w:val="0"/>
              <w:spacing w:after="120"/>
              <w:rPr>
                <w:rFonts w:ascii="Trebuchet MS" w:hAnsi="Trebuchet MS"/>
              </w:rPr>
            </w:pPr>
            <w:r>
              <w:rPr>
                <w:rFonts w:ascii="Trebuchet MS" w:hAnsi="Trebuchet MS"/>
              </w:rPr>
              <w:t>EO responsible for recruitment of invigilators in the Autumn term of the summer series.  Advance planning required to ensure enough are available for the sittings.</w:t>
            </w:r>
          </w:p>
          <w:p w14:paraId="280FE882" w14:textId="77777777" w:rsidR="00E26BC8" w:rsidRDefault="009E244D" w:rsidP="00823527">
            <w:pPr>
              <w:pStyle w:val="ListParagraph"/>
              <w:numPr>
                <w:ilvl w:val="0"/>
                <w:numId w:val="14"/>
              </w:numPr>
              <w:autoSpaceDE w:val="0"/>
              <w:autoSpaceDN w:val="0"/>
              <w:adjustRightInd w:val="0"/>
              <w:spacing w:after="120"/>
              <w:rPr>
                <w:rFonts w:ascii="Trebuchet MS" w:hAnsi="Trebuchet MS"/>
              </w:rPr>
            </w:pPr>
            <w:r>
              <w:rPr>
                <w:rFonts w:ascii="Trebuchet MS" w:hAnsi="Trebuchet MS"/>
              </w:rPr>
              <w:t>Head of Centre to be informed if recruitment necessary.</w:t>
            </w:r>
          </w:p>
          <w:p w14:paraId="05578970" w14:textId="77777777" w:rsidR="00E26BC8" w:rsidRDefault="009E244D" w:rsidP="00823527">
            <w:pPr>
              <w:pStyle w:val="ListParagraph"/>
              <w:numPr>
                <w:ilvl w:val="0"/>
                <w:numId w:val="14"/>
              </w:numPr>
              <w:autoSpaceDE w:val="0"/>
              <w:autoSpaceDN w:val="0"/>
              <w:adjustRightInd w:val="0"/>
              <w:spacing w:after="120"/>
              <w:rPr>
                <w:rFonts w:ascii="Trebuchet MS" w:hAnsi="Trebuchet MS"/>
              </w:rPr>
            </w:pPr>
            <w:r>
              <w:rPr>
                <w:rFonts w:ascii="Trebuchet MS" w:hAnsi="Trebuchet MS"/>
              </w:rPr>
              <w:t>Cover supervisor, TA’s, SLT for EO and Examinations Administrator Staff to also receive up dated exam invigilator training to ensure back up is available in case of invigilator absence.</w:t>
            </w:r>
          </w:p>
          <w:p w14:paraId="0A4048BC" w14:textId="77777777" w:rsidR="00E26BC8" w:rsidRDefault="00E26BC8">
            <w:pPr>
              <w:pStyle w:val="ListParagraph"/>
              <w:autoSpaceDE w:val="0"/>
              <w:autoSpaceDN w:val="0"/>
              <w:adjustRightInd w:val="0"/>
              <w:spacing w:after="120"/>
              <w:rPr>
                <w:rFonts w:ascii="Trebuchet MS" w:hAnsi="Trebuchet MS"/>
              </w:rPr>
            </w:pPr>
          </w:p>
          <w:p w14:paraId="5F330CDE" w14:textId="77777777" w:rsidR="00E26BC8" w:rsidRPr="00F42F0C" w:rsidRDefault="009E244D" w:rsidP="00F42F0C">
            <w:pPr>
              <w:pStyle w:val="Heading3"/>
              <w:spacing w:before="120" w:after="120"/>
              <w:ind w:left="720"/>
              <w:outlineLvl w:val="2"/>
              <w:rPr>
                <w:rFonts w:ascii="Trebuchet MS" w:hAnsi="Trebuchet MS"/>
                <w:sz w:val="24"/>
                <w:szCs w:val="24"/>
                <w:u w:val="single"/>
              </w:rPr>
            </w:pPr>
            <w:bookmarkStart w:id="11" w:name="_Toc404764992"/>
            <w:bookmarkStart w:id="12" w:name="_Toc423070020"/>
            <w:r w:rsidRPr="00F42F0C">
              <w:rPr>
                <w:rFonts w:ascii="Trebuchet MS" w:hAnsi="Trebuchet MS"/>
                <w:sz w:val="24"/>
                <w:szCs w:val="24"/>
                <w:u w:val="single"/>
              </w:rPr>
              <w:t xml:space="preserve">Exam rooms - lack of appropriate rooms </w:t>
            </w:r>
            <w:bookmarkEnd w:id="11"/>
            <w:r w:rsidRPr="00F42F0C">
              <w:rPr>
                <w:rFonts w:ascii="Trebuchet MS" w:hAnsi="Trebuchet MS"/>
                <w:sz w:val="24"/>
                <w:szCs w:val="24"/>
                <w:u w:val="single"/>
              </w:rPr>
              <w:t>or main venues unavailable at short notice</w:t>
            </w:r>
            <w:bookmarkEnd w:id="12"/>
            <w:r w:rsidRPr="00F42F0C">
              <w:rPr>
                <w:rFonts w:ascii="Trebuchet MS" w:hAnsi="Trebuchet MS"/>
                <w:sz w:val="24"/>
                <w:szCs w:val="24"/>
                <w:u w:val="single"/>
              </w:rPr>
              <w:t xml:space="preserve"> </w:t>
            </w:r>
          </w:p>
          <w:p w14:paraId="44817FCF" w14:textId="77777777" w:rsidR="00E26BC8" w:rsidRDefault="009E244D">
            <w:pPr>
              <w:autoSpaceDE w:val="0"/>
              <w:autoSpaceDN w:val="0"/>
              <w:adjustRightInd w:val="0"/>
              <w:spacing w:after="120"/>
              <w:rPr>
                <w:rFonts w:ascii="Trebuchet MS" w:hAnsi="Trebuchet MS"/>
                <w:b/>
              </w:rPr>
            </w:pPr>
            <w:r>
              <w:rPr>
                <w:rFonts w:ascii="Trebuchet MS" w:hAnsi="Trebuchet MS"/>
                <w:b/>
              </w:rPr>
              <w:t>Criteria for implementation of the plan</w:t>
            </w:r>
          </w:p>
          <w:p w14:paraId="3710F5E7" w14:textId="77777777" w:rsidR="00E26BC8" w:rsidRDefault="009E244D" w:rsidP="00823527">
            <w:pPr>
              <w:pStyle w:val="ListParagraph"/>
              <w:numPr>
                <w:ilvl w:val="0"/>
                <w:numId w:val="14"/>
              </w:numPr>
              <w:spacing w:after="120"/>
              <w:rPr>
                <w:rFonts w:ascii="Trebuchet MS" w:hAnsi="Trebuchet MS"/>
              </w:rPr>
            </w:pPr>
            <w:r>
              <w:rPr>
                <w:rFonts w:ascii="Trebuchet MS" w:hAnsi="Trebuchet MS"/>
              </w:rPr>
              <w:t>Exams officer unable to identify sufficient/appropriate rooms during exams timetable planning</w:t>
            </w:r>
          </w:p>
          <w:p w14:paraId="20B66042" w14:textId="77777777" w:rsidR="00E26BC8" w:rsidRDefault="009E244D" w:rsidP="00823527">
            <w:pPr>
              <w:pStyle w:val="ListParagraph"/>
              <w:numPr>
                <w:ilvl w:val="0"/>
                <w:numId w:val="14"/>
              </w:numPr>
              <w:spacing w:after="120"/>
              <w:rPr>
                <w:rFonts w:ascii="Trebuchet MS" w:hAnsi="Trebuchet MS"/>
              </w:rPr>
            </w:pPr>
            <w:r>
              <w:rPr>
                <w:rFonts w:ascii="Trebuchet MS" w:hAnsi="Trebuchet MS"/>
              </w:rPr>
              <w:t>Insufficient rooms available on peak exam days</w:t>
            </w:r>
          </w:p>
          <w:p w14:paraId="0F978671" w14:textId="77777777" w:rsidR="00E26BC8" w:rsidRDefault="009E244D" w:rsidP="00823527">
            <w:pPr>
              <w:pStyle w:val="ListParagraph"/>
              <w:numPr>
                <w:ilvl w:val="0"/>
                <w:numId w:val="14"/>
              </w:numPr>
              <w:spacing w:after="120"/>
              <w:rPr>
                <w:rFonts w:ascii="Trebuchet MS" w:hAnsi="Trebuchet MS"/>
              </w:rPr>
            </w:pPr>
            <w:r>
              <w:rPr>
                <w:rFonts w:ascii="Trebuchet MS" w:hAnsi="Trebuchet MS"/>
              </w:rPr>
              <w:t>Main exam venues unavailable due to an expected incident at exam time</w:t>
            </w:r>
          </w:p>
          <w:p w14:paraId="430D54F3" w14:textId="77777777" w:rsidR="00E26BC8" w:rsidRDefault="009E244D">
            <w:pPr>
              <w:autoSpaceDE w:val="0"/>
              <w:autoSpaceDN w:val="0"/>
              <w:adjustRightInd w:val="0"/>
              <w:spacing w:after="120"/>
              <w:ind w:left="360"/>
              <w:rPr>
                <w:rFonts w:ascii="Trebuchet MS" w:hAnsi="Trebuchet MS"/>
                <w:b/>
              </w:rPr>
            </w:pPr>
            <w:r>
              <w:rPr>
                <w:rFonts w:ascii="Trebuchet MS" w:hAnsi="Trebuchet MS"/>
                <w:b/>
              </w:rPr>
              <w:t>Centre actions:</w:t>
            </w:r>
          </w:p>
          <w:p w14:paraId="7180B515" w14:textId="77777777" w:rsidR="00E26BC8" w:rsidRDefault="009E244D" w:rsidP="00823527">
            <w:pPr>
              <w:pStyle w:val="ListParagraph"/>
              <w:numPr>
                <w:ilvl w:val="0"/>
                <w:numId w:val="14"/>
              </w:numPr>
              <w:autoSpaceDE w:val="0"/>
              <w:autoSpaceDN w:val="0"/>
              <w:adjustRightInd w:val="0"/>
              <w:spacing w:after="120"/>
              <w:rPr>
                <w:rFonts w:ascii="Trebuchet MS" w:hAnsi="Trebuchet MS"/>
              </w:rPr>
            </w:pPr>
            <w:r>
              <w:rPr>
                <w:rFonts w:ascii="Trebuchet MS" w:hAnsi="Trebuchet MS"/>
              </w:rPr>
              <w:t>EO responsible for ensuring planning of rooms is completed by the end of the Spring term to identify potential rooming issues.</w:t>
            </w:r>
          </w:p>
          <w:p w14:paraId="71AFD96B" w14:textId="77777777" w:rsidR="00E26BC8" w:rsidRDefault="009E244D" w:rsidP="00823527">
            <w:pPr>
              <w:pStyle w:val="ListParagraph"/>
              <w:numPr>
                <w:ilvl w:val="0"/>
                <w:numId w:val="14"/>
              </w:numPr>
              <w:autoSpaceDE w:val="0"/>
              <w:autoSpaceDN w:val="0"/>
              <w:adjustRightInd w:val="0"/>
              <w:spacing w:after="120"/>
              <w:rPr>
                <w:rFonts w:ascii="Trebuchet MS" w:hAnsi="Trebuchet MS"/>
              </w:rPr>
            </w:pPr>
            <w:r>
              <w:rPr>
                <w:rFonts w:ascii="Trebuchet MS" w:hAnsi="Trebuchet MS"/>
              </w:rPr>
              <w:t>Alternative venues within the school to be made available by teaching staff in the event of an unexpected incident.</w:t>
            </w:r>
          </w:p>
          <w:p w14:paraId="0234C234" w14:textId="77777777" w:rsidR="00E26BC8" w:rsidRDefault="009E244D" w:rsidP="00823527">
            <w:pPr>
              <w:pStyle w:val="ListParagraph"/>
              <w:numPr>
                <w:ilvl w:val="0"/>
                <w:numId w:val="14"/>
              </w:numPr>
              <w:autoSpaceDE w:val="0"/>
              <w:autoSpaceDN w:val="0"/>
              <w:adjustRightInd w:val="0"/>
              <w:spacing w:after="120"/>
              <w:rPr>
                <w:rFonts w:ascii="Trebuchet MS" w:hAnsi="Trebuchet MS" w:cs="Arial"/>
              </w:rPr>
            </w:pPr>
            <w:r>
              <w:rPr>
                <w:rFonts w:ascii="Trebuchet MS" w:hAnsi="Trebuchet MS"/>
              </w:rPr>
              <w:lastRenderedPageBreak/>
              <w:t>Head of Centre to liaise with EO to ensure no disruption due to room shortages</w:t>
            </w:r>
            <w:r>
              <w:rPr>
                <w:rFonts w:ascii="Trebuchet MS" w:hAnsi="Trebuchet MS" w:cs="Arial"/>
              </w:rPr>
              <w:t>.</w:t>
            </w:r>
          </w:p>
          <w:p w14:paraId="3D0B00C2" w14:textId="77777777" w:rsidR="00E26BC8" w:rsidRDefault="00E26BC8">
            <w:pPr>
              <w:pStyle w:val="ListParagraph"/>
              <w:autoSpaceDE w:val="0"/>
              <w:autoSpaceDN w:val="0"/>
              <w:adjustRightInd w:val="0"/>
              <w:spacing w:after="120"/>
              <w:rPr>
                <w:rFonts w:ascii="Trebuchet MS" w:hAnsi="Trebuchet MS" w:cs="Arial"/>
              </w:rPr>
            </w:pPr>
          </w:p>
          <w:p w14:paraId="6A28F156" w14:textId="77777777" w:rsidR="00E26BC8" w:rsidRPr="00F42F0C" w:rsidRDefault="009E244D" w:rsidP="00F42F0C">
            <w:pPr>
              <w:pStyle w:val="Heading3"/>
              <w:spacing w:before="120" w:after="120"/>
              <w:ind w:left="720"/>
              <w:outlineLvl w:val="2"/>
              <w:rPr>
                <w:rFonts w:ascii="Trebuchet MS" w:hAnsi="Trebuchet MS"/>
                <w:sz w:val="24"/>
                <w:szCs w:val="24"/>
                <w:u w:val="single"/>
              </w:rPr>
            </w:pPr>
            <w:bookmarkStart w:id="13" w:name="_Toc423070021"/>
            <w:bookmarkStart w:id="14" w:name="_Toc404764993"/>
            <w:r w:rsidRPr="00F42F0C">
              <w:rPr>
                <w:rFonts w:ascii="Trebuchet MS" w:hAnsi="Trebuchet MS"/>
                <w:sz w:val="24"/>
                <w:szCs w:val="24"/>
                <w:u w:val="single"/>
              </w:rPr>
              <w:t>Failure of IT systems</w:t>
            </w:r>
            <w:bookmarkEnd w:id="13"/>
            <w:r w:rsidRPr="00F42F0C">
              <w:rPr>
                <w:rFonts w:ascii="Trebuchet MS" w:hAnsi="Trebuchet MS"/>
                <w:sz w:val="24"/>
                <w:szCs w:val="24"/>
                <w:u w:val="single"/>
              </w:rPr>
              <w:t xml:space="preserve"> </w:t>
            </w:r>
            <w:bookmarkEnd w:id="14"/>
          </w:p>
          <w:p w14:paraId="3FBF5F70" w14:textId="77777777" w:rsidR="00E26BC8" w:rsidRDefault="009E244D">
            <w:pPr>
              <w:autoSpaceDE w:val="0"/>
              <w:autoSpaceDN w:val="0"/>
              <w:adjustRightInd w:val="0"/>
              <w:spacing w:after="120"/>
              <w:rPr>
                <w:rFonts w:ascii="Trebuchet MS" w:hAnsi="Trebuchet MS"/>
                <w:b/>
              </w:rPr>
            </w:pPr>
            <w:r>
              <w:rPr>
                <w:rFonts w:ascii="Trebuchet MS" w:hAnsi="Trebuchet MS"/>
                <w:b/>
              </w:rPr>
              <w:t>Criteria for implementation of the plan</w:t>
            </w:r>
          </w:p>
          <w:p w14:paraId="2BBD1472" w14:textId="77777777" w:rsidR="00E26BC8" w:rsidRDefault="009E244D" w:rsidP="00823527">
            <w:pPr>
              <w:pStyle w:val="ListParagraph"/>
              <w:numPr>
                <w:ilvl w:val="0"/>
                <w:numId w:val="14"/>
              </w:numPr>
              <w:spacing w:after="120"/>
              <w:rPr>
                <w:rFonts w:ascii="Trebuchet MS" w:hAnsi="Trebuchet MS"/>
              </w:rPr>
            </w:pPr>
            <w:r>
              <w:rPr>
                <w:rFonts w:ascii="Trebuchet MS" w:hAnsi="Trebuchet MS"/>
              </w:rPr>
              <w:t>MIS system failure at final entry deadline</w:t>
            </w:r>
          </w:p>
          <w:p w14:paraId="0FC61B34" w14:textId="77777777" w:rsidR="00E26BC8" w:rsidRDefault="009E244D" w:rsidP="00823527">
            <w:pPr>
              <w:pStyle w:val="ListParagraph"/>
              <w:numPr>
                <w:ilvl w:val="0"/>
                <w:numId w:val="14"/>
              </w:numPr>
              <w:spacing w:after="120"/>
              <w:rPr>
                <w:rFonts w:ascii="Trebuchet MS" w:hAnsi="Trebuchet MS"/>
              </w:rPr>
            </w:pPr>
            <w:r>
              <w:rPr>
                <w:rFonts w:ascii="Trebuchet MS" w:hAnsi="Trebuchet MS"/>
              </w:rPr>
              <w:t>MIS system failure during exams preparation</w:t>
            </w:r>
          </w:p>
          <w:p w14:paraId="3E0E5FCD" w14:textId="77777777" w:rsidR="00E26BC8" w:rsidRDefault="009E244D" w:rsidP="00823527">
            <w:pPr>
              <w:pStyle w:val="ListParagraph"/>
              <w:numPr>
                <w:ilvl w:val="0"/>
                <w:numId w:val="14"/>
              </w:numPr>
              <w:spacing w:after="120"/>
              <w:rPr>
                <w:rFonts w:ascii="Trebuchet MS" w:hAnsi="Trebuchet MS"/>
              </w:rPr>
            </w:pPr>
            <w:r>
              <w:rPr>
                <w:rFonts w:ascii="Trebuchet MS" w:hAnsi="Trebuchet MS"/>
              </w:rPr>
              <w:t>MIS system failure at results release time</w:t>
            </w:r>
          </w:p>
          <w:p w14:paraId="487E0102" w14:textId="2DC5112B" w:rsidR="00E26BC8" w:rsidRDefault="00711B76" w:rsidP="00823527">
            <w:pPr>
              <w:pStyle w:val="ListParagraph"/>
              <w:numPr>
                <w:ilvl w:val="0"/>
                <w:numId w:val="14"/>
              </w:numPr>
              <w:spacing w:after="120"/>
              <w:rPr>
                <w:rFonts w:ascii="Trebuchet MS" w:hAnsi="Trebuchet MS"/>
              </w:rPr>
            </w:pPr>
            <w:r>
              <w:rPr>
                <w:rFonts w:ascii="Trebuchet MS" w:hAnsi="Trebuchet MS"/>
              </w:rPr>
              <w:t>IT system corruption affecting candidates’ work</w:t>
            </w:r>
          </w:p>
          <w:p w14:paraId="24F972C9" w14:textId="77777777" w:rsidR="00E26BC8" w:rsidRDefault="009E244D">
            <w:pPr>
              <w:autoSpaceDE w:val="0"/>
              <w:autoSpaceDN w:val="0"/>
              <w:adjustRightInd w:val="0"/>
              <w:spacing w:after="120"/>
              <w:ind w:left="360"/>
              <w:rPr>
                <w:rFonts w:ascii="Trebuchet MS" w:hAnsi="Trebuchet MS"/>
                <w:b/>
              </w:rPr>
            </w:pPr>
            <w:r>
              <w:rPr>
                <w:rFonts w:ascii="Trebuchet MS" w:hAnsi="Trebuchet MS"/>
                <w:b/>
              </w:rPr>
              <w:t>Centre actions:</w:t>
            </w:r>
          </w:p>
          <w:p w14:paraId="10B54052" w14:textId="7C307B74" w:rsidR="00E26BC8" w:rsidRDefault="009E244D" w:rsidP="00823527">
            <w:pPr>
              <w:pStyle w:val="ListParagraph"/>
              <w:numPr>
                <w:ilvl w:val="0"/>
                <w:numId w:val="14"/>
              </w:numPr>
              <w:autoSpaceDE w:val="0"/>
              <w:autoSpaceDN w:val="0"/>
              <w:adjustRightInd w:val="0"/>
              <w:spacing w:after="120"/>
              <w:rPr>
                <w:rFonts w:ascii="Trebuchet MS" w:hAnsi="Trebuchet MS"/>
              </w:rPr>
            </w:pPr>
            <w:r>
              <w:rPr>
                <w:rFonts w:ascii="Trebuchet MS" w:hAnsi="Trebuchet MS"/>
              </w:rPr>
              <w:t>EO to contact awarding bodies directly to arrange alternative methods of information exchange.</w:t>
            </w:r>
          </w:p>
          <w:p w14:paraId="6AFD135D" w14:textId="2B99F1FC" w:rsidR="00711B76" w:rsidRDefault="00711B76" w:rsidP="00823527">
            <w:pPr>
              <w:pStyle w:val="ListParagraph"/>
              <w:numPr>
                <w:ilvl w:val="0"/>
                <w:numId w:val="14"/>
              </w:numPr>
              <w:autoSpaceDE w:val="0"/>
              <w:autoSpaceDN w:val="0"/>
              <w:adjustRightInd w:val="0"/>
              <w:spacing w:after="120"/>
              <w:rPr>
                <w:rFonts w:ascii="Trebuchet MS" w:hAnsi="Trebuchet MS"/>
              </w:rPr>
            </w:pPr>
            <w:r>
              <w:rPr>
                <w:rFonts w:ascii="Trebuchet MS" w:hAnsi="Trebuchet MS"/>
              </w:rPr>
              <w:t>Ensure that candidates’ work is backed-up and should consider the contingency of candidates’ work being backed-up on two separate devices, including one off-site back-up.  Implement appropriate security arrangements which protect candidates’ work in the event of IT system corruption and cyber-attacks.</w:t>
            </w:r>
          </w:p>
          <w:p w14:paraId="14713F37" w14:textId="77777777" w:rsidR="00E26BC8" w:rsidRDefault="009E244D" w:rsidP="00823527">
            <w:pPr>
              <w:pStyle w:val="ListParagraph"/>
              <w:numPr>
                <w:ilvl w:val="0"/>
                <w:numId w:val="14"/>
              </w:numPr>
              <w:autoSpaceDE w:val="0"/>
              <w:autoSpaceDN w:val="0"/>
              <w:adjustRightInd w:val="0"/>
              <w:spacing w:after="120"/>
              <w:rPr>
                <w:rFonts w:ascii="Trebuchet MS" w:hAnsi="Trebuchet MS"/>
              </w:rPr>
            </w:pPr>
            <w:r>
              <w:rPr>
                <w:rFonts w:ascii="Trebuchet MS" w:hAnsi="Trebuchet MS"/>
              </w:rPr>
              <w:t>Head of Centre to be informed.</w:t>
            </w:r>
          </w:p>
          <w:p w14:paraId="5792E803" w14:textId="77777777" w:rsidR="00E26BC8" w:rsidRDefault="00E26BC8">
            <w:pPr>
              <w:pStyle w:val="ListParagraph"/>
              <w:autoSpaceDE w:val="0"/>
              <w:autoSpaceDN w:val="0"/>
              <w:adjustRightInd w:val="0"/>
              <w:spacing w:after="120"/>
              <w:rPr>
                <w:rFonts w:ascii="Trebuchet MS" w:hAnsi="Trebuchet MS"/>
              </w:rPr>
            </w:pPr>
          </w:p>
          <w:p w14:paraId="39DB9C6C" w14:textId="77777777" w:rsidR="00E26BC8" w:rsidRPr="00F42F0C" w:rsidRDefault="009E244D" w:rsidP="00F42F0C">
            <w:pPr>
              <w:pStyle w:val="Heading3"/>
              <w:spacing w:before="120" w:after="120"/>
              <w:ind w:left="720"/>
              <w:outlineLvl w:val="2"/>
              <w:rPr>
                <w:rFonts w:ascii="Trebuchet MS" w:hAnsi="Trebuchet MS"/>
                <w:sz w:val="24"/>
                <w:szCs w:val="24"/>
                <w:u w:val="single"/>
              </w:rPr>
            </w:pPr>
            <w:bookmarkStart w:id="15" w:name="_Toc404764994"/>
            <w:bookmarkStart w:id="16" w:name="_Toc423070022"/>
            <w:r w:rsidRPr="00F42F0C">
              <w:rPr>
                <w:rFonts w:ascii="Trebuchet MS" w:hAnsi="Trebuchet MS"/>
                <w:sz w:val="24"/>
                <w:szCs w:val="24"/>
                <w:u w:val="single"/>
              </w:rPr>
              <w:t>Disruption of teaching time in the weeks before an exam – centre closed for an extended period</w:t>
            </w:r>
            <w:bookmarkEnd w:id="15"/>
            <w:bookmarkEnd w:id="16"/>
          </w:p>
          <w:p w14:paraId="390CB333" w14:textId="77777777" w:rsidR="00E26BC8" w:rsidRDefault="009E244D">
            <w:pPr>
              <w:autoSpaceDE w:val="0"/>
              <w:autoSpaceDN w:val="0"/>
              <w:adjustRightInd w:val="0"/>
              <w:spacing w:after="120"/>
              <w:rPr>
                <w:rFonts w:ascii="Trebuchet MS" w:hAnsi="Trebuchet MS" w:cs="Arial"/>
                <w:b/>
              </w:rPr>
            </w:pPr>
            <w:r>
              <w:rPr>
                <w:rFonts w:ascii="Trebuchet MS" w:hAnsi="Trebuchet MS" w:cs="Arial"/>
                <w:b/>
              </w:rPr>
              <w:t xml:space="preserve">     Criteria for implementation of the plan</w:t>
            </w:r>
          </w:p>
          <w:p w14:paraId="37438ECF" w14:textId="77777777" w:rsidR="00E26BC8" w:rsidRDefault="009E244D" w:rsidP="00823527">
            <w:pPr>
              <w:pStyle w:val="ListParagraph"/>
              <w:numPr>
                <w:ilvl w:val="0"/>
                <w:numId w:val="14"/>
              </w:numPr>
              <w:autoSpaceDE w:val="0"/>
              <w:autoSpaceDN w:val="0"/>
              <w:adjustRightInd w:val="0"/>
              <w:spacing w:after="120"/>
              <w:rPr>
                <w:rFonts w:ascii="Trebuchet MS" w:hAnsi="Trebuchet MS"/>
              </w:rPr>
            </w:pPr>
            <w:r>
              <w:rPr>
                <w:rFonts w:ascii="Trebuchet MS" w:hAnsi="Trebuchet MS"/>
              </w:rPr>
              <w:t>Centre closed or candidates are unable to attend for an extended period during normal teaching or study supported time, interrupting the provision of normal teaching and learning.</w:t>
            </w:r>
          </w:p>
          <w:p w14:paraId="35CA6887" w14:textId="77777777" w:rsidR="00E26BC8" w:rsidRDefault="009E244D">
            <w:pPr>
              <w:autoSpaceDE w:val="0"/>
              <w:autoSpaceDN w:val="0"/>
              <w:adjustRightInd w:val="0"/>
              <w:spacing w:after="120"/>
              <w:ind w:left="360"/>
              <w:rPr>
                <w:rFonts w:ascii="Trebuchet MS" w:hAnsi="Trebuchet MS"/>
                <w:b/>
              </w:rPr>
            </w:pPr>
            <w:r>
              <w:rPr>
                <w:rFonts w:ascii="Trebuchet MS" w:hAnsi="Trebuchet MS"/>
                <w:b/>
              </w:rPr>
              <w:t>Centre actions:</w:t>
            </w:r>
          </w:p>
          <w:p w14:paraId="3118C7E7" w14:textId="77777777" w:rsidR="00E26BC8" w:rsidRDefault="009E244D" w:rsidP="00823527">
            <w:pPr>
              <w:pStyle w:val="ListParagraph"/>
              <w:numPr>
                <w:ilvl w:val="0"/>
                <w:numId w:val="14"/>
              </w:numPr>
              <w:autoSpaceDE w:val="0"/>
              <w:autoSpaceDN w:val="0"/>
              <w:adjustRightInd w:val="0"/>
              <w:spacing w:after="120"/>
              <w:rPr>
                <w:rFonts w:ascii="Trebuchet MS" w:hAnsi="Trebuchet MS"/>
              </w:rPr>
            </w:pPr>
            <w:r>
              <w:rPr>
                <w:rFonts w:ascii="Trebuchet MS" w:hAnsi="Trebuchet MS"/>
              </w:rPr>
              <w:t>Head of Centre responsible for finding alternative venues/methods of learning.</w:t>
            </w:r>
          </w:p>
          <w:p w14:paraId="1EB9BFFD" w14:textId="77777777" w:rsidR="00E26BC8" w:rsidRDefault="009E244D" w:rsidP="00823527">
            <w:pPr>
              <w:pStyle w:val="ListParagraph"/>
              <w:numPr>
                <w:ilvl w:val="0"/>
                <w:numId w:val="14"/>
              </w:numPr>
              <w:autoSpaceDE w:val="0"/>
              <w:autoSpaceDN w:val="0"/>
              <w:adjustRightInd w:val="0"/>
              <w:spacing w:after="120"/>
              <w:rPr>
                <w:rFonts w:ascii="Trebuchet MS" w:hAnsi="Trebuchet MS"/>
              </w:rPr>
            </w:pPr>
            <w:r>
              <w:rPr>
                <w:rFonts w:ascii="Trebuchet MS" w:hAnsi="Trebuchet MS"/>
              </w:rPr>
              <w:t>Priority given to exam cohort.</w:t>
            </w:r>
          </w:p>
          <w:p w14:paraId="570702EF" w14:textId="77777777" w:rsidR="00E26BC8" w:rsidRDefault="009E244D" w:rsidP="00823527">
            <w:pPr>
              <w:pStyle w:val="ListParagraph"/>
              <w:numPr>
                <w:ilvl w:val="0"/>
                <w:numId w:val="14"/>
              </w:numPr>
              <w:autoSpaceDE w:val="0"/>
              <w:autoSpaceDN w:val="0"/>
              <w:adjustRightInd w:val="0"/>
              <w:spacing w:after="120"/>
              <w:rPr>
                <w:rFonts w:ascii="Trebuchet MS" w:hAnsi="Trebuchet MS"/>
              </w:rPr>
            </w:pPr>
            <w:r>
              <w:rPr>
                <w:rFonts w:ascii="Trebuchet MS" w:hAnsi="Trebuchet MS"/>
              </w:rPr>
              <w:t>Centre to communicate with parents and students.</w:t>
            </w:r>
          </w:p>
          <w:p w14:paraId="4308633D" w14:textId="77777777" w:rsidR="00E26BC8" w:rsidRDefault="00E26BC8">
            <w:pPr>
              <w:pStyle w:val="ListParagraph"/>
              <w:autoSpaceDE w:val="0"/>
              <w:autoSpaceDN w:val="0"/>
              <w:adjustRightInd w:val="0"/>
              <w:spacing w:after="120"/>
              <w:rPr>
                <w:rFonts w:ascii="Trebuchet MS" w:hAnsi="Trebuchet MS"/>
              </w:rPr>
            </w:pPr>
          </w:p>
          <w:p w14:paraId="33D401E3" w14:textId="56B5886C" w:rsidR="00E26BC8" w:rsidRPr="00F42F0C" w:rsidRDefault="009E244D" w:rsidP="00F42F0C">
            <w:pPr>
              <w:pStyle w:val="Heading3"/>
              <w:spacing w:before="120" w:after="120"/>
              <w:ind w:left="720"/>
              <w:outlineLvl w:val="2"/>
              <w:rPr>
                <w:rFonts w:ascii="Trebuchet MS" w:hAnsi="Trebuchet MS"/>
                <w:sz w:val="24"/>
                <w:szCs w:val="24"/>
                <w:u w:val="single"/>
              </w:rPr>
            </w:pPr>
            <w:bookmarkStart w:id="17" w:name="_Toc404764995"/>
            <w:bookmarkStart w:id="18" w:name="_Toc423070023"/>
            <w:r w:rsidRPr="00F42F0C">
              <w:rPr>
                <w:rFonts w:ascii="Trebuchet MS" w:hAnsi="Trebuchet MS"/>
                <w:sz w:val="24"/>
                <w:szCs w:val="24"/>
                <w:u w:val="single"/>
              </w:rPr>
              <w:t xml:space="preserve">Centre </w:t>
            </w:r>
            <w:r w:rsidR="00F42F0C">
              <w:rPr>
                <w:rFonts w:ascii="Trebuchet MS" w:hAnsi="Trebuchet MS"/>
                <w:sz w:val="24"/>
                <w:szCs w:val="24"/>
                <w:u w:val="single"/>
              </w:rPr>
              <w:t xml:space="preserve">may not be able </w:t>
            </w:r>
            <w:r w:rsidRPr="00F42F0C">
              <w:rPr>
                <w:rFonts w:ascii="Trebuchet MS" w:hAnsi="Trebuchet MS"/>
                <w:sz w:val="24"/>
                <w:szCs w:val="24"/>
                <w:u w:val="single"/>
              </w:rPr>
              <w:t>to open as normal during the exams period</w:t>
            </w:r>
            <w:bookmarkEnd w:id="17"/>
            <w:bookmarkEnd w:id="18"/>
            <w:r w:rsidRPr="00F42F0C">
              <w:rPr>
                <w:rFonts w:ascii="Trebuchet MS" w:hAnsi="Trebuchet MS"/>
                <w:sz w:val="24"/>
                <w:szCs w:val="24"/>
                <w:u w:val="single"/>
              </w:rPr>
              <w:t xml:space="preserve"> </w:t>
            </w:r>
          </w:p>
          <w:p w14:paraId="67593C6D" w14:textId="77777777" w:rsidR="00E26BC8" w:rsidRDefault="009E244D">
            <w:pPr>
              <w:autoSpaceDE w:val="0"/>
              <w:autoSpaceDN w:val="0"/>
              <w:adjustRightInd w:val="0"/>
              <w:spacing w:after="120"/>
              <w:rPr>
                <w:rFonts w:ascii="Trebuchet MS" w:hAnsi="Trebuchet MS"/>
                <w:b/>
              </w:rPr>
            </w:pPr>
            <w:r>
              <w:rPr>
                <w:rFonts w:ascii="Trebuchet MS" w:hAnsi="Trebuchet MS"/>
                <w:b/>
              </w:rPr>
              <w:t xml:space="preserve">     Criteria for implementation of the plan</w:t>
            </w:r>
          </w:p>
          <w:p w14:paraId="65700F11" w14:textId="6FE31AEE" w:rsidR="00E26BC8" w:rsidRDefault="009E244D" w:rsidP="00823527">
            <w:pPr>
              <w:pStyle w:val="ListParagraph"/>
              <w:numPr>
                <w:ilvl w:val="0"/>
                <w:numId w:val="14"/>
              </w:numPr>
              <w:autoSpaceDE w:val="0"/>
              <w:autoSpaceDN w:val="0"/>
              <w:adjustRightInd w:val="0"/>
              <w:spacing w:after="120"/>
              <w:rPr>
                <w:rFonts w:ascii="Trebuchet MS" w:hAnsi="Trebuchet MS"/>
                <w:u w:val="single"/>
              </w:rPr>
            </w:pPr>
            <w:r>
              <w:rPr>
                <w:rFonts w:ascii="Trebuchet MS" w:hAnsi="Trebuchet MS"/>
              </w:rPr>
              <w:t xml:space="preserve">Centre </w:t>
            </w:r>
            <w:r w:rsidR="00F42F0C">
              <w:rPr>
                <w:rFonts w:ascii="Trebuchet MS" w:hAnsi="Trebuchet MS"/>
              </w:rPr>
              <w:t xml:space="preserve">may not be able </w:t>
            </w:r>
            <w:r>
              <w:rPr>
                <w:rFonts w:ascii="Trebuchet MS" w:hAnsi="Trebuchet MS"/>
              </w:rPr>
              <w:t>to open as normal for scheduled examinations</w:t>
            </w:r>
          </w:p>
          <w:p w14:paraId="16FEE77B" w14:textId="77777777" w:rsidR="00E26BC8" w:rsidRDefault="009E244D" w:rsidP="00823527">
            <w:pPr>
              <w:pStyle w:val="ListParagraph"/>
              <w:numPr>
                <w:ilvl w:val="0"/>
                <w:numId w:val="14"/>
              </w:numPr>
              <w:autoSpaceDE w:val="0"/>
              <w:autoSpaceDN w:val="0"/>
              <w:adjustRightInd w:val="0"/>
              <w:jc w:val="both"/>
              <w:rPr>
                <w:rFonts w:ascii="Trebuchet MS" w:hAnsi="Trebuchet MS"/>
              </w:rPr>
            </w:pPr>
            <w:r>
              <w:rPr>
                <w:rFonts w:ascii="Trebuchet MS" w:hAnsi="Trebuchet MS"/>
              </w:rPr>
              <w:t xml:space="preserve">In the event that the head of centre decides the centre cannot be opened for scheduled examinations, the relevant awarding body must be informed as soon as possible. Awarding bodies will be able to offer advice regarding the alternative arrangements for conducting examinations that may be available and the options for candidates who have not been able to take scheduled examinations. </w:t>
            </w:r>
          </w:p>
          <w:p w14:paraId="4C03072A" w14:textId="77777777" w:rsidR="00E26BC8" w:rsidRDefault="009E244D">
            <w:pPr>
              <w:autoSpaceDE w:val="0"/>
              <w:autoSpaceDN w:val="0"/>
              <w:adjustRightInd w:val="0"/>
              <w:spacing w:after="120"/>
              <w:ind w:left="360"/>
              <w:rPr>
                <w:rFonts w:ascii="Trebuchet MS" w:hAnsi="Trebuchet MS"/>
                <w:b/>
              </w:rPr>
            </w:pPr>
            <w:r>
              <w:rPr>
                <w:rFonts w:ascii="Trebuchet MS" w:hAnsi="Trebuchet MS"/>
                <w:b/>
              </w:rPr>
              <w:t>Centre actions:</w:t>
            </w:r>
          </w:p>
          <w:p w14:paraId="2B36B9EA" w14:textId="77777777" w:rsidR="00E26BC8" w:rsidRDefault="009E244D" w:rsidP="00823527">
            <w:pPr>
              <w:pStyle w:val="ListParagraph"/>
              <w:numPr>
                <w:ilvl w:val="0"/>
                <w:numId w:val="14"/>
              </w:numPr>
              <w:autoSpaceDE w:val="0"/>
              <w:autoSpaceDN w:val="0"/>
              <w:adjustRightInd w:val="0"/>
              <w:spacing w:after="120"/>
              <w:rPr>
                <w:rFonts w:ascii="Trebuchet MS" w:hAnsi="Trebuchet MS"/>
              </w:rPr>
            </w:pPr>
            <w:r>
              <w:rPr>
                <w:rFonts w:ascii="Trebuchet MS" w:hAnsi="Trebuchet MS"/>
              </w:rPr>
              <w:t>Open for candidates only if possible.</w:t>
            </w:r>
          </w:p>
          <w:p w14:paraId="7176752D" w14:textId="1D6A5BA6" w:rsidR="00E26BC8" w:rsidRDefault="009E244D" w:rsidP="000B6410">
            <w:pPr>
              <w:pStyle w:val="ListParagraph"/>
              <w:numPr>
                <w:ilvl w:val="0"/>
                <w:numId w:val="14"/>
              </w:numPr>
              <w:autoSpaceDE w:val="0"/>
              <w:autoSpaceDN w:val="0"/>
              <w:adjustRightInd w:val="0"/>
              <w:spacing w:after="120"/>
              <w:rPr>
                <w:rFonts w:ascii="Trebuchet MS" w:hAnsi="Trebuchet MS"/>
              </w:rPr>
            </w:pPr>
            <w:r>
              <w:rPr>
                <w:rFonts w:ascii="Trebuchet MS" w:hAnsi="Trebuchet MS"/>
              </w:rPr>
              <w:t xml:space="preserve">Use alternative venue, </w:t>
            </w:r>
            <w:r w:rsidR="003F6CFB">
              <w:rPr>
                <w:rFonts w:ascii="Trebuchet MS" w:hAnsi="Trebuchet MS"/>
              </w:rPr>
              <w:t xml:space="preserve">(Burton End and/or Place Farm Primary Schools) </w:t>
            </w:r>
            <w:r>
              <w:rPr>
                <w:rFonts w:ascii="Trebuchet MS" w:hAnsi="Trebuchet MS"/>
              </w:rPr>
              <w:t>in agreement with awarding organisations.</w:t>
            </w:r>
          </w:p>
          <w:p w14:paraId="667A7298" w14:textId="40EF6D03" w:rsidR="000B6410" w:rsidRPr="000B6410" w:rsidRDefault="000B6410" w:rsidP="000B6410">
            <w:pPr>
              <w:pStyle w:val="ListParagraph"/>
              <w:numPr>
                <w:ilvl w:val="0"/>
                <w:numId w:val="14"/>
              </w:numPr>
              <w:autoSpaceDE w:val="0"/>
              <w:autoSpaceDN w:val="0"/>
              <w:adjustRightInd w:val="0"/>
              <w:spacing w:after="120"/>
              <w:rPr>
                <w:rFonts w:ascii="Trebuchet MS" w:hAnsi="Trebuchet MS"/>
              </w:rPr>
            </w:pPr>
            <w:r>
              <w:rPr>
                <w:rFonts w:ascii="Trebuchet MS" w:hAnsi="Trebuchet MS"/>
              </w:rPr>
              <w:t>Special consideration is an option if all other avenues have been exhausted and candidates meet the published criteria.</w:t>
            </w:r>
          </w:p>
          <w:p w14:paraId="687A3EA6" w14:textId="39DA223E" w:rsidR="00E26BC8" w:rsidRDefault="009E244D" w:rsidP="00823527">
            <w:pPr>
              <w:pStyle w:val="ListParagraph"/>
              <w:numPr>
                <w:ilvl w:val="0"/>
                <w:numId w:val="14"/>
              </w:numPr>
              <w:autoSpaceDE w:val="0"/>
              <w:autoSpaceDN w:val="0"/>
              <w:adjustRightInd w:val="0"/>
              <w:spacing w:after="120"/>
              <w:rPr>
                <w:rFonts w:ascii="Trebuchet MS" w:hAnsi="Trebuchet MS"/>
              </w:rPr>
            </w:pPr>
            <w:r>
              <w:rPr>
                <w:rFonts w:ascii="Trebuchet MS" w:hAnsi="Trebuchet MS"/>
              </w:rPr>
              <w:t>JCQ have contingency date</w:t>
            </w:r>
            <w:r w:rsidR="00263DC2">
              <w:rPr>
                <w:rFonts w:ascii="Trebuchet MS" w:hAnsi="Trebuchet MS"/>
              </w:rPr>
              <w:t>s</w:t>
            </w:r>
            <w:r>
              <w:rPr>
                <w:rFonts w:ascii="Trebuchet MS" w:hAnsi="Trebuchet MS"/>
              </w:rPr>
              <w:t xml:space="preserve"> set</w:t>
            </w:r>
            <w:r w:rsidR="000B6410">
              <w:rPr>
                <w:rFonts w:ascii="Trebuchet MS" w:hAnsi="Trebuchet MS"/>
              </w:rPr>
              <w:t>.</w:t>
            </w:r>
            <w:r>
              <w:rPr>
                <w:rFonts w:ascii="Trebuchet MS" w:hAnsi="Trebuchet MS"/>
              </w:rPr>
              <w:t xml:space="preserve"> Candidates will be informed to keep th</w:t>
            </w:r>
            <w:r w:rsidR="000B6410">
              <w:rPr>
                <w:rFonts w:ascii="Trebuchet MS" w:hAnsi="Trebuchet MS"/>
              </w:rPr>
              <w:t>e</w:t>
            </w:r>
            <w:r>
              <w:rPr>
                <w:rFonts w:ascii="Trebuchet MS" w:hAnsi="Trebuchet MS"/>
              </w:rPr>
              <w:t>s</w:t>
            </w:r>
            <w:r w:rsidR="000B6410">
              <w:rPr>
                <w:rFonts w:ascii="Trebuchet MS" w:hAnsi="Trebuchet MS"/>
              </w:rPr>
              <w:t>e</w:t>
            </w:r>
            <w:r>
              <w:rPr>
                <w:rFonts w:ascii="Trebuchet MS" w:hAnsi="Trebuchet MS"/>
              </w:rPr>
              <w:t xml:space="preserve"> available.</w:t>
            </w:r>
          </w:p>
          <w:p w14:paraId="0052F032" w14:textId="77777777" w:rsidR="00F42F0C" w:rsidRDefault="00F42F0C" w:rsidP="00F42F0C">
            <w:pPr>
              <w:pStyle w:val="ListParagraph"/>
              <w:autoSpaceDE w:val="0"/>
              <w:autoSpaceDN w:val="0"/>
              <w:adjustRightInd w:val="0"/>
              <w:spacing w:after="120"/>
              <w:rPr>
                <w:rFonts w:ascii="Trebuchet MS" w:hAnsi="Trebuchet MS"/>
              </w:rPr>
            </w:pPr>
          </w:p>
          <w:p w14:paraId="34C25786" w14:textId="60196D7B" w:rsidR="00E26BC8" w:rsidRPr="00F42F0C" w:rsidRDefault="009E244D" w:rsidP="00F42F0C">
            <w:pPr>
              <w:pStyle w:val="Heading3"/>
              <w:spacing w:before="120" w:after="120"/>
              <w:ind w:left="720"/>
              <w:outlineLvl w:val="2"/>
              <w:rPr>
                <w:rFonts w:ascii="Trebuchet MS" w:hAnsi="Trebuchet MS"/>
                <w:sz w:val="24"/>
                <w:szCs w:val="24"/>
                <w:u w:val="single"/>
              </w:rPr>
            </w:pPr>
            <w:bookmarkStart w:id="19" w:name="_Toc404764996"/>
            <w:bookmarkStart w:id="20" w:name="_Toc423070024"/>
            <w:r w:rsidRPr="00F42F0C">
              <w:rPr>
                <w:rFonts w:ascii="Trebuchet MS" w:hAnsi="Trebuchet MS"/>
                <w:sz w:val="24"/>
                <w:szCs w:val="24"/>
                <w:u w:val="single"/>
              </w:rPr>
              <w:t xml:space="preserve">Candidates </w:t>
            </w:r>
            <w:r w:rsidR="00F42F0C">
              <w:rPr>
                <w:rFonts w:ascii="Trebuchet MS" w:hAnsi="Trebuchet MS"/>
                <w:sz w:val="24"/>
                <w:szCs w:val="24"/>
                <w:u w:val="single"/>
              </w:rPr>
              <w:t>may not be able</w:t>
            </w:r>
            <w:r w:rsidRPr="00F42F0C">
              <w:rPr>
                <w:rFonts w:ascii="Trebuchet MS" w:hAnsi="Trebuchet MS"/>
                <w:sz w:val="24"/>
                <w:szCs w:val="24"/>
                <w:u w:val="single"/>
              </w:rPr>
              <w:t xml:space="preserve"> to take examinations</w:t>
            </w:r>
            <w:r w:rsidR="0027050B" w:rsidRPr="00F42F0C">
              <w:rPr>
                <w:rFonts w:ascii="Trebuchet MS" w:hAnsi="Trebuchet MS"/>
                <w:sz w:val="24"/>
                <w:szCs w:val="24"/>
                <w:u w:val="single"/>
              </w:rPr>
              <w:t xml:space="preserve"> </w:t>
            </w:r>
            <w:r w:rsidRPr="00F42F0C">
              <w:rPr>
                <w:rFonts w:ascii="Trebuchet MS" w:hAnsi="Trebuchet MS"/>
                <w:sz w:val="24"/>
                <w:szCs w:val="24"/>
                <w:u w:val="single"/>
              </w:rPr>
              <w:t>– centre remains open</w:t>
            </w:r>
            <w:bookmarkEnd w:id="19"/>
            <w:bookmarkEnd w:id="20"/>
            <w:r w:rsidRPr="00F42F0C">
              <w:rPr>
                <w:rFonts w:ascii="Trebuchet MS" w:hAnsi="Trebuchet MS"/>
                <w:sz w:val="24"/>
                <w:szCs w:val="24"/>
                <w:u w:val="single"/>
              </w:rPr>
              <w:t xml:space="preserve"> </w:t>
            </w:r>
          </w:p>
          <w:p w14:paraId="1EA474C4" w14:textId="77777777" w:rsidR="00E26BC8" w:rsidRDefault="009E244D">
            <w:pPr>
              <w:autoSpaceDE w:val="0"/>
              <w:autoSpaceDN w:val="0"/>
              <w:adjustRightInd w:val="0"/>
              <w:spacing w:after="120"/>
              <w:ind w:left="360"/>
              <w:rPr>
                <w:rFonts w:ascii="Trebuchet MS" w:hAnsi="Trebuchet MS"/>
                <w:b/>
              </w:rPr>
            </w:pPr>
            <w:r>
              <w:rPr>
                <w:rFonts w:ascii="Trebuchet MS" w:hAnsi="Trebuchet MS"/>
                <w:b/>
              </w:rPr>
              <w:t>Criteria for implementation of the plan</w:t>
            </w:r>
          </w:p>
          <w:p w14:paraId="262048D0" w14:textId="470606B0" w:rsidR="00E26BC8" w:rsidRDefault="009E244D" w:rsidP="00823527">
            <w:pPr>
              <w:pStyle w:val="ListParagraph"/>
              <w:numPr>
                <w:ilvl w:val="0"/>
                <w:numId w:val="14"/>
              </w:numPr>
              <w:autoSpaceDE w:val="0"/>
              <w:autoSpaceDN w:val="0"/>
              <w:adjustRightInd w:val="0"/>
              <w:spacing w:after="120"/>
              <w:rPr>
                <w:rFonts w:ascii="Trebuchet MS" w:hAnsi="Trebuchet MS"/>
              </w:rPr>
            </w:pPr>
            <w:r>
              <w:rPr>
                <w:rFonts w:ascii="Trebuchet MS" w:hAnsi="Trebuchet MS"/>
              </w:rPr>
              <w:lastRenderedPageBreak/>
              <w:t xml:space="preserve">Candidates </w:t>
            </w:r>
            <w:r w:rsidR="00F42F0C">
              <w:rPr>
                <w:rFonts w:ascii="Trebuchet MS" w:hAnsi="Trebuchet MS"/>
              </w:rPr>
              <w:t>may not be able t</w:t>
            </w:r>
            <w:r>
              <w:rPr>
                <w:rFonts w:ascii="Trebuchet MS" w:hAnsi="Trebuchet MS"/>
              </w:rPr>
              <w:t>o attend the examination centre to take examinations as normal</w:t>
            </w:r>
            <w:r w:rsidR="000B6410">
              <w:rPr>
                <w:rFonts w:ascii="Trebuchet MS" w:hAnsi="Trebuchet MS"/>
              </w:rPr>
              <w:t xml:space="preserve"> because of a crisis</w:t>
            </w:r>
          </w:p>
          <w:p w14:paraId="3F962396" w14:textId="77777777" w:rsidR="00E26BC8" w:rsidRDefault="009E244D">
            <w:pPr>
              <w:autoSpaceDE w:val="0"/>
              <w:autoSpaceDN w:val="0"/>
              <w:adjustRightInd w:val="0"/>
              <w:spacing w:after="120"/>
              <w:ind w:left="360"/>
              <w:rPr>
                <w:rFonts w:ascii="Trebuchet MS" w:hAnsi="Trebuchet MS"/>
                <w:b/>
              </w:rPr>
            </w:pPr>
            <w:r>
              <w:rPr>
                <w:rFonts w:ascii="Trebuchet MS" w:hAnsi="Trebuchet MS"/>
                <w:b/>
              </w:rPr>
              <w:t>Centre actions:</w:t>
            </w:r>
          </w:p>
          <w:p w14:paraId="7DE00B07" w14:textId="77777777" w:rsidR="00E26BC8" w:rsidRDefault="009E244D" w:rsidP="00823527">
            <w:pPr>
              <w:pStyle w:val="ListParagraph"/>
              <w:numPr>
                <w:ilvl w:val="0"/>
                <w:numId w:val="14"/>
              </w:numPr>
              <w:autoSpaceDE w:val="0"/>
              <w:autoSpaceDN w:val="0"/>
              <w:adjustRightInd w:val="0"/>
              <w:spacing w:after="120"/>
              <w:rPr>
                <w:rFonts w:ascii="Trebuchet MS" w:hAnsi="Trebuchet MS"/>
              </w:rPr>
            </w:pPr>
            <w:r>
              <w:rPr>
                <w:rFonts w:ascii="Trebuchet MS" w:hAnsi="Trebuchet MS"/>
              </w:rPr>
              <w:t>Procedures for absence outlined to students in examination booklet information given each year.</w:t>
            </w:r>
          </w:p>
          <w:p w14:paraId="17140E12" w14:textId="4D3B7231" w:rsidR="00E26BC8" w:rsidRDefault="009E244D" w:rsidP="00823527">
            <w:pPr>
              <w:pStyle w:val="ListParagraph"/>
              <w:numPr>
                <w:ilvl w:val="0"/>
                <w:numId w:val="14"/>
              </w:numPr>
              <w:autoSpaceDE w:val="0"/>
              <w:autoSpaceDN w:val="0"/>
              <w:adjustRightInd w:val="0"/>
              <w:spacing w:after="120"/>
              <w:rPr>
                <w:rFonts w:ascii="Trebuchet MS" w:hAnsi="Trebuchet MS"/>
              </w:rPr>
            </w:pPr>
            <w:r>
              <w:rPr>
                <w:rFonts w:ascii="Trebuchet MS" w:hAnsi="Trebuchet MS"/>
              </w:rPr>
              <w:t>EO to liaise with student and parents to find alternative venue/advise on next opportunity to sit the examination/apply for special consideration as required.</w:t>
            </w:r>
          </w:p>
          <w:p w14:paraId="7C989CFC" w14:textId="1F5B717E" w:rsidR="000B6410" w:rsidRDefault="000B6410" w:rsidP="00823527">
            <w:pPr>
              <w:pStyle w:val="ListParagraph"/>
              <w:numPr>
                <w:ilvl w:val="0"/>
                <w:numId w:val="14"/>
              </w:numPr>
              <w:autoSpaceDE w:val="0"/>
              <w:autoSpaceDN w:val="0"/>
              <w:adjustRightInd w:val="0"/>
              <w:spacing w:after="120"/>
              <w:rPr>
                <w:rFonts w:ascii="Trebuchet MS" w:hAnsi="Trebuchet MS"/>
              </w:rPr>
            </w:pPr>
            <w:r>
              <w:rPr>
                <w:rFonts w:ascii="Trebuchet MS" w:hAnsi="Trebuchet MS"/>
              </w:rPr>
              <w:t>Consider moving the starting time of the examination for all candidates (6.2 JCQ Instructions for conducting examinations)</w:t>
            </w:r>
          </w:p>
          <w:p w14:paraId="121DA626" w14:textId="48614083" w:rsidR="000B6410" w:rsidRDefault="000B6410" w:rsidP="00823527">
            <w:pPr>
              <w:pStyle w:val="ListParagraph"/>
              <w:numPr>
                <w:ilvl w:val="0"/>
                <w:numId w:val="14"/>
              </w:numPr>
              <w:autoSpaceDE w:val="0"/>
              <w:autoSpaceDN w:val="0"/>
              <w:adjustRightInd w:val="0"/>
              <w:spacing w:after="120"/>
              <w:rPr>
                <w:rFonts w:ascii="Trebuchet MS" w:hAnsi="Trebuchet MS"/>
              </w:rPr>
            </w:pPr>
            <w:r>
              <w:rPr>
                <w:rFonts w:ascii="Trebuchet MS" w:hAnsi="Trebuchet MS"/>
              </w:rPr>
              <w:t>The relevant awarding body should be contacted if additional support or guidance in the event of disruption to examinations is required</w:t>
            </w:r>
          </w:p>
          <w:p w14:paraId="776C8C32" w14:textId="77777777" w:rsidR="00E26BC8" w:rsidRDefault="00E26BC8">
            <w:pPr>
              <w:pStyle w:val="ListParagraph"/>
              <w:autoSpaceDE w:val="0"/>
              <w:autoSpaceDN w:val="0"/>
              <w:adjustRightInd w:val="0"/>
              <w:spacing w:after="120"/>
              <w:rPr>
                <w:rFonts w:ascii="Trebuchet MS" w:hAnsi="Trebuchet MS"/>
              </w:rPr>
            </w:pPr>
          </w:p>
          <w:p w14:paraId="1A4B5B31" w14:textId="1C75D27C" w:rsidR="00E26BC8" w:rsidRPr="00F42F0C" w:rsidRDefault="00F42F0C">
            <w:pPr>
              <w:pStyle w:val="Heading3"/>
              <w:spacing w:before="120" w:after="120"/>
              <w:ind w:left="357"/>
              <w:outlineLvl w:val="2"/>
              <w:rPr>
                <w:rFonts w:ascii="Trebuchet MS" w:hAnsi="Trebuchet MS"/>
                <w:sz w:val="24"/>
                <w:szCs w:val="24"/>
                <w:u w:val="single"/>
              </w:rPr>
            </w:pPr>
            <w:r>
              <w:rPr>
                <w:rFonts w:ascii="Trebuchet MS" w:hAnsi="Trebuchet MS"/>
                <w:sz w:val="24"/>
                <w:szCs w:val="24"/>
              </w:rPr>
              <w:t xml:space="preserve">     </w:t>
            </w:r>
            <w:r w:rsidR="009E244D" w:rsidRPr="00F42F0C">
              <w:rPr>
                <w:rFonts w:ascii="Trebuchet MS" w:hAnsi="Trebuchet MS"/>
                <w:sz w:val="24"/>
                <w:szCs w:val="24"/>
                <w:u w:val="single"/>
              </w:rPr>
              <w:t xml:space="preserve">Disruption in the distribution of examination papers </w:t>
            </w:r>
          </w:p>
          <w:p w14:paraId="57F6388C" w14:textId="77777777" w:rsidR="00E26BC8" w:rsidRDefault="009E244D">
            <w:pPr>
              <w:autoSpaceDE w:val="0"/>
              <w:autoSpaceDN w:val="0"/>
              <w:adjustRightInd w:val="0"/>
              <w:spacing w:after="120"/>
              <w:rPr>
                <w:rFonts w:ascii="Trebuchet MS" w:hAnsi="Trebuchet MS" w:cs="Arial"/>
                <w:b/>
              </w:rPr>
            </w:pPr>
            <w:r>
              <w:rPr>
                <w:rFonts w:ascii="Trebuchet MS" w:hAnsi="Trebuchet MS" w:cs="Arial"/>
                <w:b/>
              </w:rPr>
              <w:t xml:space="preserve">     Criteria for implementation of the plan</w:t>
            </w:r>
          </w:p>
          <w:p w14:paraId="1BE43338" w14:textId="77777777" w:rsidR="00E26BC8" w:rsidRDefault="009E244D" w:rsidP="00823527">
            <w:pPr>
              <w:pStyle w:val="ListParagraph"/>
              <w:numPr>
                <w:ilvl w:val="0"/>
                <w:numId w:val="14"/>
              </w:numPr>
              <w:autoSpaceDE w:val="0"/>
              <w:autoSpaceDN w:val="0"/>
              <w:adjustRightInd w:val="0"/>
              <w:spacing w:after="120"/>
              <w:rPr>
                <w:rFonts w:ascii="Trebuchet MS" w:hAnsi="Trebuchet MS"/>
                <w:u w:val="single"/>
              </w:rPr>
            </w:pPr>
            <w:r>
              <w:rPr>
                <w:rFonts w:ascii="Trebuchet MS" w:hAnsi="Trebuchet MS"/>
              </w:rPr>
              <w:t>Disruption to the distribution of examination papers to the centre in advance of examinations</w:t>
            </w:r>
          </w:p>
          <w:p w14:paraId="1C8DB573" w14:textId="77777777" w:rsidR="00E26BC8" w:rsidRDefault="009E244D">
            <w:pPr>
              <w:autoSpaceDE w:val="0"/>
              <w:autoSpaceDN w:val="0"/>
              <w:adjustRightInd w:val="0"/>
              <w:spacing w:after="120"/>
              <w:ind w:left="360"/>
              <w:rPr>
                <w:rFonts w:ascii="Trebuchet MS" w:hAnsi="Trebuchet MS"/>
                <w:b/>
              </w:rPr>
            </w:pPr>
            <w:r>
              <w:rPr>
                <w:rFonts w:ascii="Trebuchet MS" w:hAnsi="Trebuchet MS"/>
                <w:b/>
              </w:rPr>
              <w:t>Centre actions:</w:t>
            </w:r>
          </w:p>
          <w:p w14:paraId="0376C8E9" w14:textId="77777777" w:rsidR="00E26BC8" w:rsidRDefault="009E244D" w:rsidP="00823527">
            <w:pPr>
              <w:pStyle w:val="ListParagraph"/>
              <w:numPr>
                <w:ilvl w:val="0"/>
                <w:numId w:val="14"/>
              </w:numPr>
              <w:autoSpaceDE w:val="0"/>
              <w:autoSpaceDN w:val="0"/>
              <w:adjustRightInd w:val="0"/>
              <w:spacing w:after="120"/>
              <w:rPr>
                <w:rFonts w:ascii="Trebuchet MS" w:hAnsi="Trebuchet MS"/>
              </w:rPr>
            </w:pPr>
            <w:r>
              <w:rPr>
                <w:rFonts w:ascii="Trebuchet MS" w:hAnsi="Trebuchet MS"/>
              </w:rPr>
              <w:t>EO to communicate with awarding bodies to provide electronic access to examination papers via a secure external network.</w:t>
            </w:r>
          </w:p>
          <w:p w14:paraId="7F0634BC" w14:textId="77777777" w:rsidR="00E26BC8" w:rsidRDefault="00E26BC8">
            <w:pPr>
              <w:pStyle w:val="ListParagraph"/>
              <w:autoSpaceDE w:val="0"/>
              <w:autoSpaceDN w:val="0"/>
              <w:adjustRightInd w:val="0"/>
              <w:spacing w:after="120"/>
              <w:rPr>
                <w:rFonts w:ascii="Trebuchet MS" w:hAnsi="Trebuchet MS"/>
              </w:rPr>
            </w:pPr>
          </w:p>
          <w:p w14:paraId="2C2202F0" w14:textId="43BEB639" w:rsidR="00E26BC8" w:rsidRPr="00F42F0C" w:rsidRDefault="009E244D" w:rsidP="00F42F0C">
            <w:pPr>
              <w:pStyle w:val="Heading3"/>
              <w:spacing w:before="120" w:after="120"/>
              <w:ind w:left="720"/>
              <w:outlineLvl w:val="2"/>
              <w:rPr>
                <w:rFonts w:ascii="Trebuchet MS" w:hAnsi="Trebuchet MS"/>
                <w:sz w:val="24"/>
                <w:szCs w:val="24"/>
                <w:u w:val="single"/>
              </w:rPr>
            </w:pPr>
            <w:bookmarkStart w:id="21" w:name="_Toc404764997"/>
            <w:bookmarkStart w:id="22" w:name="_Toc423070025"/>
            <w:r>
              <w:rPr>
                <w:rFonts w:ascii="Trebuchet MS" w:hAnsi="Trebuchet MS"/>
                <w:sz w:val="24"/>
                <w:szCs w:val="24"/>
              </w:rPr>
              <w:t xml:space="preserve"> </w:t>
            </w:r>
            <w:r w:rsidR="000B6410">
              <w:rPr>
                <w:rFonts w:ascii="Trebuchet MS" w:hAnsi="Trebuchet MS"/>
                <w:sz w:val="24"/>
                <w:szCs w:val="24"/>
                <w:u w:val="single"/>
              </w:rPr>
              <w:t>Delay in collection arrangements for</w:t>
            </w:r>
            <w:r w:rsidRPr="00F42F0C">
              <w:rPr>
                <w:rFonts w:ascii="Trebuchet MS" w:hAnsi="Trebuchet MS"/>
                <w:sz w:val="24"/>
                <w:szCs w:val="24"/>
                <w:u w:val="single"/>
              </w:rPr>
              <w:t xml:space="preserve"> completed examination scripts</w:t>
            </w:r>
            <w:bookmarkEnd w:id="21"/>
            <w:bookmarkEnd w:id="22"/>
            <w:r w:rsidRPr="00F42F0C">
              <w:rPr>
                <w:rFonts w:ascii="Trebuchet MS" w:hAnsi="Trebuchet MS"/>
                <w:sz w:val="24"/>
                <w:szCs w:val="24"/>
                <w:u w:val="single"/>
              </w:rPr>
              <w:t xml:space="preserve"> </w:t>
            </w:r>
          </w:p>
          <w:p w14:paraId="2FD787BB" w14:textId="77777777" w:rsidR="00E26BC8" w:rsidRDefault="009E244D">
            <w:pPr>
              <w:autoSpaceDE w:val="0"/>
              <w:autoSpaceDN w:val="0"/>
              <w:adjustRightInd w:val="0"/>
              <w:spacing w:after="120"/>
              <w:rPr>
                <w:rFonts w:ascii="Trebuchet MS" w:hAnsi="Trebuchet MS" w:cs="Arial"/>
                <w:b/>
              </w:rPr>
            </w:pPr>
            <w:r>
              <w:rPr>
                <w:rFonts w:ascii="Trebuchet MS" w:hAnsi="Trebuchet MS" w:cs="Arial"/>
                <w:b/>
              </w:rPr>
              <w:t xml:space="preserve">     Criteria for implementation of the plan</w:t>
            </w:r>
          </w:p>
          <w:p w14:paraId="7A7EE2E7" w14:textId="77777777" w:rsidR="00E26BC8" w:rsidRDefault="009E244D" w:rsidP="00823527">
            <w:pPr>
              <w:pStyle w:val="ListParagraph"/>
              <w:numPr>
                <w:ilvl w:val="0"/>
                <w:numId w:val="14"/>
              </w:numPr>
              <w:autoSpaceDE w:val="0"/>
              <w:autoSpaceDN w:val="0"/>
              <w:adjustRightInd w:val="0"/>
              <w:spacing w:after="120"/>
              <w:rPr>
                <w:rFonts w:ascii="Trebuchet MS" w:hAnsi="Trebuchet MS"/>
                <w:u w:val="single"/>
              </w:rPr>
            </w:pPr>
            <w:r>
              <w:rPr>
                <w:rFonts w:ascii="Trebuchet MS" w:hAnsi="Trebuchet MS"/>
              </w:rPr>
              <w:t>Delay in normal collection arrangements for completed examination scripts/assessment evidence</w:t>
            </w:r>
          </w:p>
          <w:p w14:paraId="70D3AD2E" w14:textId="77777777" w:rsidR="00E26BC8" w:rsidRDefault="009E244D">
            <w:pPr>
              <w:autoSpaceDE w:val="0"/>
              <w:autoSpaceDN w:val="0"/>
              <w:adjustRightInd w:val="0"/>
              <w:spacing w:after="120"/>
              <w:ind w:left="360"/>
              <w:rPr>
                <w:rFonts w:ascii="Trebuchet MS" w:hAnsi="Trebuchet MS"/>
                <w:b/>
              </w:rPr>
            </w:pPr>
            <w:r>
              <w:rPr>
                <w:rFonts w:ascii="Trebuchet MS" w:hAnsi="Trebuchet MS"/>
                <w:b/>
              </w:rPr>
              <w:t>Centre actions:</w:t>
            </w:r>
          </w:p>
          <w:p w14:paraId="03A7A1E5" w14:textId="77BA9CEE" w:rsidR="00D94184" w:rsidRDefault="0027050B" w:rsidP="00823527">
            <w:pPr>
              <w:pStyle w:val="ListParagraph"/>
              <w:numPr>
                <w:ilvl w:val="0"/>
                <w:numId w:val="14"/>
              </w:numPr>
              <w:autoSpaceDE w:val="0"/>
              <w:autoSpaceDN w:val="0"/>
              <w:adjustRightInd w:val="0"/>
              <w:spacing w:after="120"/>
              <w:rPr>
                <w:rFonts w:ascii="Trebuchet MS" w:hAnsi="Trebuchet MS"/>
              </w:rPr>
            </w:pPr>
            <w:r>
              <w:rPr>
                <w:rFonts w:ascii="Trebuchet MS" w:hAnsi="Trebuchet MS"/>
              </w:rPr>
              <w:t xml:space="preserve">Where examinations are part of the national </w:t>
            </w:r>
            <w:r w:rsidR="00A7339A">
              <w:rPr>
                <w:rFonts w:ascii="Trebuchet MS" w:hAnsi="Trebuchet MS"/>
              </w:rPr>
              <w:t xml:space="preserve">‘yellow label’ </w:t>
            </w:r>
            <w:r w:rsidR="00D94184">
              <w:rPr>
                <w:rFonts w:ascii="Trebuchet MS" w:hAnsi="Trebuchet MS"/>
              </w:rPr>
              <w:t xml:space="preserve">service or where awarding </w:t>
            </w:r>
            <w:r w:rsidR="000B6410">
              <w:rPr>
                <w:rFonts w:ascii="Trebuchet MS" w:hAnsi="Trebuchet MS"/>
              </w:rPr>
              <w:t xml:space="preserve">bodies </w:t>
            </w:r>
            <w:r w:rsidR="00D94184">
              <w:rPr>
                <w:rFonts w:ascii="Trebuchet MS" w:hAnsi="Trebuchet MS"/>
              </w:rPr>
              <w:t>arrange collections</w:t>
            </w:r>
            <w:r w:rsidR="006F094F">
              <w:rPr>
                <w:rFonts w:ascii="Trebuchet MS" w:hAnsi="Trebuchet MS"/>
              </w:rPr>
              <w:t xml:space="preserve">, centres should </w:t>
            </w:r>
            <w:r w:rsidR="000B6410">
              <w:rPr>
                <w:rFonts w:ascii="Trebuchet MS" w:hAnsi="Trebuchet MS"/>
              </w:rPr>
              <w:t xml:space="preserve">contact the relevant awarding bodies for </w:t>
            </w:r>
            <w:r w:rsidR="006F094F">
              <w:rPr>
                <w:rFonts w:ascii="Trebuchet MS" w:hAnsi="Trebuchet MS"/>
              </w:rPr>
              <w:t xml:space="preserve">advice </w:t>
            </w:r>
            <w:r w:rsidR="000B6410">
              <w:rPr>
                <w:rFonts w:ascii="Trebuchet MS" w:hAnsi="Trebuchet MS"/>
              </w:rPr>
              <w:t>and instructions.</w:t>
            </w:r>
            <w:r w:rsidR="00D94184">
              <w:rPr>
                <w:rFonts w:ascii="Trebuchet MS" w:hAnsi="Trebuchet MS"/>
              </w:rPr>
              <w:t xml:space="preserve"> </w:t>
            </w:r>
          </w:p>
          <w:p w14:paraId="50FA7C1F" w14:textId="174EFED0" w:rsidR="00E26BC8" w:rsidRDefault="00D94184" w:rsidP="00823527">
            <w:pPr>
              <w:pStyle w:val="ListParagraph"/>
              <w:numPr>
                <w:ilvl w:val="0"/>
                <w:numId w:val="14"/>
              </w:numPr>
              <w:autoSpaceDE w:val="0"/>
              <w:autoSpaceDN w:val="0"/>
              <w:adjustRightInd w:val="0"/>
              <w:spacing w:after="120"/>
              <w:rPr>
                <w:rFonts w:ascii="Trebuchet MS" w:hAnsi="Trebuchet MS"/>
              </w:rPr>
            </w:pPr>
            <w:r>
              <w:rPr>
                <w:rFonts w:ascii="Trebuchet MS" w:hAnsi="Trebuchet MS"/>
              </w:rPr>
              <w:t>Examinations where we make our own collection arrangements</w:t>
            </w:r>
            <w:r w:rsidR="000B6410">
              <w:rPr>
                <w:rFonts w:ascii="Trebuchet MS" w:hAnsi="Trebuchet MS"/>
              </w:rPr>
              <w:t>,</w:t>
            </w:r>
            <w:r>
              <w:rPr>
                <w:rFonts w:ascii="Trebuchet MS" w:hAnsi="Trebuchet MS"/>
              </w:rPr>
              <w:t xml:space="preserve"> we would investigate alternative options that comply with the requirements detailed in the JCQ publication ‘Instructions for conducting examinations’ we will ensure secure storage of completed examination scripts until </w:t>
            </w:r>
            <w:r w:rsidR="000B6410">
              <w:rPr>
                <w:rFonts w:ascii="Trebuchet MS" w:hAnsi="Trebuchet MS"/>
              </w:rPr>
              <w:t xml:space="preserve">as close to the </w:t>
            </w:r>
            <w:r>
              <w:rPr>
                <w:rFonts w:ascii="Trebuchet MS" w:hAnsi="Trebuchet MS"/>
              </w:rPr>
              <w:t>collect</w:t>
            </w:r>
            <w:r w:rsidR="000B6410">
              <w:rPr>
                <w:rFonts w:ascii="Trebuchet MS" w:hAnsi="Trebuchet MS"/>
              </w:rPr>
              <w:t>ion time as possible</w:t>
            </w:r>
            <w:r>
              <w:rPr>
                <w:rFonts w:ascii="Trebuchet MS" w:hAnsi="Trebuchet MS"/>
              </w:rPr>
              <w:t>.</w:t>
            </w:r>
          </w:p>
          <w:p w14:paraId="3478985D" w14:textId="77777777" w:rsidR="00E26BC8" w:rsidRDefault="00E26BC8">
            <w:pPr>
              <w:pStyle w:val="ListParagraph"/>
              <w:autoSpaceDE w:val="0"/>
              <w:autoSpaceDN w:val="0"/>
              <w:adjustRightInd w:val="0"/>
              <w:spacing w:after="120"/>
              <w:rPr>
                <w:rFonts w:ascii="Trebuchet MS" w:hAnsi="Trebuchet MS"/>
              </w:rPr>
            </w:pPr>
          </w:p>
          <w:p w14:paraId="1179FF3B" w14:textId="6F18AF25" w:rsidR="00E26BC8" w:rsidRPr="00F42F0C" w:rsidRDefault="009E244D" w:rsidP="00F42F0C">
            <w:pPr>
              <w:pStyle w:val="Heading3"/>
              <w:spacing w:before="120" w:after="120"/>
              <w:ind w:left="720"/>
              <w:outlineLvl w:val="2"/>
              <w:rPr>
                <w:rFonts w:ascii="Trebuchet MS" w:hAnsi="Trebuchet MS"/>
                <w:sz w:val="24"/>
                <w:szCs w:val="24"/>
                <w:u w:val="single"/>
              </w:rPr>
            </w:pPr>
            <w:bookmarkStart w:id="23" w:name="_Toc404764998"/>
            <w:bookmarkStart w:id="24" w:name="_Toc423070026"/>
            <w:r w:rsidRPr="00F42F0C">
              <w:rPr>
                <w:rFonts w:ascii="Trebuchet MS" w:hAnsi="Trebuchet MS"/>
                <w:sz w:val="24"/>
                <w:szCs w:val="24"/>
                <w:u w:val="single"/>
              </w:rPr>
              <w:t>Assessment evidence is not available to be marked</w:t>
            </w:r>
            <w:bookmarkEnd w:id="23"/>
            <w:bookmarkEnd w:id="24"/>
          </w:p>
          <w:p w14:paraId="10412CF0" w14:textId="77777777" w:rsidR="00E26BC8" w:rsidRDefault="009E244D">
            <w:pPr>
              <w:autoSpaceDE w:val="0"/>
              <w:autoSpaceDN w:val="0"/>
              <w:adjustRightInd w:val="0"/>
              <w:spacing w:after="120"/>
              <w:ind w:left="360"/>
              <w:rPr>
                <w:rFonts w:ascii="Trebuchet MS" w:hAnsi="Trebuchet MS"/>
                <w:b/>
              </w:rPr>
            </w:pPr>
            <w:r>
              <w:rPr>
                <w:rFonts w:ascii="Trebuchet MS" w:hAnsi="Trebuchet MS"/>
                <w:b/>
              </w:rPr>
              <w:t>Criteria for implementation of the plan</w:t>
            </w:r>
          </w:p>
          <w:p w14:paraId="2F65B700" w14:textId="77777777" w:rsidR="00E26BC8" w:rsidRDefault="009E244D" w:rsidP="00823527">
            <w:pPr>
              <w:pStyle w:val="ListParagraph"/>
              <w:numPr>
                <w:ilvl w:val="0"/>
                <w:numId w:val="14"/>
              </w:numPr>
              <w:autoSpaceDE w:val="0"/>
              <w:autoSpaceDN w:val="0"/>
              <w:adjustRightInd w:val="0"/>
              <w:spacing w:before="0"/>
              <w:jc w:val="both"/>
              <w:rPr>
                <w:rFonts w:ascii="Trebuchet MS" w:hAnsi="Trebuchet MS"/>
              </w:rPr>
            </w:pPr>
            <w:r>
              <w:rPr>
                <w:rFonts w:ascii="Trebuchet MS" w:hAnsi="Trebuchet MS"/>
              </w:rPr>
              <w:t>Large scale damage to or destruction of completed examination scripts/assessment evidence before it can be marked</w:t>
            </w:r>
          </w:p>
          <w:p w14:paraId="6C2A3D3C" w14:textId="77777777" w:rsidR="00E26BC8" w:rsidRDefault="009E244D" w:rsidP="00823527">
            <w:pPr>
              <w:pStyle w:val="ListParagraph"/>
              <w:numPr>
                <w:ilvl w:val="0"/>
                <w:numId w:val="14"/>
              </w:numPr>
              <w:autoSpaceDE w:val="0"/>
              <w:autoSpaceDN w:val="0"/>
              <w:adjustRightInd w:val="0"/>
              <w:spacing w:before="0"/>
              <w:jc w:val="both"/>
              <w:rPr>
                <w:rFonts w:ascii="Trebuchet MS" w:hAnsi="Trebuchet MS"/>
              </w:rPr>
            </w:pPr>
            <w:r>
              <w:rPr>
                <w:rFonts w:ascii="Trebuchet MS" w:hAnsi="Trebuchet MS"/>
              </w:rPr>
              <w:t>Completed examination scripts/assessment evidence does not reach awarding organisations</w:t>
            </w:r>
          </w:p>
          <w:p w14:paraId="2B7C1684" w14:textId="77777777" w:rsidR="00E26BC8" w:rsidRDefault="009E244D">
            <w:pPr>
              <w:autoSpaceDE w:val="0"/>
              <w:autoSpaceDN w:val="0"/>
              <w:adjustRightInd w:val="0"/>
              <w:spacing w:after="120"/>
              <w:ind w:left="360"/>
              <w:rPr>
                <w:rFonts w:ascii="Trebuchet MS" w:hAnsi="Trebuchet MS"/>
                <w:b/>
              </w:rPr>
            </w:pPr>
            <w:r>
              <w:rPr>
                <w:rFonts w:ascii="Trebuchet MS" w:hAnsi="Trebuchet MS"/>
                <w:b/>
              </w:rPr>
              <w:t>Centre actions:</w:t>
            </w:r>
          </w:p>
          <w:p w14:paraId="52789933" w14:textId="77777777" w:rsidR="00E26BC8" w:rsidRDefault="009E244D" w:rsidP="00823527">
            <w:pPr>
              <w:pStyle w:val="ListParagraph"/>
              <w:numPr>
                <w:ilvl w:val="0"/>
                <w:numId w:val="14"/>
              </w:numPr>
              <w:autoSpaceDE w:val="0"/>
              <w:autoSpaceDN w:val="0"/>
              <w:adjustRightInd w:val="0"/>
              <w:spacing w:after="120"/>
              <w:rPr>
                <w:rFonts w:ascii="Trebuchet MS" w:hAnsi="Trebuchet MS"/>
              </w:rPr>
            </w:pPr>
            <w:r>
              <w:rPr>
                <w:rFonts w:ascii="Trebuchet MS" w:hAnsi="Trebuchet MS"/>
              </w:rPr>
              <w:t>EO to communicate with awarding bodies immediately.</w:t>
            </w:r>
          </w:p>
          <w:p w14:paraId="779A0BCC" w14:textId="77777777" w:rsidR="00E26BC8" w:rsidRDefault="009E244D" w:rsidP="00823527">
            <w:pPr>
              <w:pStyle w:val="ListParagraph"/>
              <w:numPr>
                <w:ilvl w:val="0"/>
                <w:numId w:val="14"/>
              </w:numPr>
              <w:autoSpaceDE w:val="0"/>
              <w:autoSpaceDN w:val="0"/>
              <w:adjustRightInd w:val="0"/>
              <w:spacing w:after="120"/>
              <w:rPr>
                <w:rFonts w:ascii="Trebuchet MS" w:hAnsi="Trebuchet MS"/>
              </w:rPr>
            </w:pPr>
            <w:r>
              <w:rPr>
                <w:rFonts w:ascii="Trebuchet MS" w:hAnsi="Trebuchet MS"/>
              </w:rPr>
              <w:t>Student marks to be submitted based on appropriate evidence.</w:t>
            </w:r>
          </w:p>
          <w:p w14:paraId="6BC37BE1" w14:textId="77777777" w:rsidR="00E26BC8" w:rsidRDefault="00E26BC8">
            <w:pPr>
              <w:pStyle w:val="ListParagraph"/>
              <w:autoSpaceDE w:val="0"/>
              <w:autoSpaceDN w:val="0"/>
              <w:adjustRightInd w:val="0"/>
              <w:spacing w:after="120"/>
              <w:rPr>
                <w:rFonts w:ascii="Trebuchet MS" w:hAnsi="Trebuchet MS"/>
                <w:u w:val="single"/>
              </w:rPr>
            </w:pPr>
          </w:p>
          <w:p w14:paraId="457460CC" w14:textId="2103FEF4" w:rsidR="00E26BC8" w:rsidRPr="00F42F0C" w:rsidRDefault="009E244D" w:rsidP="00F42F0C">
            <w:pPr>
              <w:pStyle w:val="Heading3"/>
              <w:spacing w:before="120" w:after="120"/>
              <w:ind w:left="720"/>
              <w:outlineLvl w:val="2"/>
              <w:rPr>
                <w:rFonts w:ascii="Trebuchet MS" w:hAnsi="Trebuchet MS"/>
                <w:sz w:val="24"/>
                <w:szCs w:val="24"/>
                <w:u w:val="single"/>
              </w:rPr>
            </w:pPr>
            <w:bookmarkStart w:id="25" w:name="_Toc404764999"/>
            <w:bookmarkStart w:id="26" w:name="_Toc423070027"/>
            <w:r w:rsidRPr="00F42F0C">
              <w:rPr>
                <w:rFonts w:ascii="Trebuchet MS" w:hAnsi="Trebuchet MS"/>
                <w:sz w:val="24"/>
                <w:szCs w:val="24"/>
                <w:u w:val="single"/>
              </w:rPr>
              <w:t>Centre unable to distribute results as normal</w:t>
            </w:r>
            <w:bookmarkEnd w:id="25"/>
            <w:bookmarkEnd w:id="26"/>
          </w:p>
          <w:p w14:paraId="1CB247E8" w14:textId="77777777" w:rsidR="00E26BC8" w:rsidRDefault="009E244D">
            <w:pPr>
              <w:autoSpaceDE w:val="0"/>
              <w:autoSpaceDN w:val="0"/>
              <w:adjustRightInd w:val="0"/>
              <w:spacing w:after="120"/>
              <w:ind w:left="360"/>
              <w:rPr>
                <w:rFonts w:ascii="Trebuchet MS" w:hAnsi="Trebuchet MS"/>
                <w:b/>
              </w:rPr>
            </w:pPr>
            <w:r>
              <w:rPr>
                <w:rFonts w:ascii="Trebuchet MS" w:hAnsi="Trebuchet MS"/>
                <w:b/>
              </w:rPr>
              <w:t>Criteria for implementation of the plan</w:t>
            </w:r>
          </w:p>
          <w:p w14:paraId="7E7D41EE" w14:textId="77777777" w:rsidR="00E26BC8" w:rsidRDefault="009E244D" w:rsidP="00823527">
            <w:pPr>
              <w:pStyle w:val="ListParagraph"/>
              <w:numPr>
                <w:ilvl w:val="0"/>
                <w:numId w:val="14"/>
              </w:numPr>
              <w:autoSpaceDE w:val="0"/>
              <w:autoSpaceDN w:val="0"/>
              <w:adjustRightInd w:val="0"/>
              <w:spacing w:before="0"/>
              <w:rPr>
                <w:rFonts w:ascii="Trebuchet MS" w:hAnsi="Trebuchet MS"/>
              </w:rPr>
            </w:pPr>
            <w:r>
              <w:rPr>
                <w:rFonts w:ascii="Trebuchet MS" w:hAnsi="Trebuchet MS"/>
              </w:rPr>
              <w:lastRenderedPageBreak/>
              <w:t>Centre is unable to access or manage the distribution of results to candidates, or to facilitate post-results services</w:t>
            </w:r>
          </w:p>
          <w:p w14:paraId="26573F93" w14:textId="77777777" w:rsidR="00E26BC8" w:rsidRDefault="009E244D">
            <w:pPr>
              <w:autoSpaceDE w:val="0"/>
              <w:autoSpaceDN w:val="0"/>
              <w:adjustRightInd w:val="0"/>
              <w:spacing w:after="120"/>
              <w:ind w:left="360"/>
              <w:rPr>
                <w:rFonts w:ascii="Trebuchet MS" w:hAnsi="Trebuchet MS"/>
                <w:b/>
              </w:rPr>
            </w:pPr>
            <w:r>
              <w:rPr>
                <w:rFonts w:ascii="Trebuchet MS" w:hAnsi="Trebuchet MS"/>
                <w:b/>
              </w:rPr>
              <w:t>Centre actions:</w:t>
            </w:r>
          </w:p>
          <w:p w14:paraId="7C2EA478" w14:textId="566EC23D" w:rsidR="00E26BC8" w:rsidRDefault="009E244D" w:rsidP="00823527">
            <w:pPr>
              <w:pStyle w:val="ListParagraph"/>
              <w:numPr>
                <w:ilvl w:val="0"/>
                <w:numId w:val="14"/>
              </w:numPr>
              <w:autoSpaceDE w:val="0"/>
              <w:autoSpaceDN w:val="0"/>
              <w:adjustRightInd w:val="0"/>
              <w:spacing w:after="120"/>
              <w:rPr>
                <w:rFonts w:ascii="Trebuchet MS" w:hAnsi="Trebuchet MS"/>
              </w:rPr>
            </w:pPr>
            <w:r>
              <w:rPr>
                <w:rFonts w:ascii="Trebuchet MS" w:hAnsi="Trebuchet MS"/>
              </w:rPr>
              <w:t>EO and Head of Centre to assess alternative arrangements for issuing results with the regulators</w:t>
            </w:r>
            <w:r w:rsidR="0080056A">
              <w:rPr>
                <w:rFonts w:ascii="Trebuchet MS" w:hAnsi="Trebuchet MS"/>
              </w:rPr>
              <w:t>, this would involve accessing results at an alternative site, in agreement with the relevant awarding organisation</w:t>
            </w:r>
          </w:p>
          <w:p w14:paraId="721E8BA1" w14:textId="47DE1868" w:rsidR="0080056A" w:rsidRDefault="0080056A" w:rsidP="00823527">
            <w:pPr>
              <w:pStyle w:val="ListParagraph"/>
              <w:numPr>
                <w:ilvl w:val="0"/>
                <w:numId w:val="14"/>
              </w:numPr>
              <w:autoSpaceDE w:val="0"/>
              <w:autoSpaceDN w:val="0"/>
              <w:adjustRightInd w:val="0"/>
              <w:spacing w:after="120"/>
              <w:rPr>
                <w:rFonts w:ascii="Trebuchet MS" w:hAnsi="Trebuchet MS"/>
              </w:rPr>
            </w:pPr>
            <w:r>
              <w:rPr>
                <w:rFonts w:ascii="Trebuchet MS" w:hAnsi="Trebuchet MS"/>
              </w:rPr>
              <w:t>Access to post results services at an alternative site.</w:t>
            </w:r>
          </w:p>
          <w:p w14:paraId="24688708" w14:textId="77777777" w:rsidR="00E26BC8" w:rsidRDefault="009E244D" w:rsidP="00823527">
            <w:pPr>
              <w:pStyle w:val="ListParagraph"/>
              <w:numPr>
                <w:ilvl w:val="0"/>
                <w:numId w:val="14"/>
              </w:numPr>
              <w:autoSpaceDE w:val="0"/>
              <w:autoSpaceDN w:val="0"/>
              <w:adjustRightInd w:val="0"/>
              <w:spacing w:after="120"/>
              <w:rPr>
                <w:rFonts w:ascii="Trebuchet MS" w:hAnsi="Trebuchet MS"/>
              </w:rPr>
            </w:pPr>
            <w:r>
              <w:rPr>
                <w:rFonts w:ascii="Trebuchet MS" w:hAnsi="Trebuchet MS"/>
              </w:rPr>
              <w:t>Head of Centre to inform transition schools, students and parents about delay as soon as possible.</w:t>
            </w:r>
          </w:p>
          <w:p w14:paraId="59110610" w14:textId="77777777" w:rsidR="00E26BC8" w:rsidRDefault="00E26BC8">
            <w:pPr>
              <w:pStyle w:val="ListParagraph"/>
              <w:autoSpaceDE w:val="0"/>
              <w:autoSpaceDN w:val="0"/>
              <w:adjustRightInd w:val="0"/>
              <w:spacing w:after="120"/>
              <w:rPr>
                <w:rFonts w:ascii="Trebuchet MS" w:hAnsi="Trebuchet MS"/>
              </w:rPr>
            </w:pPr>
          </w:p>
          <w:p w14:paraId="7D226A93" w14:textId="4C398551" w:rsidR="00E26BC8" w:rsidRPr="00F42F0C" w:rsidRDefault="009E244D" w:rsidP="00F42F0C">
            <w:pPr>
              <w:pStyle w:val="Heading3"/>
              <w:spacing w:before="120" w:after="120"/>
              <w:ind w:left="720"/>
              <w:outlineLvl w:val="2"/>
              <w:rPr>
                <w:rFonts w:ascii="Trebuchet MS" w:hAnsi="Trebuchet MS"/>
                <w:b w:val="0"/>
                <w:sz w:val="24"/>
                <w:szCs w:val="24"/>
                <w:u w:val="single"/>
              </w:rPr>
            </w:pPr>
            <w:r w:rsidRPr="00F42F0C">
              <w:rPr>
                <w:rFonts w:ascii="Trebuchet MS" w:hAnsi="Trebuchet MS"/>
                <w:sz w:val="24"/>
                <w:szCs w:val="24"/>
                <w:u w:val="single"/>
              </w:rPr>
              <w:t>Emergency evacuation of the exam room (or centre lock down)</w:t>
            </w:r>
          </w:p>
          <w:p w14:paraId="2C5F96A5" w14:textId="77777777" w:rsidR="00E26BC8" w:rsidRDefault="009E244D">
            <w:pPr>
              <w:pStyle w:val="Heading3"/>
              <w:spacing w:before="120" w:after="120"/>
              <w:ind w:left="357"/>
              <w:outlineLvl w:val="2"/>
              <w:rPr>
                <w:rFonts w:ascii="Trebuchet MS" w:hAnsi="Trebuchet MS"/>
                <w:b w:val="0"/>
              </w:rPr>
            </w:pPr>
            <w:r>
              <w:rPr>
                <w:rFonts w:ascii="Trebuchet MS" w:hAnsi="Trebuchet MS"/>
              </w:rPr>
              <w:t>Criteria for implementation of the plan</w:t>
            </w:r>
          </w:p>
          <w:p w14:paraId="6A22FA8D" w14:textId="77777777" w:rsidR="00E26BC8" w:rsidRDefault="009E244D" w:rsidP="00823527">
            <w:pPr>
              <w:pStyle w:val="ListParagraph"/>
              <w:numPr>
                <w:ilvl w:val="0"/>
                <w:numId w:val="14"/>
              </w:numPr>
              <w:autoSpaceDE w:val="0"/>
              <w:autoSpaceDN w:val="0"/>
              <w:adjustRightInd w:val="0"/>
              <w:spacing w:before="0"/>
              <w:rPr>
                <w:rFonts w:ascii="Trebuchet MS" w:hAnsi="Trebuchet MS"/>
              </w:rPr>
            </w:pPr>
            <w:r>
              <w:rPr>
                <w:rFonts w:ascii="Trebuchet MS" w:hAnsi="Trebuchet MS"/>
              </w:rPr>
              <w:t xml:space="preserve">Whole centre evacuation (or lock down) during exam time due to serious incident resulting in exam candidates being unable to start, proceed with or complete their exams </w:t>
            </w:r>
          </w:p>
          <w:p w14:paraId="5AF2DF6B" w14:textId="77777777" w:rsidR="00E26BC8" w:rsidRDefault="00E26BC8">
            <w:pPr>
              <w:pStyle w:val="ListParagraph"/>
              <w:autoSpaceDE w:val="0"/>
              <w:autoSpaceDN w:val="0"/>
              <w:adjustRightInd w:val="0"/>
              <w:spacing w:after="120"/>
              <w:rPr>
                <w:rFonts w:ascii="Trebuchet MS" w:hAnsi="Trebuchet MS"/>
              </w:rPr>
            </w:pPr>
          </w:p>
          <w:p w14:paraId="3271F0CD" w14:textId="77777777" w:rsidR="00E26BC8" w:rsidRDefault="009E244D">
            <w:pPr>
              <w:autoSpaceDE w:val="0"/>
              <w:autoSpaceDN w:val="0"/>
              <w:adjustRightInd w:val="0"/>
              <w:spacing w:after="120"/>
              <w:ind w:left="360"/>
              <w:rPr>
                <w:rFonts w:ascii="Trebuchet MS" w:hAnsi="Trebuchet MS"/>
                <w:b/>
              </w:rPr>
            </w:pPr>
            <w:r>
              <w:rPr>
                <w:rFonts w:ascii="Trebuchet MS" w:hAnsi="Trebuchet MS"/>
                <w:b/>
              </w:rPr>
              <w:t>Centre actions:</w:t>
            </w:r>
          </w:p>
          <w:p w14:paraId="582FB5A6" w14:textId="77777777" w:rsidR="00E26BC8" w:rsidRDefault="009E244D" w:rsidP="00823527">
            <w:pPr>
              <w:pStyle w:val="ListParagraph"/>
              <w:numPr>
                <w:ilvl w:val="0"/>
                <w:numId w:val="14"/>
              </w:numPr>
              <w:autoSpaceDE w:val="0"/>
              <w:autoSpaceDN w:val="0"/>
              <w:adjustRightInd w:val="0"/>
              <w:spacing w:after="120"/>
              <w:rPr>
                <w:rFonts w:ascii="Trebuchet MS" w:hAnsi="Trebuchet MS"/>
              </w:rPr>
            </w:pPr>
            <w:r>
              <w:rPr>
                <w:rFonts w:ascii="Trebuchet MS" w:hAnsi="Trebuchet MS"/>
              </w:rPr>
              <w:t xml:space="preserve">Head of Centre to authorise external evacuation. The assembly point will be directly outside the examination hall in tutor group order, or the top field (dependent upon level of threat). </w:t>
            </w:r>
          </w:p>
          <w:p w14:paraId="35FE651A" w14:textId="33A0153C" w:rsidR="00263DC2" w:rsidRPr="00263DC2" w:rsidRDefault="009E244D" w:rsidP="00823527">
            <w:pPr>
              <w:pStyle w:val="ListParagraph"/>
              <w:numPr>
                <w:ilvl w:val="0"/>
                <w:numId w:val="14"/>
              </w:numPr>
              <w:autoSpaceDE w:val="0"/>
              <w:autoSpaceDN w:val="0"/>
              <w:adjustRightInd w:val="0"/>
              <w:spacing w:after="120"/>
              <w:rPr>
                <w:rFonts w:ascii="Trebuchet MS" w:hAnsi="Trebuchet MS"/>
              </w:rPr>
            </w:pPr>
            <w:r>
              <w:rPr>
                <w:rFonts w:ascii="Trebuchet MS" w:hAnsi="Trebuchet MS"/>
              </w:rPr>
              <w:t xml:space="preserve">If an internal evacuation is required, students and staff should remain in the exam rooms.  Doors </w:t>
            </w:r>
            <w:r>
              <w:rPr>
                <w:rFonts w:ascii="Trebuchet MS" w:hAnsi="Trebuchet MS" w:cs="Arial"/>
                <w:color w:val="000000"/>
              </w:rPr>
              <w:t xml:space="preserve">should be locked and blinds/curtains closed.  In the main hall, students </w:t>
            </w:r>
            <w:r>
              <w:rPr>
                <w:rFonts w:ascii="Trebuchet MS" w:hAnsi="Trebuchet MS" w:cs="Arial"/>
                <w:b/>
                <w:bCs/>
                <w:color w:val="000000"/>
              </w:rPr>
              <w:t>should</w:t>
            </w:r>
            <w:r>
              <w:rPr>
                <w:rFonts w:ascii="Trebuchet MS" w:hAnsi="Trebuchet MS" w:cs="Arial"/>
                <w:color w:val="000000"/>
              </w:rPr>
              <w:t xml:space="preserve"> sit against the wall and the steps at the back of the main hall. Those in the gym to sit against the far wall away from the main door.</w:t>
            </w:r>
          </w:p>
          <w:p w14:paraId="1F5B5FD6" w14:textId="77777777" w:rsidR="00263DC2" w:rsidRPr="00263DC2" w:rsidRDefault="00263DC2" w:rsidP="00263DC2">
            <w:pPr>
              <w:autoSpaceDE w:val="0"/>
              <w:autoSpaceDN w:val="0"/>
              <w:adjustRightInd w:val="0"/>
              <w:spacing w:after="120"/>
              <w:ind w:left="720"/>
              <w:rPr>
                <w:rFonts w:ascii="Trebuchet MS" w:hAnsi="Trebuchet MS"/>
              </w:rPr>
            </w:pPr>
          </w:p>
          <w:p w14:paraId="12FD462B" w14:textId="55BC6245" w:rsidR="00E26BC8" w:rsidRPr="006F094F" w:rsidRDefault="00263DC2" w:rsidP="00F42F0C">
            <w:pPr>
              <w:pStyle w:val="ListParagraph"/>
              <w:autoSpaceDE w:val="0"/>
              <w:autoSpaceDN w:val="0"/>
              <w:adjustRightInd w:val="0"/>
              <w:spacing w:after="120"/>
              <w:rPr>
                <w:rFonts w:ascii="Trebuchet MS" w:hAnsi="Trebuchet MS"/>
                <w:b/>
                <w:bCs/>
                <w:u w:val="single"/>
              </w:rPr>
            </w:pPr>
            <w:r w:rsidRPr="006F094F">
              <w:rPr>
                <w:rFonts w:ascii="Trebuchet MS" w:hAnsi="Trebuchet MS"/>
                <w:b/>
                <w:bCs/>
                <w:u w:val="single"/>
              </w:rPr>
              <w:t>Cyber-attack</w:t>
            </w:r>
          </w:p>
          <w:p w14:paraId="3B6D6AEC" w14:textId="7607638A" w:rsidR="00D37FF5" w:rsidRDefault="00D37FF5" w:rsidP="00D37FF5">
            <w:pPr>
              <w:pStyle w:val="Heading3"/>
              <w:spacing w:before="120" w:after="120"/>
              <w:ind w:left="357"/>
              <w:outlineLvl w:val="2"/>
              <w:rPr>
                <w:rFonts w:ascii="Trebuchet MS" w:hAnsi="Trebuchet MS"/>
              </w:rPr>
            </w:pPr>
            <w:r>
              <w:rPr>
                <w:rFonts w:ascii="Trebuchet MS" w:hAnsi="Trebuchet MS"/>
              </w:rPr>
              <w:t>Criteria for implementation of the plan</w:t>
            </w:r>
          </w:p>
          <w:p w14:paraId="14829F6B" w14:textId="13E2D9CE" w:rsidR="00D37FF5" w:rsidRPr="00823527" w:rsidRDefault="00A223ED" w:rsidP="00823527">
            <w:pPr>
              <w:pStyle w:val="ListParagraph"/>
              <w:numPr>
                <w:ilvl w:val="0"/>
                <w:numId w:val="14"/>
              </w:numPr>
              <w:rPr>
                <w:rFonts w:ascii="Trebuchet MS" w:hAnsi="Trebuchet MS"/>
              </w:rPr>
            </w:pPr>
            <w:r w:rsidRPr="00823527">
              <w:rPr>
                <w:rFonts w:ascii="Trebuchet MS" w:hAnsi="Trebuchet MS"/>
              </w:rPr>
              <w:t>Where a cyber attack may compromise any aspect of delivery</w:t>
            </w:r>
          </w:p>
          <w:p w14:paraId="4C8EF7D0" w14:textId="23C5B2C4" w:rsidR="00D37FF5" w:rsidRDefault="00D37FF5" w:rsidP="00D37FF5"/>
          <w:p w14:paraId="72349F59" w14:textId="77777777" w:rsidR="00E26BC8" w:rsidRDefault="00BD6DDB">
            <w:pPr>
              <w:spacing w:before="0"/>
              <w:rPr>
                <w:rFonts w:ascii="Trebuchet MS" w:hAnsi="Trebuchet MS" w:cs="Arial"/>
              </w:rPr>
            </w:pPr>
            <w:r>
              <w:rPr>
                <w:rFonts w:ascii="Trebuchet MS" w:hAnsi="Trebuchet MS" w:cs="Arial"/>
              </w:rPr>
              <w:t xml:space="preserve">   Centre Actions</w:t>
            </w:r>
          </w:p>
          <w:p w14:paraId="3DACD8EC" w14:textId="77777777" w:rsidR="00823527" w:rsidRDefault="00823527" w:rsidP="00823527">
            <w:pPr>
              <w:pStyle w:val="ListParagraph"/>
              <w:numPr>
                <w:ilvl w:val="0"/>
                <w:numId w:val="14"/>
              </w:numPr>
              <w:autoSpaceDE w:val="0"/>
              <w:autoSpaceDN w:val="0"/>
              <w:adjustRightInd w:val="0"/>
              <w:spacing w:after="120"/>
              <w:rPr>
                <w:rFonts w:ascii="Trebuchet MS" w:hAnsi="Trebuchet MS"/>
              </w:rPr>
            </w:pPr>
            <w:r>
              <w:rPr>
                <w:rFonts w:ascii="Trebuchet MS" w:hAnsi="Trebuchet MS"/>
              </w:rPr>
              <w:t>EO to contact awarding bodies directly to arrange alternative methods of information exchange.</w:t>
            </w:r>
          </w:p>
          <w:p w14:paraId="2B0AA456" w14:textId="77777777" w:rsidR="00823527" w:rsidRDefault="00823527" w:rsidP="00823527">
            <w:pPr>
              <w:pStyle w:val="ListParagraph"/>
              <w:numPr>
                <w:ilvl w:val="0"/>
                <w:numId w:val="14"/>
              </w:numPr>
              <w:autoSpaceDE w:val="0"/>
              <w:autoSpaceDN w:val="0"/>
              <w:adjustRightInd w:val="0"/>
              <w:spacing w:after="120"/>
              <w:rPr>
                <w:rFonts w:ascii="Trebuchet MS" w:hAnsi="Trebuchet MS"/>
              </w:rPr>
            </w:pPr>
            <w:r>
              <w:rPr>
                <w:rFonts w:ascii="Trebuchet MS" w:hAnsi="Trebuchet MS"/>
              </w:rPr>
              <w:t>Head of Centre to be informed.</w:t>
            </w:r>
          </w:p>
          <w:p w14:paraId="4B6BDDFB" w14:textId="77777777" w:rsidR="00823527" w:rsidRDefault="00823527" w:rsidP="00823527">
            <w:pPr>
              <w:pStyle w:val="ListParagraph"/>
              <w:numPr>
                <w:ilvl w:val="0"/>
                <w:numId w:val="14"/>
              </w:numPr>
              <w:rPr>
                <w:rFonts w:ascii="Trebuchet MS" w:hAnsi="Trebuchet MS" w:cs="Arial"/>
              </w:rPr>
            </w:pPr>
            <w:r>
              <w:rPr>
                <w:rFonts w:ascii="Trebuchet MS" w:hAnsi="Trebuchet MS" w:cs="Arial"/>
              </w:rPr>
              <w:t>Trust IT team to restore IT services asap with a particular focus on getting the MIS available for the EO</w:t>
            </w:r>
          </w:p>
          <w:p w14:paraId="13D33B18" w14:textId="3793A7C9" w:rsidR="00771D5E" w:rsidRDefault="00711B76" w:rsidP="00823527">
            <w:pPr>
              <w:pStyle w:val="ListParagraph"/>
              <w:numPr>
                <w:ilvl w:val="0"/>
                <w:numId w:val="14"/>
              </w:numPr>
              <w:rPr>
                <w:rFonts w:ascii="Trebuchet MS" w:hAnsi="Trebuchet MS" w:cs="Arial"/>
              </w:rPr>
            </w:pPr>
            <w:r>
              <w:rPr>
                <w:rFonts w:ascii="Trebuchet MS" w:hAnsi="Trebuchet MS" w:cs="Arial"/>
              </w:rPr>
              <w:t>Also complying with (GR 3.21) ensure there are procedures in place to maintain the security of user accounts by:</w:t>
            </w:r>
          </w:p>
          <w:p w14:paraId="3A921F1C" w14:textId="77777777" w:rsidR="00711B76" w:rsidRDefault="00711B76" w:rsidP="00711B76">
            <w:pPr>
              <w:pStyle w:val="ListParagraph"/>
              <w:numPr>
                <w:ilvl w:val="0"/>
                <w:numId w:val="29"/>
              </w:numPr>
              <w:rPr>
                <w:rFonts w:ascii="Trebuchet MS" w:hAnsi="Trebuchet MS" w:cs="Arial"/>
              </w:rPr>
            </w:pPr>
            <w:r>
              <w:rPr>
                <w:rFonts w:ascii="Trebuchet MS" w:hAnsi="Trebuchet MS" w:cs="Arial"/>
              </w:rPr>
              <w:t>Providing training for authorised staff on the importance of creating strong unique passwords and keeping all account details secret</w:t>
            </w:r>
          </w:p>
          <w:p w14:paraId="291E3052" w14:textId="77777777" w:rsidR="00711B76" w:rsidRDefault="00711B76" w:rsidP="00711B76">
            <w:pPr>
              <w:pStyle w:val="ListParagraph"/>
              <w:numPr>
                <w:ilvl w:val="0"/>
                <w:numId w:val="29"/>
              </w:numPr>
              <w:rPr>
                <w:rFonts w:ascii="Trebuchet MS" w:hAnsi="Trebuchet MS" w:cs="Arial"/>
              </w:rPr>
            </w:pPr>
            <w:r>
              <w:rPr>
                <w:rFonts w:ascii="Trebuchet MS" w:hAnsi="Trebuchet MS" w:cs="Arial"/>
              </w:rPr>
              <w:t>Providing training for staff on awareness of all types of social engineering/phishing attempts</w:t>
            </w:r>
          </w:p>
          <w:p w14:paraId="19204FC0" w14:textId="77777777" w:rsidR="00711B76" w:rsidRDefault="00711B76" w:rsidP="00711B76">
            <w:pPr>
              <w:pStyle w:val="ListParagraph"/>
              <w:numPr>
                <w:ilvl w:val="0"/>
                <w:numId w:val="29"/>
              </w:numPr>
              <w:rPr>
                <w:rFonts w:ascii="Trebuchet MS" w:hAnsi="Trebuchet MS" w:cs="Arial"/>
              </w:rPr>
            </w:pPr>
            <w:r>
              <w:rPr>
                <w:rFonts w:ascii="Trebuchet MS" w:hAnsi="Trebuchet MS" w:cs="Arial"/>
              </w:rPr>
              <w:t>Enabling additional security settings wherever possible</w:t>
            </w:r>
          </w:p>
          <w:p w14:paraId="7FD63CA0" w14:textId="77777777" w:rsidR="00711B76" w:rsidRDefault="00711B76" w:rsidP="00711B76">
            <w:pPr>
              <w:pStyle w:val="ListParagraph"/>
              <w:numPr>
                <w:ilvl w:val="0"/>
                <w:numId w:val="29"/>
              </w:numPr>
              <w:rPr>
                <w:rFonts w:ascii="Trebuchet MS" w:hAnsi="Trebuchet MS" w:cs="Arial"/>
              </w:rPr>
            </w:pPr>
            <w:r>
              <w:rPr>
                <w:rFonts w:ascii="Trebuchet MS" w:hAnsi="Trebuchet MS" w:cs="Arial"/>
              </w:rPr>
              <w:t>Updating any passwords that may have been exposed</w:t>
            </w:r>
          </w:p>
          <w:p w14:paraId="15A1B58B" w14:textId="77777777" w:rsidR="00711B76" w:rsidRDefault="00711B76" w:rsidP="00711B76">
            <w:pPr>
              <w:pStyle w:val="ListParagraph"/>
              <w:numPr>
                <w:ilvl w:val="0"/>
                <w:numId w:val="29"/>
              </w:numPr>
              <w:rPr>
                <w:rFonts w:ascii="Trebuchet MS" w:hAnsi="Trebuchet MS" w:cs="Arial"/>
              </w:rPr>
            </w:pPr>
            <w:r>
              <w:rPr>
                <w:rFonts w:ascii="Trebuchet MS" w:hAnsi="Trebuchet MS" w:cs="Arial"/>
              </w:rPr>
              <w:t>Setting up secure account recovery options</w:t>
            </w:r>
          </w:p>
          <w:p w14:paraId="62780E83" w14:textId="77777777" w:rsidR="00711B76" w:rsidRDefault="00711B76" w:rsidP="00711B76">
            <w:pPr>
              <w:pStyle w:val="ListParagraph"/>
              <w:numPr>
                <w:ilvl w:val="0"/>
                <w:numId w:val="29"/>
              </w:numPr>
              <w:rPr>
                <w:rFonts w:ascii="Trebuchet MS" w:hAnsi="Trebuchet MS" w:cs="Arial"/>
              </w:rPr>
            </w:pPr>
            <w:r>
              <w:rPr>
                <w:rFonts w:ascii="Trebuchet MS" w:hAnsi="Trebuchet MS" w:cs="Arial"/>
              </w:rPr>
              <w:t>Reviewing and managing connected applications</w:t>
            </w:r>
          </w:p>
          <w:p w14:paraId="22C0F50A" w14:textId="77777777" w:rsidR="00711B76" w:rsidRDefault="00711B76" w:rsidP="00711B76">
            <w:pPr>
              <w:pStyle w:val="ListParagraph"/>
              <w:numPr>
                <w:ilvl w:val="0"/>
                <w:numId w:val="29"/>
              </w:numPr>
              <w:rPr>
                <w:rFonts w:ascii="Trebuchet MS" w:hAnsi="Trebuchet MS" w:cs="Arial"/>
              </w:rPr>
            </w:pPr>
            <w:r>
              <w:rPr>
                <w:rFonts w:ascii="Trebuchet MS" w:hAnsi="Trebuchet MS" w:cs="Arial"/>
              </w:rPr>
              <w:t>Monitoring accounts and regularly reviewing account access, including removing access when no longer required</w:t>
            </w:r>
          </w:p>
          <w:p w14:paraId="1F7FFEE9" w14:textId="30E7C226" w:rsidR="00711B76" w:rsidRDefault="00711B76" w:rsidP="00711B76">
            <w:pPr>
              <w:pStyle w:val="ListParagraph"/>
              <w:numPr>
                <w:ilvl w:val="0"/>
                <w:numId w:val="29"/>
              </w:numPr>
              <w:rPr>
                <w:rFonts w:ascii="Trebuchet MS" w:hAnsi="Trebuchet MS" w:cs="Arial"/>
              </w:rPr>
            </w:pPr>
            <w:r>
              <w:rPr>
                <w:rFonts w:ascii="Trebuchet MS" w:hAnsi="Trebuchet MS" w:cs="Arial"/>
              </w:rPr>
              <w:lastRenderedPageBreak/>
              <w:t>Ensuring authorised members of staff securely access awarding bodies’ online systems in line with awarding body regulations regarding cyber security and the JCQ document Guidance for centres on cyber security</w:t>
            </w:r>
          </w:p>
          <w:p w14:paraId="460FF516" w14:textId="7FBED5D4" w:rsidR="00711B76" w:rsidRDefault="00711B76" w:rsidP="00711B76">
            <w:pPr>
              <w:pStyle w:val="ListParagraph"/>
              <w:numPr>
                <w:ilvl w:val="0"/>
                <w:numId w:val="29"/>
              </w:numPr>
              <w:rPr>
                <w:rFonts w:ascii="Trebuchet MS" w:hAnsi="Trebuchet MS" w:cs="Arial"/>
              </w:rPr>
            </w:pPr>
            <w:r>
              <w:rPr>
                <w:rFonts w:ascii="Trebuchet MS" w:hAnsi="Trebuchet MS" w:cs="Arial"/>
              </w:rPr>
              <w:t>Reporting any actual or suspected compromised of an awarding body’s online systems immediately to the relevant awarding body</w:t>
            </w:r>
          </w:p>
          <w:p w14:paraId="197994E6" w14:textId="571E1189" w:rsidR="00711B76" w:rsidRPr="00711B76" w:rsidRDefault="00711B76" w:rsidP="00711B76">
            <w:pPr>
              <w:ind w:left="1080"/>
              <w:rPr>
                <w:rFonts w:ascii="Trebuchet MS" w:hAnsi="Trebuchet MS" w:cs="Arial"/>
              </w:rPr>
            </w:pPr>
            <w:r>
              <w:rPr>
                <w:rFonts w:ascii="Trebuchet MS" w:hAnsi="Trebuchet MS" w:cs="Arial"/>
              </w:rPr>
              <w:t>Authorised staff will have access, where necessary, to a device which complies with awarding bodies’ multi-factor authentication (MFA) requirements.</w:t>
            </w:r>
          </w:p>
        </w:tc>
      </w:tr>
      <w:tr w:rsidR="00E26BC8" w14:paraId="093B27F5" w14:textId="77777777">
        <w:tc>
          <w:tcPr>
            <w:tcW w:w="10682" w:type="dxa"/>
            <w:tcBorders>
              <w:top w:val="nil"/>
              <w:left w:val="nil"/>
              <w:bottom w:val="nil"/>
              <w:right w:val="nil"/>
            </w:tcBorders>
          </w:tcPr>
          <w:p w14:paraId="2B236DE1" w14:textId="77777777" w:rsidR="00E26BC8" w:rsidRDefault="00E26BC8">
            <w:pPr>
              <w:autoSpaceDE w:val="0"/>
              <w:autoSpaceDN w:val="0"/>
              <w:adjustRightInd w:val="0"/>
              <w:spacing w:after="120"/>
              <w:rPr>
                <w:rFonts w:ascii="Trebuchet MS" w:hAnsi="Trebuchet MS"/>
                <w:b/>
              </w:rPr>
            </w:pPr>
          </w:p>
        </w:tc>
      </w:tr>
    </w:tbl>
    <w:p w14:paraId="5225B965" w14:textId="77777777" w:rsidR="00E26BC8" w:rsidRDefault="00D94184">
      <w:pPr>
        <w:pStyle w:val="Headinglevel1"/>
        <w:spacing w:line="276" w:lineRule="auto"/>
        <w:rPr>
          <w:rFonts w:ascii="Trebuchet MS" w:hAnsi="Trebuchet MS" w:cs="Arial"/>
        </w:rPr>
      </w:pPr>
      <w:bookmarkStart w:id="27" w:name="_Toc526798316"/>
      <w:r>
        <w:rPr>
          <w:rFonts w:ascii="Trebuchet MS" w:hAnsi="Trebuchet MS" w:cs="Arial"/>
        </w:rPr>
        <w:t>F</w:t>
      </w:r>
      <w:r w:rsidR="009E244D">
        <w:rPr>
          <w:rFonts w:ascii="Trebuchet MS" w:hAnsi="Trebuchet MS" w:cs="Arial"/>
        </w:rPr>
        <w:t>urther guidance to inform procedures and implement contingency planning</w:t>
      </w:r>
      <w:bookmarkEnd w:id="27"/>
    </w:p>
    <w:p w14:paraId="57D7E537" w14:textId="7266D163" w:rsidR="006F094F" w:rsidRDefault="006F094F">
      <w:pPr>
        <w:pStyle w:val="Headinglevel2"/>
        <w:spacing w:before="240"/>
        <w:rPr>
          <w:rFonts w:ascii="Trebuchet MS" w:hAnsi="Trebuchet MS"/>
          <w:color w:val="auto"/>
        </w:rPr>
      </w:pPr>
      <w:bookmarkStart w:id="28" w:name="_Toc495480165"/>
      <w:bookmarkStart w:id="29" w:name="_Toc495841568"/>
      <w:bookmarkStart w:id="30" w:name="_Toc526798317"/>
      <w:r>
        <w:rPr>
          <w:rFonts w:ascii="Trebuchet MS" w:hAnsi="Trebuchet MS"/>
          <w:color w:val="auto"/>
        </w:rPr>
        <w:t>DfE</w:t>
      </w:r>
    </w:p>
    <w:p w14:paraId="700704AA" w14:textId="4A870B7F" w:rsidR="006F094F" w:rsidRPr="006F094F" w:rsidRDefault="006F094F" w:rsidP="006F094F">
      <w:pPr>
        <w:pStyle w:val="Headinglevel2"/>
        <w:pBdr>
          <w:top w:val="single" w:sz="4" w:space="1" w:color="auto"/>
          <w:left w:val="single" w:sz="4" w:space="4" w:color="auto"/>
          <w:bottom w:val="single" w:sz="4" w:space="1" w:color="auto"/>
          <w:right w:val="single" w:sz="4" w:space="0" w:color="auto"/>
        </w:pBdr>
        <w:spacing w:before="120" w:after="120"/>
        <w:rPr>
          <w:rFonts w:ascii="Trebuchet MS" w:hAnsi="Trebuchet MS"/>
          <w:b w:val="0"/>
          <w:bCs/>
          <w:color w:val="auto"/>
          <w:sz w:val="20"/>
          <w:szCs w:val="20"/>
        </w:rPr>
      </w:pPr>
      <w:r w:rsidRPr="006F094F">
        <w:rPr>
          <w:rFonts w:ascii="Trebuchet MS" w:hAnsi="Trebuchet MS"/>
          <w:b w:val="0"/>
          <w:bCs/>
          <w:color w:val="auto"/>
          <w:sz w:val="20"/>
          <w:szCs w:val="20"/>
        </w:rPr>
        <w:t>Meeting digital and technology standards in schools and colleges</w:t>
      </w:r>
    </w:p>
    <w:p w14:paraId="39D0D49D" w14:textId="539E36C4" w:rsidR="006F094F" w:rsidRPr="006F094F" w:rsidRDefault="006F094F" w:rsidP="006F094F">
      <w:pPr>
        <w:pStyle w:val="Headinglevel2"/>
        <w:pBdr>
          <w:top w:val="single" w:sz="4" w:space="1" w:color="auto"/>
          <w:left w:val="single" w:sz="4" w:space="4" w:color="auto"/>
          <w:bottom w:val="single" w:sz="4" w:space="1" w:color="auto"/>
          <w:right w:val="single" w:sz="4" w:space="0" w:color="auto"/>
        </w:pBdr>
        <w:spacing w:before="120" w:after="120"/>
        <w:rPr>
          <w:rFonts w:ascii="Trebuchet MS" w:hAnsi="Trebuchet MS"/>
          <w:b w:val="0"/>
          <w:bCs/>
          <w:color w:val="auto"/>
          <w:sz w:val="20"/>
          <w:szCs w:val="20"/>
        </w:rPr>
      </w:pPr>
      <w:r w:rsidRPr="006F094F">
        <w:rPr>
          <w:rFonts w:ascii="Trebuchet MS" w:hAnsi="Trebuchet MS"/>
          <w:b w:val="0"/>
          <w:bCs/>
          <w:color w:val="auto"/>
          <w:sz w:val="20"/>
          <w:szCs w:val="20"/>
        </w:rPr>
        <w:t>Cyber Security Standards for schools and colleges</w:t>
      </w:r>
    </w:p>
    <w:p w14:paraId="0C462B9D" w14:textId="108150EA" w:rsidR="00E26BC8" w:rsidRDefault="009E244D">
      <w:pPr>
        <w:pStyle w:val="Headinglevel2"/>
        <w:spacing w:before="240"/>
        <w:rPr>
          <w:rFonts w:ascii="Trebuchet MS" w:hAnsi="Trebuchet MS"/>
          <w:color w:val="auto"/>
        </w:rPr>
      </w:pPr>
      <w:r>
        <w:rPr>
          <w:rFonts w:ascii="Trebuchet MS" w:hAnsi="Trebuchet MS"/>
          <w:color w:val="auto"/>
        </w:rPr>
        <w:t>Ofqual</w:t>
      </w:r>
      <w:bookmarkEnd w:id="28"/>
      <w:bookmarkEnd w:id="29"/>
      <w:bookmarkEnd w:id="30"/>
      <w:r>
        <w:rPr>
          <w:rFonts w:ascii="Trebuchet MS" w:hAnsi="Trebuchet MS"/>
          <w:color w:val="auto"/>
        </w:rPr>
        <w:t xml:space="preserve"> </w:t>
      </w:r>
    </w:p>
    <w:tbl>
      <w:tblPr>
        <w:tblStyle w:val="TableGrid"/>
        <w:tblW w:w="0" w:type="auto"/>
        <w:tblLook w:val="04A0" w:firstRow="1" w:lastRow="0" w:firstColumn="1" w:lastColumn="0" w:noHBand="0" w:noVBand="1"/>
      </w:tblPr>
      <w:tblGrid>
        <w:gridCol w:w="10194"/>
      </w:tblGrid>
      <w:tr w:rsidR="00E26BC8" w14:paraId="434F799B" w14:textId="77777777">
        <w:tc>
          <w:tcPr>
            <w:tcW w:w="10194" w:type="dxa"/>
          </w:tcPr>
          <w:p w14:paraId="7B03EA4B" w14:textId="77777777" w:rsidR="00E26BC8" w:rsidRDefault="009E244D">
            <w:pPr>
              <w:rPr>
                <w:rFonts w:ascii="Trebuchet MS" w:hAnsi="Trebuchet MS"/>
                <w:sz w:val="20"/>
                <w:szCs w:val="20"/>
                <w:lang w:val="en"/>
              </w:rPr>
            </w:pPr>
            <w:r>
              <w:rPr>
                <w:rFonts w:ascii="Trebuchet MS" w:hAnsi="Trebuchet MS"/>
                <w:sz w:val="20"/>
                <w:szCs w:val="20"/>
                <w:lang w:val="en"/>
              </w:rPr>
              <w:t>What schools and colleges and other centres should do if exams or other assessments are seriously disrupted</w:t>
            </w:r>
          </w:p>
          <w:p w14:paraId="60402B4B" w14:textId="77777777" w:rsidR="00E26BC8" w:rsidRPr="00D94184" w:rsidRDefault="009E244D" w:rsidP="00D94184">
            <w:pPr>
              <w:spacing w:after="80"/>
              <w:rPr>
                <w:rFonts w:ascii="Trebuchet MS" w:hAnsi="Trebuchet MS"/>
                <w:b/>
                <w:sz w:val="20"/>
                <w:szCs w:val="20"/>
                <w:lang w:val="en"/>
              </w:rPr>
            </w:pPr>
            <w:r w:rsidRPr="00D94184">
              <w:rPr>
                <w:rFonts w:ascii="Trebuchet MS" w:hAnsi="Trebuchet MS"/>
                <w:b/>
                <w:sz w:val="20"/>
                <w:szCs w:val="20"/>
                <w:lang w:val="en"/>
              </w:rPr>
              <w:t>Contingency planning</w:t>
            </w:r>
          </w:p>
          <w:p w14:paraId="3BB79B30" w14:textId="166CAFFC" w:rsidR="00724405" w:rsidRDefault="00724405">
            <w:pPr>
              <w:rPr>
                <w:rFonts w:ascii="Trebuchet MS" w:hAnsi="Trebuchet MS"/>
                <w:color w:val="0B0C0C"/>
                <w:sz w:val="20"/>
                <w:szCs w:val="20"/>
              </w:rPr>
            </w:pPr>
            <w:r>
              <w:rPr>
                <w:rFonts w:ascii="Trebuchet MS" w:hAnsi="Trebuchet MS"/>
                <w:color w:val="0B0C0C"/>
                <w:sz w:val="20"/>
                <w:szCs w:val="20"/>
              </w:rPr>
              <w:t>Awarding organisations are required to establish, maintain and comply with an up-to-date detailed written contingency plan, to mitigate any incident they have identified may occur.  This includes having communication plans for external parties (Ofqual General Condition of Recognition A6).  Schools and colleges should also be prepared for possible disruption to exams and assessments and make sure staff are aware of these plans.</w:t>
            </w:r>
          </w:p>
          <w:p w14:paraId="7E25DE14" w14:textId="4922BD16" w:rsidR="00E26BC8" w:rsidRDefault="00724405">
            <w:pPr>
              <w:rPr>
                <w:rFonts w:ascii="Trebuchet MS" w:hAnsi="Trebuchet MS"/>
                <w:color w:val="0B0C0C"/>
                <w:sz w:val="20"/>
                <w:szCs w:val="20"/>
              </w:rPr>
            </w:pPr>
            <w:r>
              <w:rPr>
                <w:rFonts w:ascii="Trebuchet MS" w:hAnsi="Trebuchet MS"/>
                <w:color w:val="0B0C0C"/>
                <w:sz w:val="20"/>
                <w:szCs w:val="20"/>
              </w:rPr>
              <w:t>General contingency guidance</w:t>
            </w:r>
          </w:p>
          <w:p w14:paraId="1DAB5B52" w14:textId="54BCD054" w:rsidR="00E26BC8" w:rsidRDefault="009E244D">
            <w:pPr>
              <w:pStyle w:val="ListParagraph"/>
              <w:numPr>
                <w:ilvl w:val="0"/>
                <w:numId w:val="24"/>
              </w:numPr>
              <w:rPr>
                <w:rFonts w:ascii="Trebuchet MS" w:hAnsi="Trebuchet MS"/>
                <w:color w:val="0B0C0C"/>
                <w:sz w:val="20"/>
                <w:szCs w:val="20"/>
              </w:rPr>
            </w:pPr>
            <w:r>
              <w:rPr>
                <w:rFonts w:ascii="Trebuchet MS" w:hAnsi="Trebuchet MS"/>
                <w:color w:val="0B0C0C"/>
                <w:sz w:val="20"/>
                <w:szCs w:val="20"/>
              </w:rPr>
              <w:t>Emergency planning and response from the Department for Education in England</w:t>
            </w:r>
          </w:p>
          <w:p w14:paraId="6A911076" w14:textId="619ED3F2" w:rsidR="00724405" w:rsidRDefault="00724405">
            <w:pPr>
              <w:pStyle w:val="ListParagraph"/>
              <w:numPr>
                <w:ilvl w:val="0"/>
                <w:numId w:val="24"/>
              </w:numPr>
              <w:rPr>
                <w:rFonts w:ascii="Trebuchet MS" w:hAnsi="Trebuchet MS"/>
                <w:color w:val="0B0C0C"/>
                <w:sz w:val="20"/>
                <w:szCs w:val="20"/>
              </w:rPr>
            </w:pPr>
            <w:r>
              <w:rPr>
                <w:rFonts w:ascii="Trebuchet MS" w:hAnsi="Trebuchet MS"/>
                <w:color w:val="0B0C0C"/>
                <w:sz w:val="20"/>
                <w:szCs w:val="20"/>
              </w:rPr>
              <w:t>School organisation: local-authority-maintained schools from the Department for Education in England</w:t>
            </w:r>
          </w:p>
          <w:p w14:paraId="7A2D6463" w14:textId="17C65E53" w:rsidR="00724405" w:rsidRDefault="00724405">
            <w:pPr>
              <w:pStyle w:val="ListParagraph"/>
              <w:numPr>
                <w:ilvl w:val="0"/>
                <w:numId w:val="24"/>
              </w:numPr>
              <w:rPr>
                <w:rFonts w:ascii="Trebuchet MS" w:hAnsi="Trebuchet MS"/>
                <w:color w:val="0B0C0C"/>
                <w:sz w:val="20"/>
                <w:szCs w:val="20"/>
              </w:rPr>
            </w:pPr>
            <w:r>
              <w:rPr>
                <w:rFonts w:ascii="Trebuchet MS" w:hAnsi="Trebuchet MS"/>
                <w:color w:val="0B0C0C"/>
                <w:sz w:val="20"/>
                <w:szCs w:val="20"/>
              </w:rPr>
              <w:t>Opening schools in extremely bad weather guidance for schools from the Department for Education in England</w:t>
            </w:r>
          </w:p>
          <w:p w14:paraId="301D60B5" w14:textId="2535C5E1" w:rsidR="00724405" w:rsidRDefault="00724405">
            <w:pPr>
              <w:pStyle w:val="ListParagraph"/>
              <w:numPr>
                <w:ilvl w:val="0"/>
                <w:numId w:val="24"/>
              </w:numPr>
              <w:rPr>
                <w:rFonts w:ascii="Trebuchet MS" w:hAnsi="Trebuchet MS"/>
                <w:color w:val="0B0C0C"/>
                <w:sz w:val="20"/>
                <w:szCs w:val="20"/>
              </w:rPr>
            </w:pPr>
            <w:r>
              <w:rPr>
                <w:rFonts w:ascii="Trebuchet MS" w:hAnsi="Trebuchet MS"/>
                <w:color w:val="0B0C0C"/>
                <w:sz w:val="20"/>
                <w:szCs w:val="20"/>
              </w:rPr>
              <w:t>Police guidance from National Counter Terrorism Security Office and partners on preparing for threats</w:t>
            </w:r>
          </w:p>
          <w:p w14:paraId="712940B9" w14:textId="77777777" w:rsidR="00E26BC8" w:rsidRPr="006E3AD7" w:rsidRDefault="009E244D" w:rsidP="006E3AD7">
            <w:pPr>
              <w:spacing w:after="80"/>
              <w:rPr>
                <w:rFonts w:ascii="Trebuchet MS" w:hAnsi="Trebuchet MS"/>
                <w:b/>
                <w:sz w:val="20"/>
                <w:szCs w:val="20"/>
                <w:lang w:val="en"/>
              </w:rPr>
            </w:pPr>
            <w:r w:rsidRPr="006E3AD7">
              <w:rPr>
                <w:rFonts w:ascii="Trebuchet MS" w:hAnsi="Trebuchet MS"/>
                <w:b/>
                <w:sz w:val="20"/>
                <w:szCs w:val="20"/>
                <w:lang w:val="en"/>
              </w:rPr>
              <w:t>Disruption to assessments or exams</w:t>
            </w:r>
          </w:p>
          <w:p w14:paraId="11576A73" w14:textId="7A7C8E68" w:rsidR="00E26BC8" w:rsidRDefault="009E244D">
            <w:pPr>
              <w:rPr>
                <w:rFonts w:ascii="Trebuchet MS" w:hAnsi="Trebuchet MS"/>
                <w:sz w:val="20"/>
                <w:szCs w:val="20"/>
              </w:rPr>
            </w:pPr>
            <w:r>
              <w:rPr>
                <w:rFonts w:ascii="Trebuchet MS" w:hAnsi="Trebuchet MS"/>
                <w:sz w:val="20"/>
                <w:szCs w:val="20"/>
                <w:lang w:val="en"/>
              </w:rPr>
              <w:t>In the absence of any instruction from the relevant awarding organisation, you should make sure that any exam or timetabled assessment takes place if it is possible to hold it. This may mean relocating to alternative premises.</w:t>
            </w:r>
            <w:r w:rsidR="00724405">
              <w:rPr>
                <w:rFonts w:ascii="Trebuchet MS" w:hAnsi="Trebuchet MS"/>
                <w:sz w:val="20"/>
                <w:szCs w:val="20"/>
                <w:lang w:val="en"/>
              </w:rPr>
              <w:t xml:space="preserve">  </w:t>
            </w:r>
            <w:r>
              <w:rPr>
                <w:rFonts w:ascii="Trebuchet MS" w:hAnsi="Trebuchet MS"/>
                <w:sz w:val="20"/>
                <w:szCs w:val="20"/>
              </w:rPr>
              <w:t>You should discuss alternative arrangements with your awarding organisation if:</w:t>
            </w:r>
          </w:p>
          <w:p w14:paraId="619B7DC4" w14:textId="77777777" w:rsidR="00E26BC8" w:rsidRDefault="009E244D">
            <w:pPr>
              <w:pStyle w:val="ListParagraph"/>
              <w:numPr>
                <w:ilvl w:val="0"/>
                <w:numId w:val="17"/>
              </w:numPr>
              <w:spacing w:after="80"/>
              <w:rPr>
                <w:rFonts w:ascii="Trebuchet MS" w:hAnsi="Trebuchet MS"/>
                <w:sz w:val="20"/>
                <w:szCs w:val="20"/>
              </w:rPr>
            </w:pPr>
            <w:r>
              <w:rPr>
                <w:rFonts w:ascii="Trebuchet MS" w:hAnsi="Trebuchet MS"/>
                <w:sz w:val="20"/>
                <w:szCs w:val="20"/>
              </w:rPr>
              <w:t>the exam or assessment cannot take place</w:t>
            </w:r>
          </w:p>
          <w:p w14:paraId="2534A6B1" w14:textId="13651339" w:rsidR="00E26BC8" w:rsidRDefault="009E244D">
            <w:pPr>
              <w:pStyle w:val="ListParagraph"/>
              <w:numPr>
                <w:ilvl w:val="0"/>
                <w:numId w:val="17"/>
              </w:numPr>
              <w:spacing w:after="80"/>
              <w:rPr>
                <w:rFonts w:ascii="Trebuchet MS" w:hAnsi="Trebuchet MS"/>
                <w:sz w:val="20"/>
                <w:szCs w:val="20"/>
              </w:rPr>
            </w:pPr>
            <w:r>
              <w:rPr>
                <w:rFonts w:ascii="Trebuchet MS" w:hAnsi="Trebuchet MS"/>
                <w:sz w:val="20"/>
                <w:szCs w:val="20"/>
              </w:rPr>
              <w:t>a student misses an exam or loses their assessment due to an emergency, or other event, outside of the student’s control</w:t>
            </w:r>
          </w:p>
          <w:p w14:paraId="279F1BD2" w14:textId="0E5A2F94" w:rsidR="00724405" w:rsidRDefault="00724405">
            <w:pPr>
              <w:pStyle w:val="ListParagraph"/>
              <w:numPr>
                <w:ilvl w:val="0"/>
                <w:numId w:val="17"/>
              </w:numPr>
              <w:spacing w:after="80"/>
              <w:rPr>
                <w:rFonts w:ascii="Trebuchet MS" w:hAnsi="Trebuchet MS"/>
                <w:sz w:val="20"/>
                <w:szCs w:val="20"/>
              </w:rPr>
            </w:pPr>
            <w:r>
              <w:rPr>
                <w:rFonts w:ascii="Trebuchet MS" w:hAnsi="Trebuchet MS"/>
                <w:sz w:val="20"/>
                <w:szCs w:val="20"/>
              </w:rPr>
              <w:t>you may also wish to see the JCQ’s notice to entries on exam contingency plans and JCQ’s notice on preparing for disruption to examinations in England, Wales and Northern Ireland for qualifications with its scope</w:t>
            </w:r>
          </w:p>
          <w:p w14:paraId="0E596A77" w14:textId="177035CD" w:rsidR="00E26BC8" w:rsidRDefault="009E244D" w:rsidP="006E3AD7">
            <w:pPr>
              <w:rPr>
                <w:rFonts w:ascii="Trebuchet MS" w:hAnsi="Trebuchet MS"/>
                <w:b/>
                <w:sz w:val="20"/>
                <w:szCs w:val="20"/>
              </w:rPr>
            </w:pPr>
            <w:r>
              <w:rPr>
                <w:rFonts w:ascii="Trebuchet MS" w:hAnsi="Trebuchet MS"/>
                <w:b/>
                <w:sz w:val="20"/>
                <w:szCs w:val="20"/>
              </w:rPr>
              <w:t>Steps you should take</w:t>
            </w:r>
          </w:p>
          <w:p w14:paraId="17560F6E" w14:textId="77777777" w:rsidR="00E26BC8" w:rsidRDefault="009E244D">
            <w:pPr>
              <w:rPr>
                <w:rFonts w:ascii="Trebuchet MS" w:hAnsi="Trebuchet MS"/>
                <w:b/>
                <w:color w:val="0B0C0C"/>
                <w:sz w:val="20"/>
                <w:szCs w:val="20"/>
              </w:rPr>
            </w:pPr>
            <w:r>
              <w:rPr>
                <w:rFonts w:ascii="Trebuchet MS" w:hAnsi="Trebuchet MS"/>
                <w:b/>
                <w:color w:val="0B0C0C"/>
                <w:sz w:val="20"/>
                <w:szCs w:val="20"/>
              </w:rPr>
              <w:t>Exam planning</w:t>
            </w:r>
          </w:p>
          <w:p w14:paraId="5B9AAB47" w14:textId="77777777" w:rsidR="00E26BC8" w:rsidRDefault="009E244D">
            <w:pPr>
              <w:rPr>
                <w:rFonts w:ascii="Trebuchet MS" w:hAnsi="Trebuchet MS"/>
                <w:color w:val="0B0C0C"/>
                <w:sz w:val="20"/>
                <w:szCs w:val="20"/>
              </w:rPr>
            </w:pPr>
            <w:r>
              <w:rPr>
                <w:rFonts w:ascii="Trebuchet MS" w:hAnsi="Trebuchet MS"/>
                <w:color w:val="0B0C0C"/>
                <w:sz w:val="20"/>
                <w:szCs w:val="20"/>
              </w:rPr>
              <w:t>Review contingency plans well in advance of each exam or assessment series. Consider how, if the contingency plan is invoked, you will comply with the awarding organisation’s requirements.</w:t>
            </w:r>
          </w:p>
          <w:p w14:paraId="2AC3911A" w14:textId="0986977C" w:rsidR="006F094F" w:rsidRPr="006F094F" w:rsidRDefault="006F094F">
            <w:pPr>
              <w:rPr>
                <w:rFonts w:ascii="Trebuchet MS" w:hAnsi="Trebuchet MS"/>
                <w:bCs/>
                <w:color w:val="0B0C0C"/>
                <w:sz w:val="20"/>
                <w:szCs w:val="20"/>
              </w:rPr>
            </w:pPr>
            <w:r w:rsidRPr="006F094F">
              <w:rPr>
                <w:rFonts w:ascii="Trebuchet MS" w:hAnsi="Trebuchet MS"/>
                <w:bCs/>
                <w:color w:val="0B0C0C"/>
                <w:sz w:val="20"/>
                <w:szCs w:val="20"/>
              </w:rPr>
              <w:t>Schools must speak to the relevant awarding organisations as soon as possible if they are expecting any disruption that might affect the sitting of exams and assessments</w:t>
            </w:r>
          </w:p>
          <w:p w14:paraId="57A9A519" w14:textId="1830FF6C" w:rsidR="00E26BC8" w:rsidRDefault="009E244D">
            <w:pPr>
              <w:rPr>
                <w:rFonts w:ascii="Trebuchet MS" w:hAnsi="Trebuchet MS"/>
                <w:b/>
                <w:color w:val="0B0C0C"/>
                <w:sz w:val="20"/>
                <w:szCs w:val="20"/>
              </w:rPr>
            </w:pPr>
            <w:r>
              <w:rPr>
                <w:rFonts w:ascii="Trebuchet MS" w:hAnsi="Trebuchet MS"/>
                <w:b/>
                <w:color w:val="0B0C0C"/>
                <w:sz w:val="20"/>
                <w:szCs w:val="20"/>
              </w:rPr>
              <w:t>In the event of disruption</w:t>
            </w:r>
          </w:p>
          <w:p w14:paraId="222F95E9" w14:textId="77777777" w:rsidR="00E26BC8" w:rsidRDefault="009E244D">
            <w:pPr>
              <w:pStyle w:val="ListParagraph"/>
              <w:numPr>
                <w:ilvl w:val="0"/>
                <w:numId w:val="18"/>
              </w:numPr>
              <w:spacing w:after="80"/>
              <w:rPr>
                <w:rFonts w:ascii="Trebuchet MS" w:hAnsi="Trebuchet MS"/>
                <w:color w:val="0B0C0C"/>
                <w:sz w:val="20"/>
                <w:szCs w:val="20"/>
              </w:rPr>
            </w:pPr>
            <w:r>
              <w:rPr>
                <w:rFonts w:ascii="Trebuchet MS" w:hAnsi="Trebuchet MS"/>
                <w:color w:val="0B0C0C"/>
                <w:sz w:val="20"/>
                <w:szCs w:val="20"/>
              </w:rPr>
              <w:t>Contact the relevant awarding organisation and follow its instructions.</w:t>
            </w:r>
          </w:p>
          <w:p w14:paraId="1696DFB8" w14:textId="77777777" w:rsidR="00E26BC8" w:rsidRDefault="009E244D">
            <w:pPr>
              <w:pStyle w:val="ListParagraph"/>
              <w:numPr>
                <w:ilvl w:val="0"/>
                <w:numId w:val="18"/>
              </w:numPr>
              <w:spacing w:after="80"/>
              <w:rPr>
                <w:rFonts w:ascii="Trebuchet MS" w:hAnsi="Trebuchet MS"/>
                <w:color w:val="0B0C0C"/>
                <w:sz w:val="20"/>
                <w:szCs w:val="20"/>
              </w:rPr>
            </w:pPr>
            <w:r>
              <w:rPr>
                <w:rFonts w:ascii="Trebuchet MS" w:hAnsi="Trebuchet MS"/>
                <w:color w:val="0B0C0C"/>
                <w:sz w:val="20"/>
                <w:szCs w:val="20"/>
              </w:rPr>
              <w:t>Take advice, or follow instructions, from relevant local or national agencies in deciding whether your centre is able to open.</w:t>
            </w:r>
          </w:p>
          <w:p w14:paraId="351141AE" w14:textId="77777777" w:rsidR="00E26BC8" w:rsidRDefault="009E244D">
            <w:pPr>
              <w:pStyle w:val="ListParagraph"/>
              <w:numPr>
                <w:ilvl w:val="0"/>
                <w:numId w:val="18"/>
              </w:numPr>
              <w:spacing w:after="80"/>
              <w:rPr>
                <w:rFonts w:ascii="Trebuchet MS" w:hAnsi="Trebuchet MS"/>
                <w:color w:val="0B0C0C"/>
                <w:sz w:val="20"/>
                <w:szCs w:val="20"/>
              </w:rPr>
            </w:pPr>
            <w:r>
              <w:rPr>
                <w:rFonts w:ascii="Trebuchet MS" w:hAnsi="Trebuchet MS"/>
                <w:color w:val="0B0C0C"/>
                <w:sz w:val="20"/>
                <w:szCs w:val="20"/>
              </w:rPr>
              <w:lastRenderedPageBreak/>
              <w:t>Identify whether the exam or timetabled assessment can be sat at an alternative venue, in agreement with the relevant awarding organisation, ensuring the secure transportation of questions papers or assessment materials to the alternative venue.</w:t>
            </w:r>
          </w:p>
          <w:p w14:paraId="72116DA6" w14:textId="77777777" w:rsidR="00E26BC8" w:rsidRDefault="009E244D">
            <w:pPr>
              <w:pStyle w:val="ListParagraph"/>
              <w:numPr>
                <w:ilvl w:val="0"/>
                <w:numId w:val="18"/>
              </w:numPr>
              <w:spacing w:after="80"/>
              <w:rPr>
                <w:rFonts w:ascii="Trebuchet MS" w:hAnsi="Trebuchet MS"/>
                <w:color w:val="0B0C0C"/>
                <w:sz w:val="20"/>
                <w:szCs w:val="20"/>
              </w:rPr>
            </w:pPr>
            <w:r>
              <w:rPr>
                <w:rFonts w:ascii="Trebuchet MS" w:hAnsi="Trebuchet MS"/>
                <w:color w:val="0B0C0C"/>
                <w:sz w:val="20"/>
                <w:szCs w:val="20"/>
              </w:rPr>
              <w:t>Where accommodation is limited, prioritise students whose progression will be severely delayed if they do not take their exam or timetabled assessment when planned.</w:t>
            </w:r>
          </w:p>
          <w:p w14:paraId="21A87769" w14:textId="77777777" w:rsidR="00E26BC8" w:rsidRDefault="009E244D">
            <w:pPr>
              <w:pStyle w:val="ListParagraph"/>
              <w:numPr>
                <w:ilvl w:val="0"/>
                <w:numId w:val="18"/>
              </w:numPr>
              <w:spacing w:after="80"/>
              <w:rPr>
                <w:rFonts w:ascii="Trebuchet MS" w:hAnsi="Trebuchet MS"/>
                <w:color w:val="0B0C0C"/>
                <w:sz w:val="20"/>
                <w:szCs w:val="20"/>
              </w:rPr>
            </w:pPr>
            <w:r>
              <w:rPr>
                <w:rFonts w:ascii="Trebuchet MS" w:hAnsi="Trebuchet MS"/>
                <w:color w:val="0B0C0C"/>
                <w:sz w:val="20"/>
                <w:szCs w:val="20"/>
              </w:rPr>
              <w:t xml:space="preserve">In the event of an evacuation during an examination please refer to JCQ’s </w:t>
            </w:r>
            <w:hyperlink r:id="rId9" w:history="1">
              <w:r>
                <w:rPr>
                  <w:rStyle w:val="Hyperlink"/>
                  <w:rFonts w:ascii="Trebuchet MS" w:hAnsi="Trebuchet MS"/>
                  <w:b/>
                  <w:color w:val="005EA5"/>
                  <w:sz w:val="20"/>
                  <w:szCs w:val="20"/>
                  <w:bdr w:val="none" w:sz="0" w:space="0" w:color="auto" w:frame="1"/>
                </w:rPr>
                <w:t>‘Centre emergency evacuation procedure’</w:t>
              </w:r>
            </w:hyperlink>
            <w:r>
              <w:rPr>
                <w:rFonts w:ascii="Trebuchet MS" w:hAnsi="Trebuchet MS"/>
                <w:color w:val="0B0C0C"/>
                <w:sz w:val="20"/>
                <w:szCs w:val="20"/>
              </w:rPr>
              <w:t>.</w:t>
            </w:r>
          </w:p>
          <w:p w14:paraId="56F9C598" w14:textId="6265D982" w:rsidR="00E26BC8" w:rsidRDefault="009E244D">
            <w:pPr>
              <w:pStyle w:val="ListParagraph"/>
              <w:numPr>
                <w:ilvl w:val="0"/>
                <w:numId w:val="18"/>
              </w:numPr>
              <w:spacing w:after="80"/>
              <w:rPr>
                <w:rFonts w:ascii="Trebuchet MS" w:hAnsi="Trebuchet MS"/>
                <w:color w:val="0B0C0C"/>
                <w:sz w:val="20"/>
                <w:szCs w:val="20"/>
              </w:rPr>
            </w:pPr>
            <w:r>
              <w:rPr>
                <w:rFonts w:ascii="Trebuchet MS" w:hAnsi="Trebuchet MS"/>
                <w:color w:val="0B0C0C"/>
                <w:sz w:val="20"/>
                <w:szCs w:val="20"/>
              </w:rPr>
              <w:t xml:space="preserve">Communicate with </w:t>
            </w:r>
            <w:r w:rsidR="005B7DF3">
              <w:rPr>
                <w:rFonts w:ascii="Trebuchet MS" w:hAnsi="Trebuchet MS"/>
                <w:color w:val="0B0C0C"/>
                <w:sz w:val="20"/>
                <w:szCs w:val="20"/>
              </w:rPr>
              <w:t xml:space="preserve">students, </w:t>
            </w:r>
            <w:r>
              <w:rPr>
                <w:rFonts w:ascii="Trebuchet MS" w:hAnsi="Trebuchet MS"/>
                <w:color w:val="0B0C0C"/>
                <w:sz w:val="20"/>
                <w:szCs w:val="20"/>
              </w:rPr>
              <w:t>parents, carers and students any changes to the exam or assessment timetable or to the venue.</w:t>
            </w:r>
          </w:p>
          <w:p w14:paraId="471E38E0" w14:textId="736F3F20" w:rsidR="00E26BC8" w:rsidRDefault="009E244D">
            <w:pPr>
              <w:pStyle w:val="ListParagraph"/>
              <w:numPr>
                <w:ilvl w:val="0"/>
                <w:numId w:val="18"/>
              </w:numPr>
              <w:spacing w:after="80"/>
              <w:rPr>
                <w:rFonts w:ascii="Trebuchet MS" w:hAnsi="Trebuchet MS"/>
                <w:color w:val="0B0C0C"/>
                <w:sz w:val="20"/>
                <w:szCs w:val="20"/>
              </w:rPr>
            </w:pPr>
            <w:r>
              <w:rPr>
                <w:rFonts w:ascii="Trebuchet MS" w:hAnsi="Trebuchet MS"/>
                <w:color w:val="0B0C0C"/>
                <w:sz w:val="20"/>
                <w:szCs w:val="20"/>
              </w:rPr>
              <w:t>Communicate with any external assessors</w:t>
            </w:r>
            <w:r w:rsidR="0080056A">
              <w:rPr>
                <w:rFonts w:ascii="Trebuchet MS" w:hAnsi="Trebuchet MS"/>
                <w:color w:val="0B0C0C"/>
                <w:sz w:val="20"/>
                <w:szCs w:val="20"/>
              </w:rPr>
              <w:t>, invigilators</w:t>
            </w:r>
            <w:r>
              <w:rPr>
                <w:rFonts w:ascii="Trebuchet MS" w:hAnsi="Trebuchet MS"/>
                <w:color w:val="0B0C0C"/>
                <w:sz w:val="20"/>
                <w:szCs w:val="20"/>
              </w:rPr>
              <w:t xml:space="preserve"> or relevant third parties regarding any changes to the exam or assessment timetable.</w:t>
            </w:r>
          </w:p>
          <w:p w14:paraId="6D78CF5A" w14:textId="77777777" w:rsidR="00E26BC8" w:rsidRDefault="009E244D">
            <w:pPr>
              <w:rPr>
                <w:rFonts w:ascii="Trebuchet MS" w:hAnsi="Trebuchet MS"/>
                <w:b/>
                <w:sz w:val="20"/>
                <w:szCs w:val="20"/>
                <w:lang w:val="en"/>
              </w:rPr>
            </w:pPr>
            <w:r>
              <w:rPr>
                <w:rFonts w:ascii="Trebuchet MS" w:hAnsi="Trebuchet MS"/>
                <w:b/>
                <w:sz w:val="20"/>
                <w:szCs w:val="20"/>
                <w:lang w:val="en"/>
              </w:rPr>
              <w:t>After the exam</w:t>
            </w:r>
          </w:p>
          <w:p w14:paraId="4EB791B3" w14:textId="77777777" w:rsidR="00E26BC8" w:rsidRDefault="009E244D">
            <w:pPr>
              <w:pStyle w:val="ListParagraph"/>
              <w:numPr>
                <w:ilvl w:val="0"/>
                <w:numId w:val="19"/>
              </w:numPr>
              <w:spacing w:after="80"/>
              <w:rPr>
                <w:rFonts w:ascii="Trebuchet MS" w:hAnsi="Trebuchet MS"/>
                <w:sz w:val="20"/>
                <w:szCs w:val="20"/>
                <w:lang w:val="en"/>
              </w:rPr>
            </w:pPr>
            <w:r>
              <w:rPr>
                <w:rFonts w:ascii="Trebuchet MS" w:hAnsi="Trebuchet MS"/>
                <w:sz w:val="20"/>
                <w:szCs w:val="20"/>
                <w:lang w:val="en"/>
              </w:rPr>
              <w:t xml:space="preserve">Consider whether </w:t>
            </w:r>
            <w:r>
              <w:rPr>
                <w:rFonts w:ascii="Trebuchet MS" w:hAnsi="Trebuchet MS"/>
                <w:color w:val="0B0C0C"/>
                <w:sz w:val="20"/>
                <w:szCs w:val="20"/>
              </w:rPr>
              <w:t>any students’ ability to take the assessment or demonstrate their level of attainment has been materially affected and, if so, apply for special consideration.</w:t>
            </w:r>
          </w:p>
          <w:p w14:paraId="735D7058" w14:textId="77777777" w:rsidR="00E26BC8" w:rsidRDefault="009E244D">
            <w:pPr>
              <w:pStyle w:val="ListParagraph"/>
              <w:numPr>
                <w:ilvl w:val="0"/>
                <w:numId w:val="19"/>
              </w:numPr>
              <w:spacing w:after="80"/>
              <w:rPr>
                <w:rFonts w:ascii="Trebuchet MS" w:hAnsi="Trebuchet MS"/>
                <w:color w:val="0B0C0C"/>
                <w:sz w:val="20"/>
                <w:szCs w:val="20"/>
              </w:rPr>
            </w:pPr>
            <w:r>
              <w:rPr>
                <w:rFonts w:ascii="Trebuchet MS" w:hAnsi="Trebuchet MS"/>
                <w:color w:val="0B0C0C"/>
                <w:sz w:val="20"/>
                <w:szCs w:val="20"/>
              </w:rPr>
              <w:t>Advise students, where appropriate, of the opportunities to take their exam or assessment at a later date.</w:t>
            </w:r>
          </w:p>
          <w:p w14:paraId="62ABC485" w14:textId="77777777" w:rsidR="00E26BC8" w:rsidRDefault="009E244D">
            <w:pPr>
              <w:pStyle w:val="ListParagraph"/>
              <w:numPr>
                <w:ilvl w:val="0"/>
                <w:numId w:val="19"/>
              </w:numPr>
              <w:spacing w:after="80"/>
              <w:rPr>
                <w:rFonts w:ascii="Trebuchet MS" w:hAnsi="Trebuchet MS"/>
                <w:sz w:val="20"/>
                <w:szCs w:val="20"/>
                <w:lang w:val="en"/>
              </w:rPr>
            </w:pPr>
            <w:r>
              <w:rPr>
                <w:rFonts w:ascii="Trebuchet MS" w:hAnsi="Trebuchet MS"/>
                <w:sz w:val="20"/>
                <w:szCs w:val="20"/>
                <w:lang w:val="en"/>
              </w:rPr>
              <w:t>Ensure that scripts are stored under secure conditions.</w:t>
            </w:r>
          </w:p>
          <w:p w14:paraId="729F1986" w14:textId="77777777" w:rsidR="00E26BC8" w:rsidRDefault="009E244D">
            <w:pPr>
              <w:pStyle w:val="ListParagraph"/>
              <w:numPr>
                <w:ilvl w:val="0"/>
                <w:numId w:val="19"/>
              </w:numPr>
              <w:spacing w:after="80"/>
              <w:rPr>
                <w:rFonts w:ascii="Trebuchet MS" w:hAnsi="Trebuchet MS"/>
                <w:sz w:val="20"/>
                <w:szCs w:val="20"/>
                <w:lang w:val="en"/>
              </w:rPr>
            </w:pPr>
            <w:r>
              <w:rPr>
                <w:rFonts w:ascii="Trebuchet MS" w:hAnsi="Trebuchet MS"/>
                <w:sz w:val="20"/>
                <w:szCs w:val="20"/>
                <w:lang w:val="en"/>
              </w:rPr>
              <w:t>Return scripts to awarding organisations in line with their instructions. Never make alternative arrangements for the transportation of completed exam scripts, unless told to do so by the awarding organisation.</w:t>
            </w:r>
          </w:p>
          <w:p w14:paraId="5CA32982" w14:textId="77777777" w:rsidR="006E3AD7" w:rsidRDefault="009E244D">
            <w:pPr>
              <w:rPr>
                <w:rFonts w:ascii="Trebuchet MS" w:hAnsi="Trebuchet MS"/>
                <w:b/>
                <w:sz w:val="20"/>
                <w:szCs w:val="20"/>
                <w:lang w:val="en"/>
              </w:rPr>
            </w:pPr>
            <w:r>
              <w:rPr>
                <w:rFonts w:ascii="Trebuchet MS" w:hAnsi="Trebuchet MS"/>
                <w:b/>
                <w:sz w:val="20"/>
                <w:szCs w:val="20"/>
                <w:lang w:val="en"/>
              </w:rPr>
              <w:t xml:space="preserve"> Steps the awarding organisation should take</w:t>
            </w:r>
          </w:p>
          <w:p w14:paraId="7A7C3591" w14:textId="77777777" w:rsidR="00E26BC8" w:rsidRDefault="009E244D">
            <w:pPr>
              <w:rPr>
                <w:rFonts w:ascii="Trebuchet MS" w:hAnsi="Trebuchet MS"/>
                <w:b/>
                <w:sz w:val="20"/>
                <w:szCs w:val="20"/>
                <w:lang w:val="en"/>
              </w:rPr>
            </w:pPr>
            <w:r>
              <w:rPr>
                <w:rFonts w:ascii="Trebuchet MS" w:hAnsi="Trebuchet MS"/>
                <w:b/>
                <w:sz w:val="20"/>
                <w:szCs w:val="20"/>
                <w:lang w:val="en"/>
              </w:rPr>
              <w:t xml:space="preserve"> Exam planning</w:t>
            </w:r>
          </w:p>
          <w:p w14:paraId="0A1FF79C" w14:textId="77777777" w:rsidR="00E26BC8" w:rsidRDefault="009E244D">
            <w:pPr>
              <w:rPr>
                <w:rFonts w:ascii="Trebuchet MS" w:hAnsi="Trebuchet MS"/>
                <w:sz w:val="20"/>
                <w:szCs w:val="20"/>
                <w:lang w:val="en"/>
              </w:rPr>
            </w:pPr>
            <w:r>
              <w:rPr>
                <w:rFonts w:ascii="Trebuchet MS" w:hAnsi="Trebuchet MS"/>
                <w:sz w:val="20"/>
                <w:szCs w:val="20"/>
                <w:lang w:val="en"/>
              </w:rPr>
              <w:t>Establish and maintain, and at all times comply with, an up-to-date, written contingency plan.</w:t>
            </w:r>
          </w:p>
          <w:p w14:paraId="076ADFEF" w14:textId="77777777" w:rsidR="00E26BC8" w:rsidRDefault="009E244D">
            <w:pPr>
              <w:rPr>
                <w:rFonts w:ascii="Trebuchet MS" w:hAnsi="Trebuchet MS"/>
                <w:sz w:val="20"/>
                <w:szCs w:val="20"/>
                <w:lang w:val="en"/>
              </w:rPr>
            </w:pPr>
            <w:r>
              <w:rPr>
                <w:rFonts w:ascii="Trebuchet MS" w:hAnsi="Trebuchet MS"/>
                <w:sz w:val="20"/>
                <w:szCs w:val="20"/>
                <w:lang w:val="en"/>
              </w:rPr>
              <w:t>Ensure that the arrangements in place with centres and other third parties enable them to deliver and award qualifications in accordance with their conditions of recognition.</w:t>
            </w:r>
          </w:p>
          <w:p w14:paraId="2A1D9982" w14:textId="77777777" w:rsidR="00E26BC8" w:rsidRDefault="009E244D">
            <w:pPr>
              <w:rPr>
                <w:rFonts w:ascii="Trebuchet MS" w:hAnsi="Trebuchet MS"/>
                <w:b/>
                <w:sz w:val="20"/>
                <w:szCs w:val="20"/>
                <w:lang w:val="en"/>
              </w:rPr>
            </w:pPr>
            <w:r>
              <w:rPr>
                <w:rFonts w:ascii="Trebuchet MS" w:hAnsi="Trebuchet MS"/>
                <w:b/>
                <w:sz w:val="20"/>
                <w:szCs w:val="20"/>
                <w:lang w:val="en"/>
              </w:rPr>
              <w:t xml:space="preserve"> In the event of disruption</w:t>
            </w:r>
          </w:p>
          <w:p w14:paraId="4C96E738" w14:textId="77777777" w:rsidR="00E26BC8" w:rsidRDefault="009E244D">
            <w:pPr>
              <w:pStyle w:val="ListParagraph"/>
              <w:numPr>
                <w:ilvl w:val="0"/>
                <w:numId w:val="20"/>
              </w:numPr>
              <w:spacing w:after="80"/>
              <w:rPr>
                <w:rFonts w:ascii="Trebuchet MS" w:hAnsi="Trebuchet MS"/>
                <w:sz w:val="20"/>
                <w:szCs w:val="20"/>
                <w:lang w:val="en"/>
              </w:rPr>
            </w:pPr>
            <w:r>
              <w:rPr>
                <w:rFonts w:ascii="Trebuchet MS" w:hAnsi="Trebuchet MS"/>
                <w:sz w:val="20"/>
                <w:szCs w:val="20"/>
                <w:lang w:val="en"/>
              </w:rPr>
              <w:t>Take all reasonable steps to mitigate any adverse effect, in relation to their qualifications, arising from any disruption.</w:t>
            </w:r>
          </w:p>
          <w:p w14:paraId="543124C3" w14:textId="77777777" w:rsidR="00E26BC8" w:rsidRDefault="009E244D">
            <w:pPr>
              <w:pStyle w:val="ListParagraph"/>
              <w:numPr>
                <w:ilvl w:val="0"/>
                <w:numId w:val="20"/>
              </w:numPr>
              <w:spacing w:after="80"/>
              <w:rPr>
                <w:rFonts w:ascii="Trebuchet MS" w:hAnsi="Trebuchet MS"/>
                <w:sz w:val="20"/>
                <w:szCs w:val="20"/>
                <w:lang w:val="en"/>
              </w:rPr>
            </w:pPr>
            <w:r>
              <w:rPr>
                <w:rFonts w:ascii="Trebuchet MS" w:hAnsi="Trebuchet MS"/>
                <w:sz w:val="20"/>
                <w:szCs w:val="20"/>
                <w:lang w:val="en"/>
              </w:rPr>
              <w:t>Provide effective guidance to any of their centres delivering qualifications.</w:t>
            </w:r>
          </w:p>
          <w:p w14:paraId="7C5C295F" w14:textId="2004A4C3" w:rsidR="00E26BC8" w:rsidRDefault="009E244D">
            <w:pPr>
              <w:pStyle w:val="ListParagraph"/>
              <w:numPr>
                <w:ilvl w:val="0"/>
                <w:numId w:val="20"/>
              </w:numPr>
              <w:spacing w:after="80"/>
              <w:rPr>
                <w:rFonts w:ascii="Trebuchet MS" w:hAnsi="Trebuchet MS"/>
                <w:sz w:val="20"/>
                <w:szCs w:val="20"/>
                <w:lang w:val="en"/>
              </w:rPr>
            </w:pPr>
            <w:r>
              <w:rPr>
                <w:rFonts w:ascii="Trebuchet MS" w:hAnsi="Trebuchet MS"/>
                <w:sz w:val="20"/>
                <w:szCs w:val="20"/>
                <w:lang w:val="en"/>
              </w:rPr>
              <w:t xml:space="preserve">Ensure that where an assessment must be completed under specified conditions, students </w:t>
            </w:r>
            <w:r w:rsidR="005B7DF3">
              <w:rPr>
                <w:rFonts w:ascii="Trebuchet MS" w:hAnsi="Trebuchet MS"/>
                <w:sz w:val="20"/>
                <w:szCs w:val="20"/>
                <w:lang w:val="en"/>
              </w:rPr>
              <w:t xml:space="preserve">are able to </w:t>
            </w:r>
            <w:r>
              <w:rPr>
                <w:rFonts w:ascii="Trebuchet MS" w:hAnsi="Trebuchet MS"/>
                <w:sz w:val="20"/>
                <w:szCs w:val="20"/>
                <w:lang w:val="en"/>
              </w:rPr>
              <w:t>complete the assessment under those conditions (other than where any reasonable adjustments or special considerations require alternative conditions).</w:t>
            </w:r>
          </w:p>
          <w:p w14:paraId="76AC2E39" w14:textId="77777777" w:rsidR="00E26BC8" w:rsidRDefault="009E244D">
            <w:pPr>
              <w:pStyle w:val="ListParagraph"/>
              <w:numPr>
                <w:ilvl w:val="0"/>
                <w:numId w:val="20"/>
              </w:numPr>
              <w:spacing w:after="80"/>
              <w:rPr>
                <w:rFonts w:ascii="Trebuchet MS" w:hAnsi="Trebuchet MS"/>
                <w:sz w:val="20"/>
                <w:szCs w:val="20"/>
                <w:lang w:val="en"/>
              </w:rPr>
            </w:pPr>
            <w:r>
              <w:rPr>
                <w:rFonts w:ascii="Trebuchet MS" w:hAnsi="Trebuchet MS"/>
                <w:sz w:val="20"/>
                <w:szCs w:val="20"/>
                <w:lang w:val="en"/>
              </w:rPr>
              <w:t>Promptly notify the relevant regulators about any event which could have an adverse effect on students, standards or public confidence.</w:t>
            </w:r>
          </w:p>
          <w:p w14:paraId="467645B4" w14:textId="77777777" w:rsidR="00E26BC8" w:rsidRDefault="009E244D">
            <w:pPr>
              <w:pStyle w:val="ListParagraph"/>
              <w:numPr>
                <w:ilvl w:val="0"/>
                <w:numId w:val="20"/>
              </w:numPr>
              <w:spacing w:after="80"/>
              <w:rPr>
                <w:rFonts w:ascii="Trebuchet MS" w:hAnsi="Trebuchet MS"/>
                <w:sz w:val="20"/>
                <w:szCs w:val="20"/>
                <w:lang w:val="en"/>
              </w:rPr>
            </w:pPr>
            <w:r>
              <w:rPr>
                <w:rFonts w:ascii="Trebuchet MS" w:hAnsi="Trebuchet MS"/>
                <w:sz w:val="20"/>
                <w:szCs w:val="20"/>
                <w:lang w:val="en"/>
              </w:rPr>
              <w:t>Coordinate its communications with the relevant regulators where the disruption has an impact on multiple centres or a wide range of learners.</w:t>
            </w:r>
          </w:p>
          <w:p w14:paraId="425CF41D" w14:textId="77777777" w:rsidR="00E26BC8" w:rsidRDefault="009E244D">
            <w:pPr>
              <w:rPr>
                <w:rFonts w:ascii="Trebuchet MS" w:hAnsi="Trebuchet MS"/>
                <w:b/>
                <w:sz w:val="20"/>
                <w:szCs w:val="20"/>
                <w:lang w:val="en"/>
              </w:rPr>
            </w:pPr>
            <w:r>
              <w:rPr>
                <w:rFonts w:ascii="Trebuchet MS" w:hAnsi="Trebuchet MS"/>
                <w:b/>
                <w:sz w:val="20"/>
                <w:szCs w:val="20"/>
                <w:lang w:val="en"/>
              </w:rPr>
              <w:t>After the exam</w:t>
            </w:r>
          </w:p>
          <w:p w14:paraId="030DE1B1" w14:textId="51255D54" w:rsidR="00E26BC8" w:rsidRDefault="009E244D">
            <w:pPr>
              <w:rPr>
                <w:rFonts w:ascii="Trebuchet MS" w:hAnsi="Trebuchet MS"/>
                <w:sz w:val="20"/>
                <w:szCs w:val="20"/>
                <w:lang w:val="en"/>
              </w:rPr>
            </w:pPr>
            <w:r>
              <w:rPr>
                <w:rFonts w:ascii="Trebuchet MS" w:hAnsi="Trebuchet MS"/>
                <w:sz w:val="20"/>
                <w:szCs w:val="20"/>
                <w:lang w:val="en"/>
              </w:rPr>
              <w:t>Consider any requests for special consideration for affected students</w:t>
            </w:r>
            <w:r w:rsidR="005B7DF3">
              <w:rPr>
                <w:rFonts w:ascii="Trebuchet MS" w:hAnsi="Trebuchet MS"/>
                <w:sz w:val="20"/>
                <w:szCs w:val="20"/>
                <w:lang w:val="en"/>
              </w:rPr>
              <w:t>:</w:t>
            </w:r>
            <w:r>
              <w:rPr>
                <w:rFonts w:ascii="Trebuchet MS" w:hAnsi="Trebuchet MS"/>
                <w:sz w:val="20"/>
                <w:szCs w:val="20"/>
                <w:lang w:val="en"/>
              </w:rPr>
              <w:t xml:space="preserve"> </w:t>
            </w:r>
            <w:r w:rsidR="005B7DF3">
              <w:rPr>
                <w:rFonts w:ascii="Trebuchet MS" w:hAnsi="Trebuchet MS"/>
                <w:sz w:val="20"/>
                <w:szCs w:val="20"/>
                <w:lang w:val="en"/>
              </w:rPr>
              <w:t>f</w:t>
            </w:r>
            <w:r>
              <w:rPr>
                <w:rFonts w:ascii="Trebuchet MS" w:hAnsi="Trebuchet MS"/>
                <w:sz w:val="20"/>
                <w:szCs w:val="20"/>
                <w:lang w:val="en"/>
              </w:rPr>
              <w:t>or example, those who may have lost their internally assessed work or whose performance in assessments or exams could have been affected by the disruption.</w:t>
            </w:r>
          </w:p>
          <w:p w14:paraId="4697FF05" w14:textId="77777777" w:rsidR="00E26BC8" w:rsidRPr="0080056A" w:rsidRDefault="009E244D" w:rsidP="006E3AD7">
            <w:pPr>
              <w:rPr>
                <w:rFonts w:ascii="Trebuchet MS" w:hAnsi="Trebuchet MS"/>
                <w:b/>
                <w:bCs/>
                <w:sz w:val="20"/>
                <w:szCs w:val="20"/>
                <w:lang w:val="en"/>
              </w:rPr>
            </w:pPr>
            <w:r w:rsidRPr="0080056A">
              <w:rPr>
                <w:rFonts w:ascii="Trebuchet MS" w:hAnsi="Trebuchet MS" w:cs="Arial"/>
                <w:b/>
                <w:bCs/>
                <w:color w:val="0B0C0C"/>
                <w:sz w:val="20"/>
                <w:szCs w:val="20"/>
              </w:rPr>
              <w:t>If any students miss an exam or are disadvantaged by the disruption</w:t>
            </w:r>
          </w:p>
          <w:p w14:paraId="501F33BE" w14:textId="77777777" w:rsidR="00E26BC8" w:rsidRDefault="009E244D">
            <w:pPr>
              <w:rPr>
                <w:rFonts w:ascii="Trebuchet MS" w:hAnsi="Trebuchet MS"/>
                <w:color w:val="0B0C0C"/>
                <w:sz w:val="20"/>
                <w:szCs w:val="20"/>
              </w:rPr>
            </w:pPr>
            <w:r>
              <w:rPr>
                <w:rFonts w:ascii="Trebuchet MS" w:hAnsi="Trebuchet MS"/>
                <w:color w:val="0B0C0C"/>
                <w:sz w:val="20"/>
                <w:szCs w:val="20"/>
              </w:rPr>
              <w:t>If some of the students have been adversely affected by the disruption, you should ask the awarding organisation about applying for special consideration.</w:t>
            </w:r>
          </w:p>
          <w:p w14:paraId="5810D118" w14:textId="108355D1" w:rsidR="00E26BC8" w:rsidRDefault="009E244D">
            <w:pPr>
              <w:rPr>
                <w:rFonts w:ascii="Trebuchet MS" w:hAnsi="Trebuchet MS"/>
                <w:color w:val="0B0C0C"/>
                <w:sz w:val="20"/>
                <w:szCs w:val="20"/>
              </w:rPr>
            </w:pPr>
            <w:r>
              <w:rPr>
                <w:rFonts w:ascii="Trebuchet MS" w:hAnsi="Trebuchet MS"/>
                <w:color w:val="0B0C0C"/>
                <w:sz w:val="20"/>
                <w:szCs w:val="20"/>
              </w:rPr>
              <w:t>Decisions about special consideration, when it is or is not appropriate, is for each awarding organisation to make. Their decisions might be different for different qualifications and for different subjects</w:t>
            </w:r>
            <w:r w:rsidR="005B7DF3">
              <w:rPr>
                <w:rFonts w:ascii="Trebuchet MS" w:hAnsi="Trebuchet MS"/>
                <w:color w:val="0B0C0C"/>
                <w:sz w:val="20"/>
                <w:szCs w:val="20"/>
              </w:rPr>
              <w:t>, depending on their specific policies</w:t>
            </w:r>
            <w:r>
              <w:rPr>
                <w:rFonts w:ascii="Trebuchet MS" w:hAnsi="Trebuchet MS"/>
                <w:color w:val="0B0C0C"/>
                <w:sz w:val="20"/>
                <w:szCs w:val="20"/>
              </w:rPr>
              <w:t>.</w:t>
            </w:r>
          </w:p>
          <w:p w14:paraId="18327417" w14:textId="77777777" w:rsidR="00E26BC8" w:rsidRDefault="009E244D">
            <w:pPr>
              <w:rPr>
                <w:rFonts w:ascii="Trebuchet MS" w:hAnsi="Trebuchet MS"/>
                <w:sz w:val="20"/>
                <w:szCs w:val="20"/>
              </w:rPr>
            </w:pPr>
            <w:r>
              <w:rPr>
                <w:rFonts w:ascii="Trebuchet MS" w:hAnsi="Trebuchet MS"/>
                <w:sz w:val="20"/>
                <w:szCs w:val="20"/>
              </w:rPr>
              <w:t>See also:</w:t>
            </w:r>
          </w:p>
          <w:p w14:paraId="629C5F2F" w14:textId="0A8464A1" w:rsidR="00E26BC8" w:rsidRDefault="003F6CFB">
            <w:pPr>
              <w:pStyle w:val="ListParagraph"/>
              <w:numPr>
                <w:ilvl w:val="0"/>
                <w:numId w:val="21"/>
              </w:numPr>
              <w:spacing w:after="80"/>
              <w:rPr>
                <w:rFonts w:ascii="Trebuchet MS" w:hAnsi="Trebuchet MS"/>
                <w:sz w:val="20"/>
                <w:szCs w:val="20"/>
              </w:rPr>
            </w:pPr>
            <w:hyperlink r:id="rId10" w:history="1">
              <w:r w:rsidR="009E244D">
                <w:rPr>
                  <w:rStyle w:val="Hyperlink"/>
                  <w:rFonts w:ascii="Trebuchet MS" w:hAnsi="Trebuchet MS"/>
                  <w:color w:val="005EA5"/>
                  <w:sz w:val="20"/>
                  <w:szCs w:val="20"/>
                  <w:bdr w:val="none" w:sz="0" w:space="0" w:color="auto" w:frame="1"/>
                </w:rPr>
                <w:t>JCQ’s guidance on special consideration</w:t>
              </w:r>
            </w:hyperlink>
          </w:p>
          <w:p w14:paraId="23FC7D32" w14:textId="77777777" w:rsidR="00E26BC8" w:rsidRDefault="009E244D" w:rsidP="006E3AD7">
            <w:pPr>
              <w:rPr>
                <w:rFonts w:ascii="Trebuchet MS" w:hAnsi="Trebuchet MS"/>
                <w:b/>
                <w:color w:val="0B0C0C"/>
                <w:sz w:val="20"/>
                <w:szCs w:val="20"/>
              </w:rPr>
            </w:pPr>
            <w:r>
              <w:rPr>
                <w:rFonts w:ascii="Trebuchet MS" w:hAnsi="Trebuchet MS"/>
                <w:b/>
                <w:color w:val="0B0C0C"/>
                <w:sz w:val="20"/>
                <w:szCs w:val="20"/>
              </w:rPr>
              <w:t>Wider communications</w:t>
            </w:r>
          </w:p>
          <w:p w14:paraId="285BA8F4" w14:textId="77777777" w:rsidR="00E26BC8" w:rsidRDefault="009E244D">
            <w:pPr>
              <w:rPr>
                <w:rFonts w:ascii="Trebuchet MS" w:hAnsi="Trebuchet MS"/>
                <w:color w:val="0B0C0C"/>
                <w:sz w:val="20"/>
                <w:szCs w:val="20"/>
              </w:rPr>
            </w:pPr>
            <w:r>
              <w:rPr>
                <w:rFonts w:ascii="Trebuchet MS" w:hAnsi="Trebuchet MS"/>
                <w:color w:val="0B0C0C"/>
                <w:sz w:val="20"/>
                <w:szCs w:val="20"/>
              </w:rPr>
              <w:t xml:space="preserve">The regulators, </w:t>
            </w:r>
            <w:hyperlink r:id="rId11" w:history="1">
              <w:r>
                <w:rPr>
                  <w:rStyle w:val="Hyperlink"/>
                  <w:rFonts w:ascii="Trebuchet MS" w:hAnsi="Trebuchet MS"/>
                  <w:color w:val="005EA5"/>
                  <w:sz w:val="20"/>
                  <w:szCs w:val="20"/>
                  <w:bdr w:val="none" w:sz="0" w:space="0" w:color="auto" w:frame="1"/>
                </w:rPr>
                <w:t>Ofqual</w:t>
              </w:r>
            </w:hyperlink>
            <w:r>
              <w:rPr>
                <w:rFonts w:ascii="Trebuchet MS" w:hAnsi="Trebuchet MS"/>
                <w:color w:val="0B0C0C"/>
                <w:sz w:val="20"/>
                <w:szCs w:val="20"/>
              </w:rPr>
              <w:t xml:space="preserve"> in England, </w:t>
            </w:r>
            <w:hyperlink r:id="rId12" w:history="1">
              <w:r>
                <w:rPr>
                  <w:rStyle w:val="Hyperlink"/>
                  <w:rFonts w:ascii="Trebuchet MS" w:hAnsi="Trebuchet MS"/>
                  <w:color w:val="005EA5"/>
                  <w:sz w:val="20"/>
                  <w:szCs w:val="20"/>
                  <w:bdr w:val="none" w:sz="0" w:space="0" w:color="auto" w:frame="1"/>
                </w:rPr>
                <w:t>Qualifications Wales</w:t>
              </w:r>
            </w:hyperlink>
            <w:r>
              <w:rPr>
                <w:rFonts w:ascii="Trebuchet MS" w:hAnsi="Trebuchet MS"/>
                <w:color w:val="0B0C0C"/>
                <w:sz w:val="20"/>
                <w:szCs w:val="20"/>
              </w:rPr>
              <w:t xml:space="preserve"> in Wales and </w:t>
            </w:r>
            <w:hyperlink r:id="rId13" w:history="1">
              <w:r>
                <w:rPr>
                  <w:rStyle w:val="Hyperlink"/>
                  <w:rFonts w:ascii="Trebuchet MS" w:hAnsi="Trebuchet MS"/>
                  <w:color w:val="005EA5"/>
                  <w:sz w:val="20"/>
                  <w:szCs w:val="20"/>
                  <w:bdr w:val="none" w:sz="0" w:space="0" w:color="auto" w:frame="1"/>
                </w:rPr>
                <w:t>CCEA</w:t>
              </w:r>
            </w:hyperlink>
            <w:r>
              <w:rPr>
                <w:rFonts w:ascii="Trebuchet MS" w:hAnsi="Trebuchet MS"/>
                <w:color w:val="0B0C0C"/>
                <w:sz w:val="20"/>
                <w:szCs w:val="20"/>
              </w:rPr>
              <w:t xml:space="preserve"> in Northern Ireland, will share timely and accurate information, as required, with awarding organisations, government departments and other stakeholders.</w:t>
            </w:r>
          </w:p>
          <w:p w14:paraId="5F6D5E8C" w14:textId="4EB470CD" w:rsidR="00E26BC8" w:rsidRDefault="009E244D">
            <w:pPr>
              <w:rPr>
                <w:rFonts w:ascii="Trebuchet MS" w:hAnsi="Trebuchet MS"/>
                <w:color w:val="0B0C0C"/>
                <w:sz w:val="20"/>
                <w:szCs w:val="20"/>
              </w:rPr>
            </w:pPr>
            <w:r>
              <w:rPr>
                <w:rFonts w:ascii="Trebuchet MS" w:hAnsi="Trebuchet MS"/>
                <w:color w:val="0B0C0C"/>
                <w:sz w:val="20"/>
                <w:szCs w:val="20"/>
              </w:rPr>
              <w:t xml:space="preserve">The </w:t>
            </w:r>
            <w:r w:rsidR="005B7DF3">
              <w:rPr>
                <w:rFonts w:ascii="Trebuchet MS" w:hAnsi="Trebuchet MS"/>
                <w:color w:val="0B0C0C"/>
                <w:sz w:val="20"/>
                <w:szCs w:val="20"/>
              </w:rPr>
              <w:t xml:space="preserve">DfE </w:t>
            </w:r>
            <w:r>
              <w:rPr>
                <w:rFonts w:ascii="Trebuchet MS" w:hAnsi="Trebuchet MS"/>
                <w:color w:val="0B0C0C"/>
                <w:sz w:val="20"/>
                <w:szCs w:val="20"/>
              </w:rPr>
              <w:t xml:space="preserve">in England, the </w:t>
            </w:r>
            <w:r w:rsidR="005B7DF3">
              <w:rPr>
                <w:rFonts w:ascii="Trebuchet MS" w:hAnsi="Trebuchet MS"/>
                <w:color w:val="0B0C0C"/>
                <w:sz w:val="20"/>
                <w:szCs w:val="20"/>
              </w:rPr>
              <w:t>DfE in</w:t>
            </w:r>
            <w:r>
              <w:rPr>
                <w:rFonts w:ascii="Trebuchet MS" w:hAnsi="Trebuchet MS"/>
                <w:color w:val="0B0C0C"/>
                <w:sz w:val="20"/>
                <w:szCs w:val="20"/>
              </w:rPr>
              <w:t xml:space="preserve"> Northern Ireland and the </w:t>
            </w:r>
            <w:hyperlink r:id="rId14" w:history="1">
              <w:r>
                <w:rPr>
                  <w:rStyle w:val="Hyperlink"/>
                  <w:rFonts w:ascii="Trebuchet MS" w:hAnsi="Trebuchet MS"/>
                  <w:color w:val="005EA5"/>
                  <w:sz w:val="20"/>
                  <w:szCs w:val="20"/>
                  <w:bdr w:val="none" w:sz="0" w:space="0" w:color="auto" w:frame="1"/>
                </w:rPr>
                <w:t>Welsh Government</w:t>
              </w:r>
            </w:hyperlink>
            <w:r>
              <w:rPr>
                <w:rFonts w:ascii="Trebuchet MS" w:hAnsi="Trebuchet MS"/>
                <w:color w:val="0B0C0C"/>
                <w:sz w:val="20"/>
                <w:szCs w:val="20"/>
              </w:rPr>
              <w:t xml:space="preserve"> will inform the relevant government ministers as soon as it becomes apparent that there will be significant local or national disruption; and ensure that they are kept updated until the matter is resolved.</w:t>
            </w:r>
          </w:p>
          <w:p w14:paraId="01D10CC3" w14:textId="77777777" w:rsidR="00E26BC8" w:rsidRDefault="009E244D">
            <w:pPr>
              <w:rPr>
                <w:rFonts w:ascii="Trebuchet MS" w:hAnsi="Trebuchet MS"/>
                <w:color w:val="0B0C0C"/>
                <w:sz w:val="20"/>
                <w:szCs w:val="20"/>
              </w:rPr>
            </w:pPr>
            <w:r>
              <w:rPr>
                <w:rFonts w:ascii="Trebuchet MS" w:hAnsi="Trebuchet MS"/>
                <w:color w:val="0B0C0C"/>
                <w:sz w:val="20"/>
                <w:szCs w:val="20"/>
              </w:rPr>
              <w:lastRenderedPageBreak/>
              <w:t xml:space="preserve">Awarding organisations will alert the </w:t>
            </w:r>
            <w:hyperlink r:id="rId15" w:history="1">
              <w:r>
                <w:rPr>
                  <w:rStyle w:val="Hyperlink"/>
                  <w:rFonts w:ascii="Trebuchet MS" w:hAnsi="Trebuchet MS"/>
                  <w:color w:val="005EA5"/>
                  <w:sz w:val="20"/>
                  <w:szCs w:val="20"/>
                  <w:bdr w:val="none" w:sz="0" w:space="0" w:color="auto" w:frame="1"/>
                </w:rPr>
                <w:t>Universities and Colleges Admissions Service</w:t>
              </w:r>
            </w:hyperlink>
            <w:r>
              <w:rPr>
                <w:rFonts w:ascii="Trebuchet MS" w:hAnsi="Trebuchet MS"/>
                <w:color w:val="0B0C0C"/>
                <w:sz w:val="20"/>
                <w:szCs w:val="20"/>
              </w:rPr>
              <w:t xml:space="preserve"> (UCAS) and the </w:t>
            </w:r>
            <w:hyperlink r:id="rId16" w:history="1">
              <w:r>
                <w:rPr>
                  <w:rStyle w:val="Hyperlink"/>
                  <w:rFonts w:ascii="Trebuchet MS" w:hAnsi="Trebuchet MS"/>
                  <w:color w:val="005EA5"/>
                  <w:sz w:val="20"/>
                  <w:szCs w:val="20"/>
                  <w:bdr w:val="none" w:sz="0" w:space="0" w:color="auto" w:frame="1"/>
                </w:rPr>
                <w:t>Central Applications Office</w:t>
              </w:r>
            </w:hyperlink>
            <w:r>
              <w:rPr>
                <w:rFonts w:ascii="Trebuchet MS" w:hAnsi="Trebuchet MS"/>
                <w:color w:val="0B0C0C"/>
                <w:sz w:val="20"/>
                <w:szCs w:val="20"/>
              </w:rPr>
              <w:t xml:space="preserve"> (CAO) about any impact of the disruption on their deadlines and liaise regarding student progression to further and higher education.</w:t>
            </w:r>
          </w:p>
          <w:p w14:paraId="4BE33788" w14:textId="77777777" w:rsidR="00E26BC8" w:rsidRDefault="009E244D">
            <w:pPr>
              <w:rPr>
                <w:rFonts w:ascii="Trebuchet MS" w:hAnsi="Trebuchet MS"/>
                <w:color w:val="0B0C0C"/>
                <w:sz w:val="20"/>
                <w:szCs w:val="20"/>
              </w:rPr>
            </w:pPr>
            <w:r>
              <w:rPr>
                <w:rFonts w:ascii="Trebuchet MS" w:hAnsi="Trebuchet MS"/>
                <w:color w:val="0B0C0C"/>
                <w:sz w:val="20"/>
                <w:szCs w:val="20"/>
              </w:rPr>
              <w:t>Awarding organisations will alert relevant professional bodies or employer groups if the impact of disruption particularly affects them.</w:t>
            </w:r>
          </w:p>
          <w:p w14:paraId="66D63A11" w14:textId="77777777" w:rsidR="00E26BC8" w:rsidRDefault="009E244D" w:rsidP="006E3AD7">
            <w:pPr>
              <w:rPr>
                <w:rFonts w:ascii="Trebuchet MS" w:hAnsi="Trebuchet MS"/>
                <w:b/>
                <w:color w:val="0B0C0C"/>
                <w:sz w:val="20"/>
                <w:szCs w:val="20"/>
              </w:rPr>
            </w:pPr>
            <w:r>
              <w:rPr>
                <w:rFonts w:ascii="Trebuchet MS" w:hAnsi="Trebuchet MS"/>
                <w:b/>
                <w:color w:val="0B0C0C"/>
                <w:sz w:val="20"/>
                <w:szCs w:val="20"/>
              </w:rPr>
              <w:t>Widespread national disruption to the taking of examinations / assessments</w:t>
            </w:r>
          </w:p>
          <w:p w14:paraId="08321E63" w14:textId="308CD954" w:rsidR="00E26BC8" w:rsidRDefault="009E244D">
            <w:pPr>
              <w:rPr>
                <w:rFonts w:ascii="Trebuchet MS" w:hAnsi="Trebuchet MS"/>
                <w:color w:val="0B0C0C"/>
                <w:sz w:val="20"/>
                <w:szCs w:val="20"/>
              </w:rPr>
            </w:pPr>
            <w:r>
              <w:rPr>
                <w:rFonts w:ascii="Trebuchet MS" w:hAnsi="Trebuchet MS"/>
                <w:color w:val="0B0C0C"/>
                <w:sz w:val="20"/>
                <w:szCs w:val="20"/>
              </w:rPr>
              <w:t xml:space="preserve">As education is devolved, in the event of any widespread sustained national disruption to examinations or assessments, national government departments will communicate with regulators, awarding organisations and centres prior to a public announcement.  Regulators will provide advice to government departments on implications for </w:t>
            </w:r>
            <w:r w:rsidR="00FC1918">
              <w:rPr>
                <w:rFonts w:ascii="Trebuchet MS" w:hAnsi="Trebuchet MS"/>
                <w:color w:val="0B0C0C"/>
                <w:sz w:val="20"/>
                <w:szCs w:val="20"/>
              </w:rPr>
              <w:t xml:space="preserve">examinations and assessments, including </w:t>
            </w:r>
            <w:r>
              <w:rPr>
                <w:rFonts w:ascii="Trebuchet MS" w:hAnsi="Trebuchet MS"/>
                <w:color w:val="0B0C0C"/>
                <w:sz w:val="20"/>
                <w:szCs w:val="20"/>
              </w:rPr>
              <w:t>exam timetables.</w:t>
            </w:r>
          </w:p>
          <w:p w14:paraId="267A3DDD" w14:textId="1C7C3FDB" w:rsidR="005B7DF3" w:rsidRDefault="005B7DF3">
            <w:pPr>
              <w:rPr>
                <w:rFonts w:ascii="Trebuchet MS" w:hAnsi="Trebuchet MS"/>
                <w:color w:val="0B0C0C"/>
                <w:sz w:val="20"/>
                <w:szCs w:val="20"/>
              </w:rPr>
            </w:pPr>
            <w:r>
              <w:rPr>
                <w:rFonts w:ascii="Trebuchet MS" w:hAnsi="Trebuchet MS"/>
                <w:color w:val="0B0C0C"/>
                <w:sz w:val="20"/>
                <w:szCs w:val="20"/>
              </w:rPr>
              <w:t>In September 2023, Ofqual and the DfE published joint consultation decisions on long-term resilience arrangements.  As in 2023, Ofqual has provided guidance on collecting evidence of student performance to ensure resilience in the qualifications system for students entering GCSEs, awarding organisations will provide guidance where needed and will contact schools and colleges with more information.</w:t>
            </w:r>
          </w:p>
          <w:p w14:paraId="65AA7A9D" w14:textId="03CC82A6" w:rsidR="005B7DF3" w:rsidRDefault="005B7DF3">
            <w:pPr>
              <w:rPr>
                <w:rFonts w:ascii="Trebuchet MS" w:hAnsi="Trebuchet MS"/>
                <w:color w:val="0B0C0C"/>
                <w:sz w:val="20"/>
                <w:szCs w:val="20"/>
              </w:rPr>
            </w:pPr>
            <w:r>
              <w:rPr>
                <w:rFonts w:ascii="Trebuchet MS" w:hAnsi="Trebuchet MS"/>
                <w:color w:val="0B0C0C"/>
                <w:sz w:val="20"/>
                <w:szCs w:val="20"/>
              </w:rPr>
              <w:t>The DfE has updated its guidance on handling strike action in schools in England in light of the industrial action in 2023.  The guidance recommends schools should prioritise the running of examinations and assessments on any strike days, and should review their contingency plans to make this happen.  Schools must speak to the relevant awarding organisations if they are expecting any disruption that might affect the sitting of exams and assessments.</w:t>
            </w:r>
          </w:p>
          <w:p w14:paraId="56AC23F2" w14:textId="24EBF1C1" w:rsidR="00FC1918" w:rsidRDefault="0080056A">
            <w:pPr>
              <w:rPr>
                <w:rFonts w:ascii="Trebuchet MS" w:hAnsi="Trebuchet MS"/>
                <w:b/>
                <w:bCs/>
                <w:color w:val="0B0C0C"/>
                <w:sz w:val="20"/>
                <w:szCs w:val="20"/>
              </w:rPr>
            </w:pPr>
            <w:r w:rsidRPr="0080056A">
              <w:rPr>
                <w:rFonts w:ascii="Trebuchet MS" w:hAnsi="Trebuchet MS"/>
                <w:b/>
                <w:bCs/>
                <w:color w:val="0B0C0C"/>
                <w:sz w:val="20"/>
                <w:szCs w:val="20"/>
              </w:rPr>
              <w:t>General contingency guidance</w:t>
            </w:r>
          </w:p>
          <w:p w14:paraId="0AA62FBD" w14:textId="7A2664B9" w:rsidR="0080056A" w:rsidRPr="005501CB" w:rsidRDefault="0080056A" w:rsidP="0080056A">
            <w:pPr>
              <w:pStyle w:val="ListParagraph"/>
              <w:numPr>
                <w:ilvl w:val="0"/>
                <w:numId w:val="21"/>
              </w:numPr>
              <w:rPr>
                <w:rFonts w:ascii="Trebuchet MS" w:hAnsi="Trebuchet MS"/>
                <w:color w:val="0B0C0C"/>
                <w:sz w:val="20"/>
                <w:szCs w:val="20"/>
              </w:rPr>
            </w:pPr>
            <w:r w:rsidRPr="005501CB">
              <w:rPr>
                <w:rFonts w:ascii="Trebuchet MS" w:hAnsi="Trebuchet MS"/>
                <w:color w:val="0B0C0C"/>
                <w:sz w:val="20"/>
                <w:szCs w:val="20"/>
              </w:rPr>
              <w:t>Emergency planning and re</w:t>
            </w:r>
            <w:r w:rsidR="005501CB">
              <w:rPr>
                <w:rFonts w:ascii="Trebuchet MS" w:hAnsi="Trebuchet MS"/>
                <w:color w:val="0B0C0C"/>
                <w:sz w:val="20"/>
                <w:szCs w:val="20"/>
              </w:rPr>
              <w:t>s</w:t>
            </w:r>
            <w:r w:rsidRPr="005501CB">
              <w:rPr>
                <w:rFonts w:ascii="Trebuchet MS" w:hAnsi="Trebuchet MS"/>
                <w:color w:val="0B0C0C"/>
                <w:sz w:val="20"/>
                <w:szCs w:val="20"/>
              </w:rPr>
              <w:t>ponse for education, childcare and children’s social care settings from the DfE in England</w:t>
            </w:r>
          </w:p>
          <w:p w14:paraId="025A9A99" w14:textId="62A9943F" w:rsidR="0080056A" w:rsidRPr="005501CB" w:rsidRDefault="0080056A" w:rsidP="0080056A">
            <w:pPr>
              <w:pStyle w:val="ListParagraph"/>
              <w:numPr>
                <w:ilvl w:val="0"/>
                <w:numId w:val="21"/>
              </w:numPr>
              <w:rPr>
                <w:rFonts w:ascii="Trebuchet MS" w:hAnsi="Trebuchet MS"/>
                <w:color w:val="0B0C0C"/>
                <w:sz w:val="20"/>
                <w:szCs w:val="20"/>
              </w:rPr>
            </w:pPr>
            <w:r w:rsidRPr="005501CB">
              <w:rPr>
                <w:rFonts w:ascii="Trebuchet MS" w:hAnsi="Trebuchet MS"/>
                <w:color w:val="0B0C0C"/>
                <w:sz w:val="20"/>
                <w:szCs w:val="20"/>
              </w:rPr>
              <w:t>Handling strike action in schools from the DfE in England</w:t>
            </w:r>
          </w:p>
          <w:p w14:paraId="7B3A5AE2" w14:textId="7E0CE647" w:rsidR="0080056A" w:rsidRPr="005501CB" w:rsidRDefault="0080056A" w:rsidP="0080056A">
            <w:pPr>
              <w:pStyle w:val="ListParagraph"/>
              <w:numPr>
                <w:ilvl w:val="0"/>
                <w:numId w:val="21"/>
              </w:numPr>
              <w:rPr>
                <w:rFonts w:ascii="Trebuchet MS" w:hAnsi="Trebuchet MS"/>
                <w:color w:val="0B0C0C"/>
                <w:sz w:val="20"/>
                <w:szCs w:val="20"/>
              </w:rPr>
            </w:pPr>
            <w:r w:rsidRPr="005501CB">
              <w:rPr>
                <w:rFonts w:ascii="Trebuchet MS" w:hAnsi="Trebuchet MS"/>
                <w:color w:val="0B0C0C"/>
                <w:sz w:val="20"/>
                <w:szCs w:val="20"/>
              </w:rPr>
              <w:t>Protective security and preparedness for education settings from the DfE</w:t>
            </w:r>
          </w:p>
          <w:p w14:paraId="4FEB3F2F" w14:textId="036B17D0" w:rsidR="005501CB" w:rsidRPr="005501CB" w:rsidRDefault="005501CB" w:rsidP="0080056A">
            <w:pPr>
              <w:pStyle w:val="ListParagraph"/>
              <w:numPr>
                <w:ilvl w:val="0"/>
                <w:numId w:val="21"/>
              </w:numPr>
              <w:rPr>
                <w:rFonts w:ascii="Trebuchet MS" w:hAnsi="Trebuchet MS"/>
                <w:color w:val="0B0C0C"/>
                <w:sz w:val="20"/>
                <w:szCs w:val="20"/>
              </w:rPr>
            </w:pPr>
            <w:r w:rsidRPr="005501CB">
              <w:rPr>
                <w:rFonts w:ascii="Trebuchet MS" w:hAnsi="Trebuchet MS"/>
                <w:color w:val="0B0C0C"/>
                <w:sz w:val="20"/>
                <w:szCs w:val="20"/>
              </w:rPr>
              <w:t xml:space="preserve">Police guidance from National Counter Terrorism Security Office and partners on preparing for threats </w:t>
            </w:r>
          </w:p>
          <w:p w14:paraId="3E7D3000" w14:textId="3229A1A2" w:rsidR="005501CB" w:rsidRPr="005501CB" w:rsidRDefault="005501CB" w:rsidP="0080056A">
            <w:pPr>
              <w:pStyle w:val="ListParagraph"/>
              <w:numPr>
                <w:ilvl w:val="0"/>
                <w:numId w:val="21"/>
              </w:numPr>
              <w:rPr>
                <w:rFonts w:ascii="Trebuchet MS" w:hAnsi="Trebuchet MS"/>
                <w:color w:val="0B0C0C"/>
                <w:sz w:val="20"/>
                <w:szCs w:val="20"/>
              </w:rPr>
            </w:pPr>
            <w:r w:rsidRPr="005501CB">
              <w:rPr>
                <w:rFonts w:ascii="Trebuchet MS" w:hAnsi="Trebuchet MS"/>
                <w:color w:val="0B0C0C"/>
                <w:sz w:val="20"/>
                <w:szCs w:val="20"/>
              </w:rPr>
              <w:t>Cyber security guidance for schools and colleges from the National Cyber Security Centre</w:t>
            </w:r>
          </w:p>
          <w:p w14:paraId="698C380F" w14:textId="166909DD" w:rsidR="0080056A" w:rsidRDefault="0080056A">
            <w:pPr>
              <w:rPr>
                <w:rFonts w:ascii="Trebuchet MS" w:hAnsi="Trebuchet MS"/>
                <w:color w:val="0B0C0C"/>
                <w:sz w:val="20"/>
                <w:szCs w:val="20"/>
              </w:rPr>
            </w:pPr>
          </w:p>
        </w:tc>
      </w:tr>
    </w:tbl>
    <w:p w14:paraId="5AF90733" w14:textId="6364E407" w:rsidR="00E26BC8" w:rsidRDefault="009E244D">
      <w:pPr>
        <w:rPr>
          <w:rFonts w:ascii="Trebuchet MS" w:hAnsi="Trebuchet MS"/>
          <w:b/>
          <w:lang w:val="en"/>
        </w:rPr>
      </w:pPr>
      <w:bookmarkStart w:id="31" w:name="_Toc495480166"/>
      <w:r>
        <w:rPr>
          <w:rFonts w:ascii="Trebuchet MS" w:hAnsi="Trebuchet MS"/>
          <w:b/>
          <w:lang w:val="en"/>
        </w:rPr>
        <w:lastRenderedPageBreak/>
        <w:t xml:space="preserve"> </w:t>
      </w:r>
    </w:p>
    <w:p w14:paraId="1E960BD7" w14:textId="77777777" w:rsidR="00E26BC8" w:rsidRDefault="009E244D">
      <w:pPr>
        <w:pStyle w:val="Headinglevel2"/>
        <w:spacing w:before="240"/>
        <w:rPr>
          <w:rFonts w:ascii="Trebuchet MS" w:hAnsi="Trebuchet MS"/>
          <w:color w:val="auto"/>
        </w:rPr>
      </w:pPr>
      <w:bookmarkStart w:id="32" w:name="_Toc495841569"/>
      <w:bookmarkStart w:id="33" w:name="_Toc526798318"/>
      <w:r>
        <w:rPr>
          <w:rFonts w:ascii="Trebuchet MS" w:hAnsi="Trebuchet MS"/>
          <w:color w:val="auto"/>
        </w:rPr>
        <w:t>JCQ</w:t>
      </w:r>
      <w:bookmarkEnd w:id="31"/>
      <w:bookmarkEnd w:id="32"/>
      <w:bookmarkEnd w:id="33"/>
    </w:p>
    <w:tbl>
      <w:tblPr>
        <w:tblStyle w:val="TableGrid"/>
        <w:tblW w:w="10740" w:type="dxa"/>
        <w:tblLook w:val="04A0" w:firstRow="1" w:lastRow="0" w:firstColumn="1" w:lastColumn="0" w:noHBand="0" w:noVBand="1"/>
      </w:tblPr>
      <w:tblGrid>
        <w:gridCol w:w="10740"/>
      </w:tblGrid>
      <w:tr w:rsidR="00E26BC8" w14:paraId="3F4006CF" w14:textId="77777777">
        <w:trPr>
          <w:trHeight w:val="990"/>
        </w:trPr>
        <w:tc>
          <w:tcPr>
            <w:tcW w:w="10740" w:type="dxa"/>
          </w:tcPr>
          <w:p w14:paraId="5D9BC63E" w14:textId="410CC837" w:rsidR="005501CB" w:rsidRDefault="005501CB">
            <w:pPr>
              <w:pStyle w:val="ecxmsonormal"/>
              <w:spacing w:after="80"/>
              <w:rPr>
                <w:rFonts w:ascii="Trebuchet MS" w:hAnsi="Trebuchet MS" w:cstheme="minorHAnsi"/>
                <w:sz w:val="20"/>
                <w:szCs w:val="20"/>
              </w:rPr>
            </w:pPr>
            <w:r>
              <w:rPr>
                <w:rFonts w:ascii="Trebuchet MS" w:hAnsi="Trebuchet MS" w:cstheme="minorHAnsi"/>
                <w:sz w:val="20"/>
                <w:szCs w:val="20"/>
              </w:rPr>
              <w:t>15. CONTINGENCY PLANNING</w:t>
            </w:r>
          </w:p>
          <w:p w14:paraId="7D51088D" w14:textId="2DF2FB34" w:rsidR="00E26BC8" w:rsidRDefault="009E244D">
            <w:pPr>
              <w:pStyle w:val="ecxmsonormal"/>
              <w:spacing w:after="80"/>
              <w:rPr>
                <w:rFonts w:ascii="Trebuchet MS" w:hAnsi="Trebuchet MS" w:cstheme="minorHAnsi"/>
                <w:sz w:val="20"/>
                <w:szCs w:val="20"/>
              </w:rPr>
            </w:pPr>
            <w:r>
              <w:rPr>
                <w:rFonts w:ascii="Trebuchet MS" w:hAnsi="Trebuchet MS" w:cstheme="minorHAnsi"/>
                <w:sz w:val="20"/>
                <w:szCs w:val="20"/>
              </w:rPr>
              <w:t xml:space="preserve">15.1 The qualification regulators, awarding bodies and government departments responsible for education have prepared and agreed information for schools and colleges in the event of examinations being seriously disrupted. This jointly agreed information will ensure consistency of response in the event of major disruption to the examinations system affecting significant numbers of candidates. </w:t>
            </w:r>
          </w:p>
          <w:p w14:paraId="28C1F412" w14:textId="3CAD1D83" w:rsidR="00E26BC8" w:rsidRDefault="009E244D">
            <w:pPr>
              <w:pStyle w:val="ecxmsonormal"/>
              <w:spacing w:after="80"/>
              <w:rPr>
                <w:rFonts w:ascii="Trebuchet MS" w:hAnsi="Trebuchet MS" w:cstheme="minorHAnsi"/>
                <w:sz w:val="20"/>
                <w:szCs w:val="20"/>
              </w:rPr>
            </w:pPr>
            <w:r>
              <w:rPr>
                <w:rFonts w:ascii="Trebuchet MS" w:hAnsi="Trebuchet MS" w:cstheme="minorHAnsi"/>
                <w:sz w:val="20"/>
                <w:szCs w:val="20"/>
              </w:rPr>
              <w:t xml:space="preserve">Further information may be found at: </w:t>
            </w:r>
            <w:hyperlink r:id="rId17" w:history="1">
              <w:r w:rsidR="00FB2B55" w:rsidRPr="001D12E8">
                <w:rPr>
                  <w:rStyle w:val="Hyperlink"/>
                  <w:rFonts w:ascii="Trebuchet MS" w:hAnsi="Trebuchet MS" w:cstheme="minorHAnsi"/>
                  <w:sz w:val="20"/>
                  <w:szCs w:val="20"/>
                </w:rPr>
                <w:t>https://www.gov.uk/government/publications/exam-system-contingency-plan-england-wales-and-northern-ireland/</w:t>
              </w:r>
            </w:hyperlink>
            <w:r>
              <w:rPr>
                <w:rFonts w:ascii="Trebuchet MS" w:hAnsi="Trebuchet MS" w:cstheme="minorHAnsi"/>
                <w:sz w:val="20"/>
                <w:szCs w:val="20"/>
              </w:rPr>
              <w:t xml:space="preserve"> </w:t>
            </w:r>
          </w:p>
          <w:p w14:paraId="33BD3147" w14:textId="77777777" w:rsidR="00E26BC8" w:rsidRDefault="009E244D">
            <w:pPr>
              <w:pStyle w:val="ecxmsonormal"/>
              <w:spacing w:after="80"/>
              <w:rPr>
                <w:rFonts w:ascii="Trebuchet MS" w:hAnsi="Trebuchet MS" w:cstheme="minorHAnsi"/>
                <w:sz w:val="20"/>
                <w:szCs w:val="20"/>
              </w:rPr>
            </w:pPr>
            <w:r>
              <w:rPr>
                <w:rFonts w:ascii="Trebuchet MS" w:hAnsi="Trebuchet MS" w:cstheme="minorHAnsi"/>
                <w:sz w:val="20"/>
                <w:szCs w:val="20"/>
              </w:rPr>
              <w:t xml:space="preserve">15.2 In addition, awarding bodies have their own well-established contingency plans in place to respond to disruptions. It is important that exams officers who are facing disruption liaise directly with the relevant awarding body/bodies. </w:t>
            </w:r>
          </w:p>
          <w:p w14:paraId="592FA37E" w14:textId="46C69598" w:rsidR="00C543CF" w:rsidRDefault="009E244D">
            <w:pPr>
              <w:pStyle w:val="ecxmsonormal"/>
              <w:spacing w:after="80"/>
              <w:rPr>
                <w:rFonts w:ascii="Trebuchet MS" w:hAnsi="Trebuchet MS" w:cstheme="minorHAnsi"/>
                <w:sz w:val="20"/>
                <w:szCs w:val="20"/>
              </w:rPr>
            </w:pPr>
            <w:r>
              <w:rPr>
                <w:rFonts w:ascii="Trebuchet MS" w:hAnsi="Trebuchet MS" w:cstheme="minorHAnsi"/>
                <w:sz w:val="20"/>
                <w:szCs w:val="20"/>
              </w:rPr>
              <w:t xml:space="preserve">15.3 </w:t>
            </w:r>
            <w:r w:rsidR="005B7DF3">
              <w:rPr>
                <w:rFonts w:ascii="Trebuchet MS" w:hAnsi="Trebuchet MS" w:cstheme="minorHAnsi"/>
                <w:sz w:val="20"/>
                <w:szCs w:val="20"/>
              </w:rPr>
              <w:t>All centres must have a written e</w:t>
            </w:r>
            <w:r w:rsidR="00C543CF">
              <w:rPr>
                <w:rFonts w:ascii="Trebuchet MS" w:hAnsi="Trebuchet MS" w:cstheme="minorHAnsi"/>
                <w:sz w:val="20"/>
                <w:szCs w:val="20"/>
              </w:rPr>
              <w:t>x</w:t>
            </w:r>
            <w:r w:rsidR="005B7DF3">
              <w:rPr>
                <w:rFonts w:ascii="Trebuchet MS" w:hAnsi="Trebuchet MS" w:cstheme="minorHAnsi"/>
                <w:sz w:val="20"/>
                <w:szCs w:val="20"/>
              </w:rPr>
              <w:t>amination contingency plan which covers all aspects of examination administration.  This will allow members of the senior leadership team to act immediately in the event of an emergency or where the head of centre, examinations officer or SENCo is absent at a critical stage of the examination cycle.  The examination contingency plan should reinforce procedures in the event of the centre being unav</w:t>
            </w:r>
            <w:r w:rsidR="00C543CF">
              <w:rPr>
                <w:rFonts w:ascii="Trebuchet MS" w:hAnsi="Trebuchet MS" w:cstheme="minorHAnsi"/>
                <w:sz w:val="20"/>
                <w:szCs w:val="20"/>
              </w:rPr>
              <w:t>ailable for examinations owing to an unforeseen emergency.</w:t>
            </w:r>
          </w:p>
          <w:p w14:paraId="7C18495B" w14:textId="1CDDDCA6" w:rsidR="00E26BC8" w:rsidRDefault="00C543CF">
            <w:pPr>
              <w:pStyle w:val="ecxmsonormal"/>
              <w:spacing w:after="80"/>
              <w:rPr>
                <w:rFonts w:ascii="Trebuchet MS" w:hAnsi="Trebuchet MS" w:cstheme="minorHAnsi"/>
                <w:sz w:val="20"/>
                <w:szCs w:val="20"/>
              </w:rPr>
            </w:pPr>
            <w:r>
              <w:rPr>
                <w:rFonts w:ascii="Trebuchet MS" w:hAnsi="Trebuchet MS" w:cstheme="minorHAnsi"/>
                <w:sz w:val="20"/>
                <w:szCs w:val="20"/>
              </w:rPr>
              <w:t>All relevant centre staff must be familiar with the examination contingency plan. Consideration should be given as to how these arrangements will be communicated to candidates, parents and staff should disruption to examinations occur.</w:t>
            </w:r>
            <w:r w:rsidR="009E244D">
              <w:rPr>
                <w:rFonts w:ascii="Trebuchet MS" w:hAnsi="Trebuchet MS" w:cstheme="minorHAnsi"/>
                <w:sz w:val="20"/>
                <w:szCs w:val="20"/>
              </w:rPr>
              <w:t xml:space="preserve"> </w:t>
            </w:r>
          </w:p>
          <w:p w14:paraId="4AC31CB9" w14:textId="0A5C856A" w:rsidR="00E26BC8" w:rsidRDefault="009E244D">
            <w:pPr>
              <w:pStyle w:val="ecxmsonormal"/>
              <w:spacing w:after="80"/>
              <w:rPr>
                <w:rFonts w:ascii="Trebuchet MS" w:hAnsi="Trebuchet MS" w:cstheme="minorHAnsi"/>
                <w:sz w:val="20"/>
                <w:szCs w:val="20"/>
              </w:rPr>
            </w:pPr>
            <w:r>
              <w:rPr>
                <w:rFonts w:ascii="Trebuchet MS" w:hAnsi="Trebuchet MS" w:cstheme="minorHAnsi"/>
                <w:sz w:val="20"/>
                <w:szCs w:val="20"/>
              </w:rPr>
              <w:t xml:space="preserve">15.4 In the event that the head of centre decides the centre cannot be opened for scheduled examinations, the </w:t>
            </w:r>
            <w:r w:rsidR="005501CB">
              <w:rPr>
                <w:rFonts w:ascii="Trebuchet MS" w:hAnsi="Trebuchet MS" w:cstheme="minorHAnsi"/>
                <w:sz w:val="20"/>
                <w:szCs w:val="20"/>
              </w:rPr>
              <w:t xml:space="preserve">centre’s contingency plan must be invoked, utilising the centre’s alternative site(s) and </w:t>
            </w:r>
            <w:r>
              <w:rPr>
                <w:rFonts w:ascii="Trebuchet MS" w:hAnsi="Trebuchet MS" w:cstheme="minorHAnsi"/>
                <w:sz w:val="20"/>
                <w:szCs w:val="20"/>
              </w:rPr>
              <w:t>relevant awarding bod</w:t>
            </w:r>
            <w:r w:rsidR="005501CB">
              <w:rPr>
                <w:rFonts w:ascii="Trebuchet MS" w:hAnsi="Trebuchet MS" w:cstheme="minorHAnsi"/>
                <w:sz w:val="20"/>
                <w:szCs w:val="20"/>
              </w:rPr>
              <w:t>ies</w:t>
            </w:r>
            <w:r>
              <w:rPr>
                <w:rFonts w:ascii="Trebuchet MS" w:hAnsi="Trebuchet MS" w:cstheme="minorHAnsi"/>
                <w:sz w:val="20"/>
                <w:szCs w:val="20"/>
              </w:rPr>
              <w:t xml:space="preserve"> must be informed as soon as possible. Awarding bodies will be able to offer advice regarding the alternative arrangements for conducting examinations that may be available and the options for candidates who have not been able to take scheduled examinations. </w:t>
            </w:r>
          </w:p>
          <w:p w14:paraId="3A31B801" w14:textId="5DC4AC03" w:rsidR="00E26BC8" w:rsidRDefault="009E244D">
            <w:pPr>
              <w:pStyle w:val="ecxmsonormal"/>
              <w:spacing w:after="80"/>
              <w:rPr>
                <w:rFonts w:ascii="Trebuchet MS" w:hAnsi="Trebuchet MS" w:cstheme="minorHAnsi"/>
                <w:sz w:val="20"/>
                <w:szCs w:val="20"/>
              </w:rPr>
            </w:pPr>
            <w:r>
              <w:rPr>
                <w:rFonts w:ascii="Trebuchet MS" w:hAnsi="Trebuchet MS" w:cstheme="minorHAnsi"/>
                <w:sz w:val="20"/>
                <w:szCs w:val="20"/>
              </w:rPr>
              <w:lastRenderedPageBreak/>
              <w:t>15.5 The awarding bodies will designate ‘contingency</w:t>
            </w:r>
            <w:r w:rsidR="00C543CF">
              <w:rPr>
                <w:rFonts w:ascii="Trebuchet MS" w:hAnsi="Trebuchet MS" w:cstheme="minorHAnsi"/>
                <w:sz w:val="20"/>
                <w:szCs w:val="20"/>
              </w:rPr>
              <w:t xml:space="preserve"> sessions</w:t>
            </w:r>
            <w:r>
              <w:rPr>
                <w:rFonts w:ascii="Trebuchet MS" w:hAnsi="Trebuchet MS" w:cstheme="minorHAnsi"/>
                <w:sz w:val="20"/>
                <w:szCs w:val="20"/>
              </w:rPr>
              <w:t>’ for examinations, summer 202</w:t>
            </w:r>
            <w:r w:rsidR="005501CB">
              <w:rPr>
                <w:rFonts w:ascii="Trebuchet MS" w:hAnsi="Trebuchet MS" w:cstheme="minorHAnsi"/>
                <w:sz w:val="20"/>
                <w:szCs w:val="20"/>
              </w:rPr>
              <w:t>5</w:t>
            </w:r>
            <w:r>
              <w:rPr>
                <w:rFonts w:ascii="Trebuchet MS" w:hAnsi="Trebuchet MS" w:cstheme="minorHAnsi"/>
                <w:sz w:val="20"/>
                <w:szCs w:val="20"/>
              </w:rPr>
              <w:t xml:space="preserve">. This is consistent with the qualification regulators’ document Exam system contingency plan: England, Wales and Northern Ireland - https://www.gov.uk/government/publications/examsystem-contingency-plan-england-wales-and-northern-ireland </w:t>
            </w:r>
          </w:p>
          <w:p w14:paraId="206CCD31" w14:textId="7C854C59" w:rsidR="00E26BC8" w:rsidRDefault="005501CB">
            <w:pPr>
              <w:pStyle w:val="ecxmsonormal"/>
              <w:spacing w:after="80"/>
              <w:rPr>
                <w:rFonts w:ascii="Trebuchet MS" w:hAnsi="Trebuchet MS" w:cstheme="minorHAnsi"/>
                <w:sz w:val="20"/>
                <w:szCs w:val="20"/>
              </w:rPr>
            </w:pPr>
            <w:r>
              <w:rPr>
                <w:rFonts w:ascii="Trebuchet MS" w:hAnsi="Trebuchet MS" w:cstheme="minorHAnsi"/>
                <w:sz w:val="20"/>
                <w:szCs w:val="20"/>
              </w:rPr>
              <w:t xml:space="preserve">15.6 </w:t>
            </w:r>
            <w:r w:rsidR="009E244D">
              <w:rPr>
                <w:rFonts w:ascii="Trebuchet MS" w:hAnsi="Trebuchet MS" w:cstheme="minorHAnsi"/>
                <w:sz w:val="20"/>
                <w:szCs w:val="20"/>
              </w:rPr>
              <w:t xml:space="preserve">The designation of ‘contingency </w:t>
            </w:r>
            <w:r w:rsidR="00C543CF">
              <w:rPr>
                <w:rFonts w:ascii="Trebuchet MS" w:hAnsi="Trebuchet MS" w:cstheme="minorHAnsi"/>
                <w:sz w:val="20"/>
                <w:szCs w:val="20"/>
              </w:rPr>
              <w:t>sessions</w:t>
            </w:r>
            <w:r w:rsidR="009E244D">
              <w:rPr>
                <w:rFonts w:ascii="Trebuchet MS" w:hAnsi="Trebuchet MS" w:cstheme="minorHAnsi"/>
                <w:sz w:val="20"/>
                <w:szCs w:val="20"/>
              </w:rPr>
              <w:t xml:space="preserve">’ within the common examination timetable is in the event of national or significant local disruption to examinations.  It is part of the awarding bodies’ standard contingency planning for examinations. </w:t>
            </w:r>
          </w:p>
          <w:p w14:paraId="09088794" w14:textId="3FBFD067" w:rsidR="00E26BC8" w:rsidRDefault="005501CB">
            <w:pPr>
              <w:pStyle w:val="ecxmsonormal"/>
              <w:spacing w:after="80"/>
              <w:rPr>
                <w:rFonts w:ascii="Trebuchet MS" w:hAnsi="Trebuchet MS" w:cstheme="minorHAnsi"/>
                <w:sz w:val="20"/>
                <w:szCs w:val="20"/>
              </w:rPr>
            </w:pPr>
            <w:r>
              <w:rPr>
                <w:rFonts w:ascii="Trebuchet MS" w:hAnsi="Trebuchet MS" w:cstheme="minorHAnsi"/>
                <w:sz w:val="20"/>
                <w:szCs w:val="20"/>
              </w:rPr>
              <w:t xml:space="preserve">15.7 </w:t>
            </w:r>
            <w:r w:rsidR="009E244D">
              <w:rPr>
                <w:rFonts w:ascii="Trebuchet MS" w:hAnsi="Trebuchet MS" w:cstheme="minorHAnsi"/>
                <w:sz w:val="20"/>
                <w:szCs w:val="20"/>
              </w:rPr>
              <w:t>In the event of national disruption to a day of examinations in summer 202</w:t>
            </w:r>
            <w:r>
              <w:rPr>
                <w:rFonts w:ascii="Trebuchet MS" w:hAnsi="Trebuchet MS" w:cstheme="minorHAnsi"/>
                <w:sz w:val="20"/>
                <w:szCs w:val="20"/>
              </w:rPr>
              <w:t>5</w:t>
            </w:r>
            <w:r w:rsidR="009E244D">
              <w:rPr>
                <w:rFonts w:ascii="Trebuchet MS" w:hAnsi="Trebuchet MS" w:cstheme="minorHAnsi"/>
                <w:sz w:val="20"/>
                <w:szCs w:val="20"/>
              </w:rPr>
              <w:t xml:space="preserve">, the awarding bodies will liaise with the qualification regulators and government departments to agree the most appropriate option for managing the impact.  As a last resort the affected examinations will be rescheduled.  Although every effort would be taken to keep the impact to a minimum, it is possible that there could be more than one timetable date affected following the disruption, up to and including the </w:t>
            </w:r>
            <w:r w:rsidR="00FB2B55">
              <w:rPr>
                <w:rFonts w:ascii="Trebuchet MS" w:hAnsi="Trebuchet MS" w:cstheme="minorHAnsi"/>
                <w:sz w:val="20"/>
                <w:szCs w:val="20"/>
              </w:rPr>
              <w:t xml:space="preserve">last </w:t>
            </w:r>
            <w:r w:rsidR="009E244D">
              <w:rPr>
                <w:rFonts w:ascii="Trebuchet MS" w:hAnsi="Trebuchet MS" w:cstheme="minorHAnsi"/>
                <w:sz w:val="20"/>
                <w:szCs w:val="20"/>
              </w:rPr>
              <w:t>contingency day.  Centres will be alerted if it was agreed to reschedule the examinations and the affected candidates will be expected to make themselves available in such circumstances.  The decision regarding the re-scheduling of examinations will always rest with the awarding body.</w:t>
            </w:r>
          </w:p>
          <w:p w14:paraId="2745E3C7" w14:textId="53974715" w:rsidR="00E26BC8" w:rsidRDefault="005501CB">
            <w:pPr>
              <w:pStyle w:val="ecxmsonormal"/>
              <w:spacing w:after="80"/>
              <w:rPr>
                <w:rFonts w:ascii="Trebuchet MS" w:hAnsi="Trebuchet MS" w:cstheme="minorHAnsi"/>
                <w:sz w:val="20"/>
                <w:szCs w:val="20"/>
              </w:rPr>
            </w:pPr>
            <w:r>
              <w:rPr>
                <w:rFonts w:ascii="Trebuchet MS" w:hAnsi="Trebuchet MS" w:cstheme="minorHAnsi"/>
                <w:sz w:val="20"/>
                <w:szCs w:val="20"/>
              </w:rPr>
              <w:t xml:space="preserve">15.8 </w:t>
            </w:r>
            <w:r w:rsidR="009E244D">
              <w:rPr>
                <w:rFonts w:ascii="Trebuchet MS" w:hAnsi="Trebuchet MS" w:cstheme="minorHAnsi"/>
                <w:sz w:val="20"/>
                <w:szCs w:val="20"/>
              </w:rPr>
              <w:t>Where candidates choose not to be available for the rescheduled examination(s) for reasons other than those traditionally covered by special consideration, they will not be eligible for enhanced grading arrangements. Centres must therefore ensure candidates and parents are aware of th</w:t>
            </w:r>
            <w:r w:rsidR="00FB2B55">
              <w:rPr>
                <w:rFonts w:ascii="Trebuchet MS" w:hAnsi="Trebuchet MS" w:cstheme="minorHAnsi"/>
                <w:sz w:val="20"/>
                <w:szCs w:val="20"/>
              </w:rPr>
              <w:t>e</w:t>
            </w:r>
            <w:r w:rsidR="009E244D">
              <w:rPr>
                <w:rFonts w:ascii="Trebuchet MS" w:hAnsi="Trebuchet MS" w:cstheme="minorHAnsi"/>
                <w:sz w:val="20"/>
                <w:szCs w:val="20"/>
              </w:rPr>
              <w:t xml:space="preserve"> contingency arrangement</w:t>
            </w:r>
            <w:r w:rsidR="00FB2B55">
              <w:rPr>
                <w:rFonts w:ascii="Trebuchet MS" w:hAnsi="Trebuchet MS" w:cstheme="minorHAnsi"/>
                <w:sz w:val="20"/>
                <w:szCs w:val="20"/>
              </w:rPr>
              <w:t>s</w:t>
            </w:r>
            <w:r w:rsidR="009E244D">
              <w:rPr>
                <w:rFonts w:ascii="Trebuchet MS" w:hAnsi="Trebuchet MS" w:cstheme="minorHAnsi"/>
                <w:sz w:val="20"/>
                <w:szCs w:val="20"/>
              </w:rPr>
              <w:t xml:space="preserve"> so that they may take </w:t>
            </w:r>
            <w:r w:rsidR="00FB2B55">
              <w:rPr>
                <w:rFonts w:ascii="Trebuchet MS" w:hAnsi="Trebuchet MS" w:cstheme="minorHAnsi"/>
                <w:sz w:val="20"/>
                <w:szCs w:val="20"/>
              </w:rPr>
              <w:t>them</w:t>
            </w:r>
            <w:r w:rsidR="009E244D">
              <w:rPr>
                <w:rFonts w:ascii="Trebuchet MS" w:hAnsi="Trebuchet MS" w:cstheme="minorHAnsi"/>
                <w:sz w:val="20"/>
                <w:szCs w:val="20"/>
              </w:rPr>
              <w:t xml:space="preserve"> into account when making their plans for the summer.  </w:t>
            </w:r>
          </w:p>
        </w:tc>
      </w:tr>
    </w:tbl>
    <w:p w14:paraId="165211E9" w14:textId="2876F092" w:rsidR="00E26BC8" w:rsidRDefault="009E244D">
      <w:pPr>
        <w:pStyle w:val="ecxmsonormal"/>
        <w:spacing w:before="80" w:after="0" w:line="276" w:lineRule="auto"/>
        <w:ind w:firstLine="45"/>
        <w:rPr>
          <w:rFonts w:ascii="Trebuchet MS" w:hAnsi="Trebuchet MS" w:cstheme="minorHAnsi"/>
          <w:color w:val="000000"/>
          <w:sz w:val="18"/>
          <w:szCs w:val="18"/>
        </w:rPr>
      </w:pPr>
      <w:r>
        <w:rPr>
          <w:rFonts w:ascii="Trebuchet MS" w:hAnsi="Trebuchet MS" w:cstheme="minorHAnsi"/>
          <w:sz w:val="20"/>
          <w:szCs w:val="20"/>
        </w:rPr>
        <w:lastRenderedPageBreak/>
        <w:t xml:space="preserve">[JCQ guidance above taken directly from JCQ </w:t>
      </w:r>
      <w:r>
        <w:rPr>
          <w:rFonts w:ascii="Trebuchet MS" w:hAnsi="Trebuchet MS" w:cstheme="minorHAnsi"/>
          <w:i/>
          <w:sz w:val="20"/>
          <w:szCs w:val="20"/>
        </w:rPr>
        <w:t>Instructions for Conducting Examinations 202</w:t>
      </w:r>
      <w:r w:rsidR="005501CB">
        <w:rPr>
          <w:rFonts w:ascii="Trebuchet MS" w:hAnsi="Trebuchet MS" w:cstheme="minorHAnsi"/>
          <w:i/>
          <w:sz w:val="20"/>
          <w:szCs w:val="20"/>
        </w:rPr>
        <w:t>4</w:t>
      </w:r>
      <w:r>
        <w:rPr>
          <w:rFonts w:ascii="Trebuchet MS" w:hAnsi="Trebuchet MS" w:cstheme="minorHAnsi"/>
          <w:i/>
          <w:sz w:val="20"/>
          <w:szCs w:val="20"/>
        </w:rPr>
        <w:t>-202</w:t>
      </w:r>
      <w:r w:rsidR="005501CB">
        <w:rPr>
          <w:rFonts w:ascii="Trebuchet MS" w:hAnsi="Trebuchet MS" w:cstheme="minorHAnsi"/>
          <w:i/>
          <w:sz w:val="20"/>
          <w:szCs w:val="20"/>
        </w:rPr>
        <w:t>5</w:t>
      </w:r>
      <w:r>
        <w:rPr>
          <w:rFonts w:ascii="Trebuchet MS" w:hAnsi="Trebuchet MS" w:cstheme="minorHAnsi"/>
          <w:i/>
          <w:sz w:val="20"/>
          <w:szCs w:val="20"/>
        </w:rPr>
        <w:t xml:space="preserve"> </w:t>
      </w:r>
      <w:r>
        <w:rPr>
          <w:rFonts w:ascii="Trebuchet MS" w:hAnsi="Trebuchet MS" w:cstheme="minorHAnsi"/>
          <w:i/>
          <w:color w:val="000000"/>
          <w:sz w:val="20"/>
          <w:szCs w:val="20"/>
        </w:rPr>
        <w:t xml:space="preserve"> </w:t>
      </w:r>
      <w:hyperlink r:id="rId18" w:history="1">
        <w:r>
          <w:rPr>
            <w:rStyle w:val="Hyperlink"/>
            <w:rFonts w:ascii="Trebuchet MS" w:hAnsi="Trebuchet MS" w:cstheme="minorHAnsi"/>
            <w:sz w:val="18"/>
            <w:szCs w:val="18"/>
          </w:rPr>
          <w:t>http://www.jcq.org.uk/exams-office/ice---instructions-for-conducting-examinations</w:t>
        </w:r>
      </w:hyperlink>
      <w:r>
        <w:rPr>
          <w:rFonts w:ascii="Trebuchet MS" w:hAnsi="Trebuchet MS" w:cstheme="minorHAnsi"/>
          <w:color w:val="002060"/>
          <w:sz w:val="18"/>
          <w:szCs w:val="18"/>
        </w:rPr>
        <w:t xml:space="preserve">, section 15, </w:t>
      </w:r>
      <w:r>
        <w:rPr>
          <w:rFonts w:ascii="Trebuchet MS" w:hAnsi="Trebuchet MS" w:cstheme="minorHAnsi"/>
          <w:b/>
          <w:color w:val="002060"/>
          <w:sz w:val="18"/>
          <w:szCs w:val="18"/>
        </w:rPr>
        <w:t>Contingency planning</w:t>
      </w:r>
      <w:r>
        <w:rPr>
          <w:rFonts w:ascii="Trebuchet MS" w:hAnsi="Trebuchet MS" w:cstheme="minorHAnsi"/>
          <w:color w:val="002060"/>
          <w:sz w:val="18"/>
          <w:szCs w:val="18"/>
        </w:rPr>
        <w:t>]</w:t>
      </w:r>
      <w:r>
        <w:rPr>
          <w:rFonts w:ascii="Trebuchet MS" w:hAnsi="Trebuchet MS" w:cstheme="minorHAnsi"/>
          <w:color w:val="000000"/>
          <w:sz w:val="18"/>
          <w:szCs w:val="18"/>
        </w:rPr>
        <w:t xml:space="preserve"> </w:t>
      </w:r>
    </w:p>
    <w:p w14:paraId="6585E1E6" w14:textId="77777777" w:rsidR="00E26BC8" w:rsidRPr="005501CB" w:rsidRDefault="009E244D">
      <w:pPr>
        <w:tabs>
          <w:tab w:val="left" w:pos="6630"/>
        </w:tabs>
        <w:spacing w:before="120" w:after="120"/>
        <w:rPr>
          <w:rFonts w:ascii="Trebuchet MS" w:hAnsi="Trebuchet MS" w:cstheme="minorHAnsi"/>
          <w:sz w:val="20"/>
          <w:szCs w:val="20"/>
        </w:rPr>
      </w:pPr>
      <w:r w:rsidRPr="005501CB">
        <w:rPr>
          <w:rFonts w:ascii="Trebuchet MS" w:hAnsi="Trebuchet MS" w:cstheme="minorHAnsi"/>
          <w:i/>
          <w:sz w:val="20"/>
          <w:szCs w:val="20"/>
        </w:rPr>
        <w:t xml:space="preserve">JCQ Joint Contingency Plan </w:t>
      </w:r>
      <w:r w:rsidRPr="005501CB">
        <w:rPr>
          <w:rFonts w:ascii="Trebuchet MS" w:hAnsi="Trebuchet MS" w:cstheme="minorHAnsi"/>
          <w:sz w:val="20"/>
          <w:szCs w:val="20"/>
          <w:u w:val="single"/>
        </w:rPr>
        <w:t>http://www.jcq.org.uk/exams-office/other-documents</w:t>
      </w:r>
    </w:p>
    <w:p w14:paraId="5C380E9E" w14:textId="77777777" w:rsidR="00E26BC8" w:rsidRPr="005501CB" w:rsidRDefault="009E244D">
      <w:pPr>
        <w:tabs>
          <w:tab w:val="left" w:pos="6630"/>
        </w:tabs>
        <w:spacing w:before="120" w:after="120"/>
        <w:rPr>
          <w:rFonts w:ascii="Trebuchet MS" w:hAnsi="Trebuchet MS" w:cstheme="minorHAnsi"/>
          <w:i/>
          <w:sz w:val="20"/>
          <w:szCs w:val="20"/>
        </w:rPr>
      </w:pPr>
      <w:r w:rsidRPr="005501CB">
        <w:rPr>
          <w:rFonts w:ascii="Trebuchet MS" w:hAnsi="Trebuchet MS" w:cstheme="minorHAnsi"/>
          <w:i/>
          <w:sz w:val="20"/>
          <w:szCs w:val="20"/>
        </w:rPr>
        <w:t xml:space="preserve">General Regulations for Approved Centres </w:t>
      </w:r>
      <w:hyperlink r:id="rId19" w:history="1">
        <w:r w:rsidRPr="005501CB">
          <w:rPr>
            <w:rStyle w:val="Hyperlink"/>
            <w:rFonts w:ascii="Trebuchet MS" w:hAnsi="Trebuchet MS" w:cstheme="minorHAnsi"/>
            <w:sz w:val="20"/>
            <w:szCs w:val="20"/>
          </w:rPr>
          <w:t>http://www.jcq.org.uk/exams-office/general-regulations</w:t>
        </w:r>
      </w:hyperlink>
      <w:r w:rsidRPr="005501CB">
        <w:rPr>
          <w:rFonts w:ascii="Trebuchet MS" w:hAnsi="Trebuchet MS" w:cstheme="minorHAnsi"/>
          <w:sz w:val="20"/>
          <w:szCs w:val="20"/>
        </w:rPr>
        <w:t xml:space="preserve"> </w:t>
      </w:r>
    </w:p>
    <w:p w14:paraId="6D95A9F9" w14:textId="77777777" w:rsidR="00E26BC8" w:rsidRPr="005501CB" w:rsidRDefault="009E244D">
      <w:pPr>
        <w:tabs>
          <w:tab w:val="left" w:pos="6630"/>
        </w:tabs>
        <w:spacing w:after="120"/>
        <w:rPr>
          <w:rFonts w:ascii="Trebuchet MS" w:hAnsi="Trebuchet MS" w:cstheme="minorHAnsi"/>
          <w:sz w:val="20"/>
          <w:szCs w:val="20"/>
        </w:rPr>
      </w:pPr>
      <w:r w:rsidRPr="005501CB">
        <w:rPr>
          <w:rFonts w:ascii="Trebuchet MS" w:hAnsi="Trebuchet MS" w:cstheme="minorHAnsi"/>
          <w:sz w:val="20"/>
          <w:szCs w:val="20"/>
        </w:rPr>
        <w:t xml:space="preserve">Guidance notes on </w:t>
      </w:r>
      <w:r w:rsidRPr="005501CB">
        <w:rPr>
          <w:rFonts w:ascii="Trebuchet MS" w:hAnsi="Trebuchet MS" w:cstheme="minorHAnsi"/>
          <w:i/>
          <w:sz w:val="20"/>
          <w:szCs w:val="20"/>
        </w:rPr>
        <w:t xml:space="preserve">Alternative Site </w:t>
      </w:r>
      <w:r w:rsidRPr="005501CB">
        <w:rPr>
          <w:rFonts w:ascii="Trebuchet MS" w:hAnsi="Trebuchet MS" w:cstheme="minorHAnsi"/>
          <w:sz w:val="20"/>
          <w:szCs w:val="20"/>
        </w:rPr>
        <w:t xml:space="preserve">arrangements </w:t>
      </w:r>
      <w:r w:rsidRPr="005501CB">
        <w:rPr>
          <w:rFonts w:ascii="Trebuchet MS" w:hAnsi="Trebuchet MS" w:cstheme="minorHAnsi"/>
          <w:sz w:val="20"/>
          <w:szCs w:val="20"/>
          <w:u w:val="single"/>
        </w:rPr>
        <w:t>http://www.jcq.org.uk/exams-office/online-forms</w:t>
      </w:r>
    </w:p>
    <w:p w14:paraId="21A6A8D9" w14:textId="77777777" w:rsidR="00E26BC8" w:rsidRPr="005501CB" w:rsidRDefault="009E244D">
      <w:pPr>
        <w:tabs>
          <w:tab w:val="left" w:pos="6630"/>
        </w:tabs>
        <w:spacing w:after="120"/>
        <w:rPr>
          <w:rFonts w:ascii="Trebuchet MS" w:hAnsi="Trebuchet MS" w:cstheme="minorHAnsi"/>
          <w:sz w:val="20"/>
          <w:szCs w:val="20"/>
        </w:rPr>
      </w:pPr>
      <w:r w:rsidRPr="005501CB">
        <w:rPr>
          <w:rFonts w:ascii="Trebuchet MS" w:hAnsi="Trebuchet MS" w:cstheme="minorHAnsi"/>
          <w:sz w:val="20"/>
          <w:szCs w:val="20"/>
        </w:rPr>
        <w:t xml:space="preserve">Guidance notes concerning transferred candidates </w:t>
      </w:r>
      <w:r w:rsidRPr="005501CB">
        <w:rPr>
          <w:rFonts w:ascii="Trebuchet MS" w:hAnsi="Trebuchet MS" w:cstheme="minorHAnsi"/>
          <w:sz w:val="20"/>
          <w:szCs w:val="20"/>
          <w:u w:val="single"/>
        </w:rPr>
        <w:t xml:space="preserve">http://www.jcq.org.uk/exams-office/ online-forms </w:t>
      </w:r>
    </w:p>
    <w:p w14:paraId="11A85C2F" w14:textId="77777777" w:rsidR="00E26BC8" w:rsidRPr="005501CB" w:rsidRDefault="009E244D">
      <w:pPr>
        <w:tabs>
          <w:tab w:val="left" w:pos="6630"/>
        </w:tabs>
        <w:spacing w:after="120"/>
        <w:rPr>
          <w:rFonts w:ascii="Trebuchet MS" w:hAnsi="Trebuchet MS" w:cstheme="minorHAnsi"/>
          <w:sz w:val="20"/>
          <w:szCs w:val="20"/>
        </w:rPr>
      </w:pPr>
      <w:r w:rsidRPr="005501CB">
        <w:rPr>
          <w:rFonts w:ascii="Trebuchet MS" w:hAnsi="Trebuchet MS" w:cstheme="minorHAnsi"/>
          <w:i/>
          <w:sz w:val="20"/>
          <w:szCs w:val="20"/>
        </w:rPr>
        <w:t>Instructions for Conducting Examinations</w:t>
      </w:r>
      <w:r w:rsidRPr="005501CB">
        <w:rPr>
          <w:rFonts w:ascii="Trebuchet MS" w:hAnsi="Trebuchet MS" w:cstheme="minorHAnsi"/>
          <w:sz w:val="20"/>
          <w:szCs w:val="20"/>
        </w:rPr>
        <w:t xml:space="preserve"> </w:t>
      </w:r>
      <w:hyperlink r:id="rId20" w:history="1">
        <w:r w:rsidRPr="005501CB">
          <w:rPr>
            <w:rStyle w:val="Hyperlink"/>
            <w:rFonts w:ascii="Trebuchet MS" w:hAnsi="Trebuchet MS" w:cstheme="minorHAnsi"/>
            <w:sz w:val="20"/>
            <w:szCs w:val="20"/>
          </w:rPr>
          <w:t>http://www.jcq.org.uk/exams-office/ice---instructions-for-conducting-examinations</w:t>
        </w:r>
      </w:hyperlink>
      <w:r w:rsidRPr="005501CB">
        <w:rPr>
          <w:rFonts w:ascii="Trebuchet MS" w:hAnsi="Trebuchet MS" w:cstheme="minorHAnsi"/>
          <w:sz w:val="20"/>
          <w:szCs w:val="20"/>
        </w:rPr>
        <w:t xml:space="preserve">  </w:t>
      </w:r>
    </w:p>
    <w:p w14:paraId="02E53844" w14:textId="77777777" w:rsidR="00E26BC8" w:rsidRPr="005501CB" w:rsidRDefault="009E244D">
      <w:pPr>
        <w:tabs>
          <w:tab w:val="left" w:pos="6630"/>
        </w:tabs>
        <w:spacing w:after="120"/>
        <w:rPr>
          <w:rFonts w:ascii="Trebuchet MS" w:hAnsi="Trebuchet MS" w:cstheme="minorHAnsi"/>
          <w:i/>
          <w:sz w:val="20"/>
          <w:szCs w:val="20"/>
        </w:rPr>
      </w:pPr>
      <w:r w:rsidRPr="005501CB">
        <w:rPr>
          <w:rFonts w:ascii="Trebuchet MS" w:hAnsi="Trebuchet MS" w:cstheme="minorHAnsi"/>
          <w:i/>
          <w:sz w:val="20"/>
          <w:szCs w:val="20"/>
        </w:rPr>
        <w:t xml:space="preserve">A guide to the special consideration process </w:t>
      </w:r>
      <w:hyperlink r:id="rId21" w:history="1">
        <w:r w:rsidRPr="005501CB">
          <w:rPr>
            <w:rStyle w:val="Hyperlink"/>
            <w:rFonts w:ascii="Trebuchet MS" w:hAnsi="Trebuchet MS" w:cstheme="minorHAnsi"/>
            <w:sz w:val="20"/>
            <w:szCs w:val="20"/>
          </w:rPr>
          <w:t>http://www.jcq.org.uk/exams-office/access-arrangements-and-special-consideration/regulations-and-guidance</w:t>
        </w:r>
      </w:hyperlink>
      <w:bookmarkStart w:id="34" w:name="_Toc463856294"/>
    </w:p>
    <w:p w14:paraId="6C00F7F9" w14:textId="77777777" w:rsidR="005501CB" w:rsidRPr="005501CB" w:rsidRDefault="00C543CF" w:rsidP="00C543CF">
      <w:pPr>
        <w:tabs>
          <w:tab w:val="left" w:pos="6630"/>
        </w:tabs>
        <w:spacing w:before="120" w:after="120"/>
        <w:rPr>
          <w:rFonts w:ascii="Trebuchet MS" w:hAnsi="Trebuchet MS" w:cstheme="minorHAnsi"/>
          <w:sz w:val="20"/>
          <w:szCs w:val="20"/>
        </w:rPr>
      </w:pPr>
      <w:bookmarkStart w:id="35" w:name="_Toc495480167"/>
      <w:bookmarkStart w:id="36" w:name="_Toc495841570"/>
      <w:bookmarkStart w:id="37" w:name="_Toc526798319"/>
      <w:r w:rsidRPr="005501CB">
        <w:rPr>
          <w:rFonts w:ascii="Trebuchet MS" w:hAnsi="Trebuchet MS"/>
          <w:sz w:val="20"/>
          <w:szCs w:val="20"/>
        </w:rPr>
        <w:t>Guidance for centres on cyber security (Effective from November 2023)</w:t>
      </w:r>
      <w:r w:rsidRPr="005501CB">
        <w:rPr>
          <w:rFonts w:ascii="Trebuchet MS" w:hAnsi="Trebuchet MS"/>
          <w:b/>
          <w:bCs/>
          <w:sz w:val="20"/>
          <w:szCs w:val="20"/>
        </w:rPr>
        <w:t xml:space="preserve"> </w:t>
      </w:r>
      <w:r w:rsidR="005501CB" w:rsidRPr="005501CB">
        <w:rPr>
          <w:rFonts w:ascii="Trebuchet MS" w:hAnsi="Trebuchet MS" w:cstheme="minorHAnsi"/>
          <w:sz w:val="20"/>
          <w:szCs w:val="20"/>
        </w:rPr>
        <w:fldChar w:fldCharType="begin"/>
      </w:r>
      <w:r w:rsidR="005501CB" w:rsidRPr="005501CB">
        <w:rPr>
          <w:rFonts w:ascii="Trebuchet MS" w:hAnsi="Trebuchet MS" w:cstheme="minorHAnsi"/>
          <w:sz w:val="20"/>
          <w:szCs w:val="20"/>
        </w:rPr>
        <w:instrText xml:space="preserve"> HYPERLINK "http://www.jcq.org.uk/exams-office/general-regulations </w:instrText>
      </w:r>
    </w:p>
    <w:p w14:paraId="7C35F1E1" w14:textId="77777777" w:rsidR="005501CB" w:rsidRPr="005501CB" w:rsidRDefault="005501CB" w:rsidP="00C543CF">
      <w:pPr>
        <w:tabs>
          <w:tab w:val="left" w:pos="6630"/>
        </w:tabs>
        <w:spacing w:before="120" w:after="120"/>
        <w:rPr>
          <w:rStyle w:val="Hyperlink"/>
          <w:rFonts w:ascii="Trebuchet MS" w:hAnsi="Trebuchet MS" w:cstheme="minorHAnsi"/>
          <w:sz w:val="20"/>
          <w:szCs w:val="20"/>
        </w:rPr>
      </w:pPr>
      <w:r w:rsidRPr="005501CB">
        <w:rPr>
          <w:rFonts w:ascii="Trebuchet MS" w:hAnsi="Trebuchet MS" w:cstheme="minorHAnsi"/>
          <w:sz w:val="20"/>
          <w:szCs w:val="20"/>
        </w:rPr>
        <w:instrText xml:space="preserve">5" </w:instrText>
      </w:r>
      <w:r w:rsidRPr="005501CB">
        <w:rPr>
          <w:rFonts w:ascii="Trebuchet MS" w:hAnsi="Trebuchet MS" w:cstheme="minorHAnsi"/>
          <w:sz w:val="20"/>
          <w:szCs w:val="20"/>
        </w:rPr>
        <w:fldChar w:fldCharType="separate"/>
      </w:r>
      <w:r w:rsidRPr="005501CB">
        <w:rPr>
          <w:rStyle w:val="Hyperlink"/>
          <w:rFonts w:ascii="Trebuchet MS" w:hAnsi="Trebuchet MS" w:cstheme="minorHAnsi"/>
          <w:sz w:val="20"/>
          <w:szCs w:val="20"/>
        </w:rPr>
        <w:t xml:space="preserve">http://www.jcq.org.uk/exams-office/general-regulations </w:t>
      </w:r>
    </w:p>
    <w:p w14:paraId="23156340" w14:textId="7C630B0A" w:rsidR="005501CB" w:rsidRPr="005501CB" w:rsidRDefault="005501CB" w:rsidP="00C543CF">
      <w:pPr>
        <w:tabs>
          <w:tab w:val="left" w:pos="6630"/>
        </w:tabs>
        <w:spacing w:before="120" w:after="120"/>
        <w:rPr>
          <w:rFonts w:ascii="Trebuchet MS" w:hAnsi="Trebuchet MS" w:cstheme="minorHAnsi"/>
          <w:i/>
          <w:sz w:val="20"/>
          <w:szCs w:val="20"/>
        </w:rPr>
      </w:pPr>
      <w:r w:rsidRPr="005501CB">
        <w:rPr>
          <w:rStyle w:val="Hyperlink"/>
          <w:rFonts w:ascii="Trebuchet MS" w:hAnsi="Trebuchet MS" w:cstheme="minorHAnsi"/>
          <w:color w:val="auto"/>
          <w:sz w:val="20"/>
          <w:szCs w:val="20"/>
        </w:rPr>
        <w:t>5</w:t>
      </w:r>
      <w:r w:rsidRPr="005501CB">
        <w:rPr>
          <w:rFonts w:ascii="Trebuchet MS" w:hAnsi="Trebuchet MS" w:cstheme="minorHAnsi"/>
          <w:sz w:val="20"/>
          <w:szCs w:val="20"/>
        </w:rPr>
        <w:fldChar w:fldCharType="end"/>
      </w:r>
      <w:r w:rsidRPr="005501CB">
        <w:rPr>
          <w:rFonts w:ascii="Trebuchet MS" w:hAnsi="Trebuchet MS" w:cstheme="minorHAnsi"/>
          <w:sz w:val="20"/>
          <w:szCs w:val="20"/>
        </w:rPr>
        <w:t xml:space="preserve"> tips to get exam ready and stay cyber safe! www.jcq.org.uk/exams-office/blogs/</w:t>
      </w:r>
    </w:p>
    <w:p w14:paraId="2EAC3D3B" w14:textId="43FD4D17" w:rsidR="00E26BC8" w:rsidRDefault="009E244D">
      <w:pPr>
        <w:pStyle w:val="Headinglevel2"/>
        <w:spacing w:before="240"/>
        <w:rPr>
          <w:rFonts w:ascii="Trebuchet MS" w:hAnsi="Trebuchet MS" w:cstheme="minorHAnsi"/>
          <w:bCs/>
          <w:color w:val="auto"/>
        </w:rPr>
      </w:pPr>
      <w:r>
        <w:rPr>
          <w:rFonts w:ascii="Trebuchet MS" w:hAnsi="Trebuchet MS"/>
          <w:color w:val="auto"/>
        </w:rPr>
        <w:t>GOV.UK</w:t>
      </w:r>
      <w:bookmarkEnd w:id="34"/>
      <w:bookmarkEnd w:id="35"/>
      <w:bookmarkEnd w:id="36"/>
      <w:bookmarkEnd w:id="37"/>
    </w:p>
    <w:p w14:paraId="20B5C094" w14:textId="1767F3CA" w:rsidR="00E26BC8" w:rsidRPr="005501CB" w:rsidRDefault="009E244D">
      <w:pPr>
        <w:tabs>
          <w:tab w:val="left" w:pos="6630"/>
        </w:tabs>
        <w:spacing w:after="120" w:line="276" w:lineRule="auto"/>
        <w:rPr>
          <w:rFonts w:ascii="Trebuchet MS" w:hAnsi="Trebuchet MS" w:cstheme="minorHAnsi"/>
          <w:i/>
          <w:sz w:val="20"/>
          <w:szCs w:val="20"/>
        </w:rPr>
      </w:pPr>
      <w:r w:rsidRPr="005501CB">
        <w:rPr>
          <w:rFonts w:ascii="Trebuchet MS" w:hAnsi="Trebuchet MS" w:cstheme="minorHAnsi"/>
          <w:i/>
          <w:sz w:val="20"/>
          <w:szCs w:val="20"/>
        </w:rPr>
        <w:t>Emergency planning and response</w:t>
      </w:r>
      <w:r w:rsidR="00FB2B55" w:rsidRPr="005501CB">
        <w:rPr>
          <w:rFonts w:ascii="Trebuchet MS" w:hAnsi="Trebuchet MS" w:cstheme="minorHAnsi"/>
          <w:i/>
          <w:sz w:val="20"/>
          <w:szCs w:val="20"/>
        </w:rPr>
        <w:t>:</w:t>
      </w:r>
      <w:r w:rsidRPr="005501CB">
        <w:rPr>
          <w:rFonts w:ascii="Trebuchet MS" w:hAnsi="Trebuchet MS" w:cstheme="minorHAnsi"/>
          <w:i/>
          <w:sz w:val="20"/>
          <w:szCs w:val="20"/>
        </w:rPr>
        <w:t xml:space="preserve"> Exam </w:t>
      </w:r>
      <w:r w:rsidR="00FB2B55" w:rsidRPr="005501CB">
        <w:rPr>
          <w:rFonts w:ascii="Trebuchet MS" w:hAnsi="Trebuchet MS" w:cstheme="minorHAnsi"/>
          <w:i/>
          <w:sz w:val="20"/>
          <w:szCs w:val="20"/>
        </w:rPr>
        <w:t xml:space="preserve">and assessment </w:t>
      </w:r>
      <w:r w:rsidRPr="005501CB">
        <w:rPr>
          <w:rFonts w:ascii="Trebuchet MS" w:hAnsi="Trebuchet MS" w:cstheme="minorHAnsi"/>
          <w:i/>
          <w:sz w:val="20"/>
          <w:szCs w:val="20"/>
        </w:rPr>
        <w:t xml:space="preserve">disruption;  </w:t>
      </w:r>
      <w:hyperlink r:id="rId22" w:history="1">
        <w:r w:rsidRPr="005501CB">
          <w:rPr>
            <w:rStyle w:val="Hyperlink"/>
            <w:rFonts w:ascii="Trebuchet MS" w:hAnsi="Trebuchet MS" w:cstheme="minorHAnsi"/>
            <w:bCs/>
            <w:sz w:val="20"/>
            <w:szCs w:val="20"/>
          </w:rPr>
          <w:t>www.gov.uk/</w:t>
        </w:r>
      </w:hyperlink>
      <w:r w:rsidR="00FB2B55" w:rsidRPr="005501CB">
        <w:rPr>
          <w:rStyle w:val="Hyperlink"/>
          <w:rFonts w:ascii="Trebuchet MS" w:hAnsi="Trebuchet MS" w:cstheme="minorHAnsi"/>
          <w:bCs/>
          <w:sz w:val="20"/>
          <w:szCs w:val="20"/>
        </w:rPr>
        <w:t>government/publications/emergency-planning-and-response-for-education-childcare-and-childrens-social-care-settings</w:t>
      </w:r>
      <w:r w:rsidR="00FB2B55" w:rsidRPr="005501CB">
        <w:rPr>
          <w:rFonts w:ascii="Trebuchet MS" w:hAnsi="Trebuchet MS" w:cstheme="minorHAnsi"/>
          <w:i/>
          <w:sz w:val="20"/>
          <w:szCs w:val="20"/>
        </w:rPr>
        <w:t xml:space="preserve"> </w:t>
      </w:r>
    </w:p>
    <w:p w14:paraId="77A9A476" w14:textId="77777777" w:rsidR="00E26BC8" w:rsidRPr="005501CB" w:rsidRDefault="009E244D">
      <w:pPr>
        <w:spacing w:after="120" w:line="276" w:lineRule="auto"/>
        <w:rPr>
          <w:rFonts w:ascii="Trebuchet MS" w:hAnsi="Trebuchet MS" w:cstheme="minorHAnsi"/>
          <w:i/>
          <w:sz w:val="20"/>
          <w:szCs w:val="20"/>
        </w:rPr>
      </w:pPr>
      <w:r w:rsidRPr="005501CB">
        <w:rPr>
          <w:rFonts w:ascii="Trebuchet MS" w:hAnsi="Trebuchet MS" w:cstheme="minorHAnsi"/>
          <w:i/>
          <w:sz w:val="20"/>
          <w:szCs w:val="20"/>
        </w:rPr>
        <w:t xml:space="preserve">Dispatch of exam scripts guide: Ensuring the service runs smoothly; Contingency planning </w:t>
      </w:r>
      <w:hyperlink r:id="rId23" w:history="1">
        <w:r w:rsidRPr="005501CB">
          <w:rPr>
            <w:rStyle w:val="Hyperlink"/>
            <w:rFonts w:ascii="Trebuchet MS" w:hAnsi="Trebuchet MS" w:cstheme="minorHAnsi"/>
            <w:sz w:val="20"/>
            <w:szCs w:val="20"/>
          </w:rPr>
          <w:t>https://www.gov.uk/government/publications/dispatch-of-exam-scripts-yellow-label-service</w:t>
        </w:r>
      </w:hyperlink>
    </w:p>
    <w:p w14:paraId="0F24B5EE" w14:textId="5B84D0C5" w:rsidR="00E26BC8" w:rsidRPr="005501CB" w:rsidRDefault="009E244D">
      <w:pPr>
        <w:spacing w:after="120"/>
        <w:rPr>
          <w:rFonts w:ascii="Trebuchet MS" w:hAnsi="Trebuchet MS"/>
          <w:b/>
          <w:lang w:val="en"/>
        </w:rPr>
      </w:pPr>
      <w:r w:rsidRPr="005501CB">
        <w:rPr>
          <w:rFonts w:ascii="Trebuchet MS" w:hAnsi="Trebuchet MS"/>
          <w:b/>
          <w:lang w:val="en"/>
        </w:rPr>
        <w:t xml:space="preserve">National </w:t>
      </w:r>
      <w:r w:rsidR="00FB2B55" w:rsidRPr="005501CB">
        <w:rPr>
          <w:rFonts w:ascii="Trebuchet MS" w:hAnsi="Trebuchet MS"/>
          <w:b/>
          <w:lang w:val="en"/>
        </w:rPr>
        <w:t>Cyber Security Centre</w:t>
      </w:r>
    </w:p>
    <w:p w14:paraId="3B5FB096" w14:textId="4E732050" w:rsidR="00C543CF" w:rsidRDefault="005501CB" w:rsidP="005501CB">
      <w:pPr>
        <w:pStyle w:val="NormalWeb"/>
        <w:spacing w:before="0" w:beforeAutospacing="0" w:after="120" w:afterAutospacing="0"/>
        <w:contextualSpacing/>
        <w:rPr>
          <w:rFonts w:ascii="Trebuchet MS" w:hAnsi="Trebuchet MS" w:cs="Tahoma"/>
          <w:color w:val="0070C0"/>
          <w:sz w:val="20"/>
          <w:szCs w:val="20"/>
        </w:rPr>
      </w:pPr>
      <w:r w:rsidRPr="005501CB">
        <w:rPr>
          <w:rFonts w:ascii="Trebuchet MS" w:hAnsi="Trebuchet MS" w:cs="Tahoma"/>
          <w:sz w:val="20"/>
          <w:szCs w:val="20"/>
        </w:rPr>
        <w:t xml:space="preserve">Cyber Security for Schools  </w:t>
      </w:r>
      <w:hyperlink r:id="rId24" w:history="1">
        <w:r w:rsidRPr="005501CB">
          <w:rPr>
            <w:rStyle w:val="Hyperlink"/>
            <w:rFonts w:ascii="Trebuchet MS" w:hAnsi="Trebuchet MS" w:cs="Tahoma"/>
            <w:sz w:val="20"/>
            <w:szCs w:val="20"/>
          </w:rPr>
          <w:t>https://www.mcsc.gov.uk/section/education-skills/cyber-security-schools</w:t>
        </w:r>
      </w:hyperlink>
    </w:p>
    <w:p w14:paraId="31AB6F56" w14:textId="77777777" w:rsidR="005501CB" w:rsidRPr="005501CB" w:rsidRDefault="005501CB" w:rsidP="005501CB">
      <w:pPr>
        <w:pStyle w:val="NormalWeb"/>
        <w:spacing w:before="0" w:beforeAutospacing="0" w:after="120" w:afterAutospacing="0"/>
        <w:contextualSpacing/>
        <w:rPr>
          <w:rFonts w:ascii="Trebuchet MS" w:hAnsi="Trebuchet MS" w:cs="Tahoma"/>
          <w:color w:val="0070C0"/>
          <w:sz w:val="20"/>
          <w:szCs w:val="20"/>
        </w:rPr>
      </w:pPr>
    </w:p>
    <w:p w14:paraId="732D8831" w14:textId="1740CD6B" w:rsidR="005501CB" w:rsidRPr="005501CB" w:rsidRDefault="005501CB" w:rsidP="005501CB">
      <w:pPr>
        <w:pStyle w:val="NormalWeb"/>
        <w:spacing w:before="0" w:beforeAutospacing="0" w:after="120" w:afterAutospacing="0"/>
        <w:contextualSpacing/>
        <w:rPr>
          <w:rFonts w:ascii="Trebuchet MS" w:hAnsi="Trebuchet MS" w:cs="Tahoma"/>
          <w:color w:val="0070C0"/>
          <w:sz w:val="20"/>
          <w:szCs w:val="20"/>
        </w:rPr>
      </w:pPr>
      <w:r w:rsidRPr="005501CB">
        <w:rPr>
          <w:rFonts w:ascii="Trebuchet MS" w:hAnsi="Trebuchet MS" w:cs="Tahoma"/>
          <w:sz w:val="20"/>
          <w:szCs w:val="20"/>
        </w:rPr>
        <w:t xml:space="preserve">Cyber security training for school staff  </w:t>
      </w:r>
      <w:hyperlink r:id="rId25" w:history="1">
        <w:r w:rsidRPr="005501CB">
          <w:rPr>
            <w:rStyle w:val="Hyperlink"/>
            <w:rFonts w:ascii="Trebuchet MS" w:hAnsi="Trebuchet MS" w:cs="Tahoma"/>
            <w:sz w:val="20"/>
            <w:szCs w:val="20"/>
          </w:rPr>
          <w:t>https://www.ncsc.gov.uk/information/cyber-security-training-schools</w:t>
        </w:r>
      </w:hyperlink>
    </w:p>
    <w:p w14:paraId="0D49A62B" w14:textId="77777777" w:rsidR="005501CB" w:rsidRDefault="005501CB" w:rsidP="005501CB">
      <w:pPr>
        <w:pStyle w:val="NormalWeb"/>
        <w:spacing w:before="0" w:beforeAutospacing="0" w:after="120" w:afterAutospacing="0"/>
        <w:contextualSpacing/>
        <w:rPr>
          <w:rFonts w:ascii="Trebuchet MS" w:hAnsi="Trebuchet MS" w:cs="Tahoma"/>
          <w:color w:val="0070C0"/>
          <w:sz w:val="24"/>
        </w:rPr>
      </w:pPr>
    </w:p>
    <w:p w14:paraId="7D3310FD" w14:textId="77777777" w:rsidR="005501CB" w:rsidRPr="00FB2B55" w:rsidRDefault="005501CB" w:rsidP="005501CB">
      <w:pPr>
        <w:pStyle w:val="NormalWeb"/>
        <w:spacing w:before="0" w:beforeAutospacing="0" w:after="120" w:afterAutospacing="0"/>
        <w:contextualSpacing/>
        <w:rPr>
          <w:rFonts w:ascii="Trebuchet MS" w:hAnsi="Trebuchet MS" w:cs="Tahoma"/>
          <w:color w:val="0070C0"/>
          <w:sz w:val="24"/>
        </w:rPr>
      </w:pPr>
    </w:p>
    <w:sectPr w:rsidR="005501CB" w:rsidRPr="00FB2B5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F24C9" w14:textId="77777777" w:rsidR="00E26BC8" w:rsidRDefault="009E244D">
      <w:r>
        <w:separator/>
      </w:r>
    </w:p>
  </w:endnote>
  <w:endnote w:type="continuationSeparator" w:id="0">
    <w:p w14:paraId="34A4206C" w14:textId="77777777" w:rsidR="00E26BC8" w:rsidRDefault="009E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3E564" w14:textId="77777777" w:rsidR="00E26BC8" w:rsidRDefault="009E244D">
      <w:r>
        <w:separator/>
      </w:r>
    </w:p>
  </w:footnote>
  <w:footnote w:type="continuationSeparator" w:id="0">
    <w:p w14:paraId="445B5A31" w14:textId="77777777" w:rsidR="00E26BC8" w:rsidRDefault="009E2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BFA"/>
    <w:multiLevelType w:val="hybridMultilevel"/>
    <w:tmpl w:val="BD865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640C8F"/>
    <w:multiLevelType w:val="hybridMultilevel"/>
    <w:tmpl w:val="D046A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8D3CF7"/>
    <w:multiLevelType w:val="hybridMultilevel"/>
    <w:tmpl w:val="8C529CF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F4EE7"/>
    <w:multiLevelType w:val="hybridMultilevel"/>
    <w:tmpl w:val="849A6B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7437BC"/>
    <w:multiLevelType w:val="hybridMultilevel"/>
    <w:tmpl w:val="D8E68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94D6A"/>
    <w:multiLevelType w:val="hybridMultilevel"/>
    <w:tmpl w:val="7D6E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8E64A0"/>
    <w:multiLevelType w:val="hybridMultilevel"/>
    <w:tmpl w:val="5502BE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D247AA4"/>
    <w:multiLevelType w:val="multilevel"/>
    <w:tmpl w:val="122A11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55667EA"/>
    <w:multiLevelType w:val="hybridMultilevel"/>
    <w:tmpl w:val="DEDAE1B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1B3DB3"/>
    <w:multiLevelType w:val="hybridMultilevel"/>
    <w:tmpl w:val="7C567F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7AD68C5"/>
    <w:multiLevelType w:val="hybridMultilevel"/>
    <w:tmpl w:val="4ACCD2E6"/>
    <w:lvl w:ilvl="0" w:tplc="24C05B84">
      <w:start w:val="1"/>
      <w:numFmt w:val="bullet"/>
      <w:lvlText w:val=""/>
      <w:lvlJc w:val="left"/>
      <w:pPr>
        <w:ind w:left="720" w:hanging="360"/>
      </w:pPr>
      <w:rPr>
        <w:rFonts w:ascii="Symbol" w:hAnsi="Symbol" w:hint="default"/>
        <w:color w:val="003399"/>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A90FDF"/>
    <w:multiLevelType w:val="hybridMultilevel"/>
    <w:tmpl w:val="CFA20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112CCF"/>
    <w:multiLevelType w:val="hybridMultilevel"/>
    <w:tmpl w:val="2DBE2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3D105E"/>
    <w:multiLevelType w:val="hybridMultilevel"/>
    <w:tmpl w:val="4D56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895843"/>
    <w:multiLevelType w:val="hybridMultilevel"/>
    <w:tmpl w:val="83C6B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844B58"/>
    <w:multiLevelType w:val="hybridMultilevel"/>
    <w:tmpl w:val="51B29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6C2962"/>
    <w:multiLevelType w:val="hybridMultilevel"/>
    <w:tmpl w:val="4902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8D2CDE"/>
    <w:multiLevelType w:val="multilevel"/>
    <w:tmpl w:val="11DCA8D6"/>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C4321F"/>
    <w:multiLevelType w:val="hybridMultilevel"/>
    <w:tmpl w:val="2D7AE6B6"/>
    <w:lvl w:ilvl="0" w:tplc="7F184826">
      <w:start w:val="11"/>
      <w:numFmt w:val="decimal"/>
      <w:lvlText w:val="%1."/>
      <w:lvlJc w:val="left"/>
      <w:pPr>
        <w:ind w:left="732" w:hanging="37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F857BB"/>
    <w:multiLevelType w:val="hybridMultilevel"/>
    <w:tmpl w:val="8A2AC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5D48E3"/>
    <w:multiLevelType w:val="hybridMultilevel"/>
    <w:tmpl w:val="7018A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9D7311"/>
    <w:multiLevelType w:val="hybridMultilevel"/>
    <w:tmpl w:val="F0F45B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2A36F8"/>
    <w:multiLevelType w:val="hybridMultilevel"/>
    <w:tmpl w:val="040A5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886FFA"/>
    <w:multiLevelType w:val="hybridMultilevel"/>
    <w:tmpl w:val="210AE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181F01"/>
    <w:multiLevelType w:val="hybridMultilevel"/>
    <w:tmpl w:val="75DE2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995FDD"/>
    <w:multiLevelType w:val="hybridMultilevel"/>
    <w:tmpl w:val="F4702A6C"/>
    <w:lvl w:ilvl="0" w:tplc="D646D7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D94662"/>
    <w:multiLevelType w:val="hybridMultilevel"/>
    <w:tmpl w:val="CA280DAC"/>
    <w:lvl w:ilvl="0" w:tplc="D646D7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8F5FC3"/>
    <w:multiLevelType w:val="hybridMultilevel"/>
    <w:tmpl w:val="E9FE664A"/>
    <w:lvl w:ilvl="0" w:tplc="D646D7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286DD9"/>
    <w:multiLevelType w:val="hybridMultilevel"/>
    <w:tmpl w:val="846EF34E"/>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8"/>
  </w:num>
  <w:num w:numId="4">
    <w:abstractNumId w:val="2"/>
  </w:num>
  <w:num w:numId="5">
    <w:abstractNumId w:val="10"/>
  </w:num>
  <w:num w:numId="6">
    <w:abstractNumId w:val="21"/>
  </w:num>
  <w:num w:numId="7">
    <w:abstractNumId w:val="19"/>
  </w:num>
  <w:num w:numId="8">
    <w:abstractNumId w:val="22"/>
  </w:num>
  <w:num w:numId="9">
    <w:abstractNumId w:val="5"/>
  </w:num>
  <w:num w:numId="10">
    <w:abstractNumId w:val="12"/>
  </w:num>
  <w:num w:numId="11">
    <w:abstractNumId w:val="4"/>
  </w:num>
  <w:num w:numId="12">
    <w:abstractNumId w:val="15"/>
  </w:num>
  <w:num w:numId="13">
    <w:abstractNumId w:val="24"/>
  </w:num>
  <w:num w:numId="14">
    <w:abstractNumId w:val="11"/>
  </w:num>
  <w:num w:numId="15">
    <w:abstractNumId w:val="28"/>
  </w:num>
  <w:num w:numId="16">
    <w:abstractNumId w:val="7"/>
  </w:num>
  <w:num w:numId="17">
    <w:abstractNumId w:val="13"/>
  </w:num>
  <w:num w:numId="18">
    <w:abstractNumId w:val="27"/>
  </w:num>
  <w:num w:numId="19">
    <w:abstractNumId w:val="25"/>
  </w:num>
  <w:num w:numId="20">
    <w:abstractNumId w:val="26"/>
  </w:num>
  <w:num w:numId="21">
    <w:abstractNumId w:val="16"/>
  </w:num>
  <w:num w:numId="22">
    <w:abstractNumId w:val="0"/>
  </w:num>
  <w:num w:numId="23">
    <w:abstractNumId w:val="9"/>
  </w:num>
  <w:num w:numId="24">
    <w:abstractNumId w:val="14"/>
  </w:num>
  <w:num w:numId="25">
    <w:abstractNumId w:val="3"/>
  </w:num>
  <w:num w:numId="26">
    <w:abstractNumId w:val="18"/>
  </w:num>
  <w:num w:numId="27">
    <w:abstractNumId w:val="17"/>
  </w:num>
  <w:num w:numId="28">
    <w:abstractNumId w:val="2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BC8"/>
    <w:rsid w:val="000B6410"/>
    <w:rsid w:val="00136D21"/>
    <w:rsid w:val="001B05B9"/>
    <w:rsid w:val="001B23FD"/>
    <w:rsid w:val="00263DC2"/>
    <w:rsid w:val="0027050B"/>
    <w:rsid w:val="002E3457"/>
    <w:rsid w:val="003076E4"/>
    <w:rsid w:val="00340EF5"/>
    <w:rsid w:val="003F6CFB"/>
    <w:rsid w:val="003F788E"/>
    <w:rsid w:val="004560C7"/>
    <w:rsid w:val="004E3DA8"/>
    <w:rsid w:val="005501CB"/>
    <w:rsid w:val="005B7DF3"/>
    <w:rsid w:val="005F7E03"/>
    <w:rsid w:val="006E3AD7"/>
    <w:rsid w:val="006F094F"/>
    <w:rsid w:val="00711B76"/>
    <w:rsid w:val="00724405"/>
    <w:rsid w:val="00771D5E"/>
    <w:rsid w:val="007856BC"/>
    <w:rsid w:val="0080056A"/>
    <w:rsid w:val="00823527"/>
    <w:rsid w:val="009E244D"/>
    <w:rsid w:val="00A223ED"/>
    <w:rsid w:val="00A7339A"/>
    <w:rsid w:val="00BD6DDB"/>
    <w:rsid w:val="00C543CF"/>
    <w:rsid w:val="00C6411A"/>
    <w:rsid w:val="00D37FF5"/>
    <w:rsid w:val="00D94184"/>
    <w:rsid w:val="00E26BC8"/>
    <w:rsid w:val="00F42F0C"/>
    <w:rsid w:val="00FB2B55"/>
    <w:rsid w:val="00FC1918"/>
    <w:rsid w:val="00FC23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42E0EF"/>
  <w15:docId w15:val="{72134FFE-5A20-7A4B-922E-2839D16C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pPr>
      <w:keepNext/>
      <w:keepLines/>
      <w:spacing w:before="200"/>
      <w:outlineLvl w:val="2"/>
    </w:pPr>
    <w:rPr>
      <w:rFonts w:ascii="Arial" w:eastAsiaTheme="majorEastAsia" w:hAnsi="Arial" w:cstheme="majorBidi"/>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Pr>
      <w:rFonts w:ascii="Arial" w:eastAsiaTheme="majorEastAsia" w:hAnsi="Arial" w:cstheme="majorBidi"/>
      <w:b/>
      <w:bCs/>
      <w:lang w:eastAsia="en-GB"/>
    </w:rPr>
  </w:style>
  <w:style w:type="paragraph" w:customStyle="1" w:styleId="Headinglevel1">
    <w:name w:val="Heading level 1"/>
    <w:basedOn w:val="Normal"/>
    <w:qFormat/>
    <w:pPr>
      <w:spacing w:before="120" w:after="240"/>
      <w:outlineLvl w:val="0"/>
    </w:pPr>
    <w:rPr>
      <w:rFonts w:ascii="Arial" w:hAnsi="Arial"/>
      <w:b/>
      <w:color w:val="003399"/>
      <w:sz w:val="28"/>
      <w:szCs w:val="28"/>
      <w:lang w:eastAsia="en-GB"/>
    </w:rPr>
  </w:style>
  <w:style w:type="table" w:styleId="TableGrid">
    <w:name w:val="Table Grid"/>
    <w:basedOn w:val="TableNormal"/>
    <w:uiPriority w:val="59"/>
    <w:pPr>
      <w:spacing w:before="120"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pPr>
      <w:spacing w:before="100" w:beforeAutospacing="1" w:after="100" w:afterAutospacing="1"/>
    </w:pPr>
    <w:rPr>
      <w:rFonts w:ascii="Verdana" w:hAnsi="Verdana"/>
      <w:sz w:val="22"/>
      <w:lang w:eastAsia="en-GB"/>
    </w:rPr>
  </w:style>
  <w:style w:type="paragraph" w:customStyle="1" w:styleId="Headinglevel2">
    <w:name w:val="Heading level 2"/>
    <w:basedOn w:val="Normal"/>
    <w:qFormat/>
    <w:pPr>
      <w:keepNext/>
      <w:spacing w:before="480" w:after="240"/>
      <w:outlineLvl w:val="1"/>
    </w:pPr>
    <w:rPr>
      <w:rFonts w:ascii="Arial" w:hAnsi="Arial"/>
      <w:b/>
      <w:color w:val="FF3300"/>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customStyle="1" w:styleId="ecxmsonormal">
    <w:name w:val="ecxmsonormal"/>
    <w:basedOn w:val="Normal"/>
    <w:pPr>
      <w:spacing w:after="324"/>
    </w:pPr>
    <w:rPr>
      <w:lang w:eastAsia="en-GB"/>
    </w:rPr>
  </w:style>
  <w:style w:type="character" w:customStyle="1" w:styleId="number">
    <w:name w:val="number"/>
    <w:basedOn w:val="DefaultParagraphFont"/>
  </w:style>
  <w:style w:type="character" w:customStyle="1" w:styleId="apple-converted-space">
    <w:name w:val="apple-converted-space"/>
    <w:basedOn w:val="DefaultParagraphFont"/>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3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ccea.org.uk/" TargetMode="External"/><Relationship Id="rId18" Type="http://schemas.openxmlformats.org/officeDocument/2006/relationships/hyperlink" Target="http://www.jcq.org.uk/exams-office/ice---instructions-for-conducting-examination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jcq.org.uk/exams-office/access-arrangements-and-special-consideration/regulations-and-guidance" TargetMode="External"/><Relationship Id="rId7" Type="http://schemas.openxmlformats.org/officeDocument/2006/relationships/image" Target="media/image1.jpeg"/><Relationship Id="rId12" Type="http://schemas.openxmlformats.org/officeDocument/2006/relationships/hyperlink" Target="http://qualificationswales.org/" TargetMode="External"/><Relationship Id="rId17" Type="http://schemas.openxmlformats.org/officeDocument/2006/relationships/hyperlink" Target="https://www.gov.uk/government/publications/exam-system-contingency-plan-england-wales-and-northern-ireland/" TargetMode="External"/><Relationship Id="rId25" Type="http://schemas.openxmlformats.org/officeDocument/2006/relationships/hyperlink" Target="https://www.ncsc.gov.uk/information/cyber-security-training-schools" TargetMode="External"/><Relationship Id="rId2" Type="http://schemas.openxmlformats.org/officeDocument/2006/relationships/styles" Target="styles.xml"/><Relationship Id="rId16" Type="http://schemas.openxmlformats.org/officeDocument/2006/relationships/hyperlink" Target="http://www.cao.ie/" TargetMode="External"/><Relationship Id="rId20" Type="http://schemas.openxmlformats.org/officeDocument/2006/relationships/hyperlink" Target="http://www.jcq.org.uk/exams-office/ice---instructions-for-conducting-examina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ofqual" TargetMode="External"/><Relationship Id="rId24" Type="http://schemas.openxmlformats.org/officeDocument/2006/relationships/hyperlink" Target="https://www.mcsc.gov.uk/section/education-skills/cyber-security-schools" TargetMode="External"/><Relationship Id="rId5" Type="http://schemas.openxmlformats.org/officeDocument/2006/relationships/footnotes" Target="footnotes.xml"/><Relationship Id="rId15" Type="http://schemas.openxmlformats.org/officeDocument/2006/relationships/hyperlink" Target="https://www.ucas.com/" TargetMode="External"/><Relationship Id="rId23" Type="http://schemas.openxmlformats.org/officeDocument/2006/relationships/hyperlink" Target="https://www.gov.uk/government/publications/dispatch-of-exam-scripts-yellow-label-service" TargetMode="External"/><Relationship Id="rId10" Type="http://schemas.openxmlformats.org/officeDocument/2006/relationships/hyperlink" Target="https://www.jcq.org.uk/exams-office/access-arrangements-and-special-consideration/regulations-and-guidance" TargetMode="External"/><Relationship Id="rId19" Type="http://schemas.openxmlformats.org/officeDocument/2006/relationships/hyperlink" Target="http://www.jcq.org.uk/exams-office/general-regulations" TargetMode="External"/><Relationship Id="rId4" Type="http://schemas.openxmlformats.org/officeDocument/2006/relationships/webSettings" Target="webSettings.xml"/><Relationship Id="rId9" Type="http://schemas.openxmlformats.org/officeDocument/2006/relationships/hyperlink" Target="https://www.jcq.org.uk/exams-office/ice---instructions-for-conducting-examinations/centre-emergency-evacuation-procedure" TargetMode="External"/><Relationship Id="rId14" Type="http://schemas.openxmlformats.org/officeDocument/2006/relationships/hyperlink" Target="http://gov.wales/topics/educationandskills/?lang=en" TargetMode="External"/><Relationship Id="rId22" Type="http://schemas.openxmlformats.org/officeDocument/2006/relationships/hyperlink" Target="http://www.gov.uk/guidance/emergencies-and-severe-weather-schools-and-early-years-setting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12</Pages>
  <Words>4817</Words>
  <Characters>27462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Cleary</dc:creator>
  <cp:lastModifiedBy>Pauline Cleary</cp:lastModifiedBy>
  <cp:revision>10</cp:revision>
  <cp:lastPrinted>2019-03-11T11:53:00Z</cp:lastPrinted>
  <dcterms:created xsi:type="dcterms:W3CDTF">2023-01-12T15:30:00Z</dcterms:created>
  <dcterms:modified xsi:type="dcterms:W3CDTF">2025-01-15T09:57:00Z</dcterms:modified>
</cp:coreProperties>
</file>