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136A" w14:textId="77777777" w:rsidR="00A21D36" w:rsidRDefault="00633D50" w:rsidP="00E40621">
      <w:pPr>
        <w:pStyle w:val="Heading1"/>
      </w:pPr>
      <w:r>
        <w:t>Samuel Ward Academy</w:t>
      </w:r>
    </w:p>
    <w:p w14:paraId="065597E3" w14:textId="77777777" w:rsidR="00633D50" w:rsidRDefault="00633D50" w:rsidP="00E40621">
      <w:pPr>
        <w:pStyle w:val="Heading1"/>
      </w:pPr>
      <w:r>
        <w:t>Lockdown Policy and Procedure</w:t>
      </w:r>
    </w:p>
    <w:p w14:paraId="1CB092CB" w14:textId="77777777" w:rsidR="00633D50" w:rsidRDefault="00633D50" w:rsidP="00A21D36">
      <w:pPr>
        <w:pStyle w:val="Text"/>
        <w:rPr>
          <w:color w:val="000000"/>
        </w:rPr>
      </w:pPr>
    </w:p>
    <w:p w14:paraId="3CFC397B" w14:textId="77777777" w:rsidR="00E40621" w:rsidRDefault="00E40621" w:rsidP="00A21D36">
      <w:pPr>
        <w:pStyle w:val="Text"/>
      </w:pPr>
      <w:r>
        <w:t xml:space="preserve">The school recognises the potentially serious risks to children, </w:t>
      </w:r>
      <w:proofErr w:type="gramStart"/>
      <w:r>
        <w:t>staff</w:t>
      </w:r>
      <w:proofErr w:type="gramEnd"/>
      <w:r>
        <w:t xml:space="preserve"> and visitors in emergency or harmful situations A lockdown may take place where there is a perceived risk of threat to the school, its staff, children, visitors or property. </w:t>
      </w:r>
    </w:p>
    <w:p w14:paraId="33360551" w14:textId="77777777" w:rsidR="00E40621" w:rsidRDefault="00E40621" w:rsidP="00A21D36">
      <w:pPr>
        <w:pStyle w:val="Text"/>
      </w:pPr>
      <w:r>
        <w:t>Where possible, the school will act to ensure the safety of all personnel in the setting in the following situations:</w:t>
      </w:r>
    </w:p>
    <w:p w14:paraId="3A76C1E7" w14:textId="77777777" w:rsidR="00E40621" w:rsidRDefault="00E40621" w:rsidP="00E40621">
      <w:pPr>
        <w:pStyle w:val="Text"/>
        <w:numPr>
          <w:ilvl w:val="0"/>
          <w:numId w:val="7"/>
        </w:numPr>
      </w:pPr>
      <w:proofErr w:type="gramStart"/>
      <w:r>
        <w:t>In the event that</w:t>
      </w:r>
      <w:proofErr w:type="gramEnd"/>
      <w:r>
        <w:t xml:space="preserve"> unauthorised person(s) considered dangerous, are on school grounds.</w:t>
      </w:r>
    </w:p>
    <w:p w14:paraId="78F98DB6" w14:textId="77777777" w:rsidR="00E40621" w:rsidRDefault="00E40621" w:rsidP="00E40621">
      <w:pPr>
        <w:pStyle w:val="Text"/>
        <w:numPr>
          <w:ilvl w:val="0"/>
          <w:numId w:val="7"/>
        </w:numPr>
      </w:pPr>
      <w:r>
        <w:t xml:space="preserve">In instances including domestic breakdowns where estranged parties are attempting to abduct children. </w:t>
      </w:r>
    </w:p>
    <w:p w14:paraId="18BE744F" w14:textId="77777777" w:rsidR="00E40621" w:rsidRDefault="00E40621" w:rsidP="00E40621">
      <w:pPr>
        <w:pStyle w:val="Text"/>
        <w:numPr>
          <w:ilvl w:val="0"/>
          <w:numId w:val="7"/>
        </w:numPr>
      </w:pPr>
      <w:r>
        <w:t xml:space="preserve">In instances where personnel, students, </w:t>
      </w:r>
      <w:proofErr w:type="gramStart"/>
      <w:r>
        <w:t>volunteers</w:t>
      </w:r>
      <w:proofErr w:type="gramEnd"/>
      <w:r>
        <w:t xml:space="preserve"> or staff from within the setting become a threat to the well-being of others.</w:t>
      </w:r>
    </w:p>
    <w:p w14:paraId="5D80B178" w14:textId="77777777" w:rsidR="00633D50" w:rsidRDefault="00E40621" w:rsidP="00E40621">
      <w:pPr>
        <w:pStyle w:val="Text"/>
        <w:numPr>
          <w:ilvl w:val="0"/>
          <w:numId w:val="7"/>
        </w:numPr>
      </w:pPr>
      <w:r>
        <w:t>In emergency situations within the environs of the school where there is potential risk from spills or poisonous fumes</w:t>
      </w:r>
    </w:p>
    <w:p w14:paraId="2D254055" w14:textId="77777777" w:rsidR="00E40621" w:rsidRDefault="00E40621" w:rsidP="00A21D36">
      <w:pPr>
        <w:pStyle w:val="Text"/>
      </w:pPr>
    </w:p>
    <w:p w14:paraId="0921BA66" w14:textId="77777777" w:rsidR="00E40621" w:rsidRPr="00E40621" w:rsidRDefault="00E40621" w:rsidP="00A21D36">
      <w:pPr>
        <w:pStyle w:val="Text"/>
        <w:rPr>
          <w:b/>
        </w:rPr>
      </w:pPr>
      <w:r w:rsidRPr="00E40621">
        <w:rPr>
          <w:b/>
        </w:rPr>
        <w:t xml:space="preserve">Follow the </w:t>
      </w:r>
      <w:r w:rsidRPr="00E40621">
        <w:rPr>
          <w:b/>
          <w:color w:val="FF0000"/>
        </w:rPr>
        <w:t>CLOSE</w:t>
      </w:r>
      <w:r w:rsidRPr="00E40621">
        <w:rPr>
          <w:b/>
        </w:rPr>
        <w:t xml:space="preserve"> Pro</w:t>
      </w:r>
      <w:r w:rsidR="00332FC0">
        <w:rPr>
          <w:b/>
        </w:rPr>
        <w:t xml:space="preserve">tocol, which </w:t>
      </w:r>
      <w:proofErr w:type="gramStart"/>
      <w:r w:rsidR="00332FC0">
        <w:rPr>
          <w:b/>
        </w:rPr>
        <w:t>is displayed</w:t>
      </w:r>
      <w:proofErr w:type="gramEnd"/>
      <w:r w:rsidR="00332FC0">
        <w:rPr>
          <w:b/>
        </w:rPr>
        <w:t xml:space="preserve"> inside every classroom and office door.</w:t>
      </w:r>
    </w:p>
    <w:p w14:paraId="6DF89366" w14:textId="77777777" w:rsidR="00E40621" w:rsidRPr="00E40621" w:rsidRDefault="00E40621" w:rsidP="00A21D36">
      <w:pPr>
        <w:pStyle w:val="Text"/>
        <w:rPr>
          <w:b/>
        </w:rPr>
      </w:pPr>
      <w:r w:rsidRPr="00E40621">
        <w:rPr>
          <w:b/>
          <w:color w:val="FF0000"/>
        </w:rPr>
        <w:t>C</w:t>
      </w:r>
      <w:r w:rsidRPr="00E40621">
        <w:rPr>
          <w:b/>
        </w:rPr>
        <w:t xml:space="preserve">lose all windows and doors </w:t>
      </w:r>
    </w:p>
    <w:p w14:paraId="743BA0AB" w14:textId="77777777" w:rsidR="00E40621" w:rsidRPr="00E40621" w:rsidRDefault="00E40621" w:rsidP="00A21D36">
      <w:pPr>
        <w:pStyle w:val="Text"/>
        <w:rPr>
          <w:b/>
        </w:rPr>
      </w:pPr>
      <w:r w:rsidRPr="00E40621">
        <w:rPr>
          <w:b/>
          <w:color w:val="FF0000"/>
        </w:rPr>
        <w:t>L</w:t>
      </w:r>
      <w:r w:rsidRPr="00E40621">
        <w:rPr>
          <w:b/>
        </w:rPr>
        <w:t xml:space="preserve">ock up </w:t>
      </w:r>
    </w:p>
    <w:p w14:paraId="2E8FC0A0" w14:textId="77777777" w:rsidR="00E40621" w:rsidRPr="00E40621" w:rsidRDefault="00E40621" w:rsidP="00A21D36">
      <w:pPr>
        <w:pStyle w:val="Text"/>
        <w:rPr>
          <w:b/>
        </w:rPr>
      </w:pPr>
      <w:r w:rsidRPr="00E40621">
        <w:rPr>
          <w:b/>
          <w:color w:val="FF0000"/>
        </w:rPr>
        <w:t>O</w:t>
      </w:r>
      <w:r w:rsidRPr="00E40621">
        <w:rPr>
          <w:b/>
        </w:rPr>
        <w:t xml:space="preserve">ut of sight and minimise movement </w:t>
      </w:r>
    </w:p>
    <w:p w14:paraId="5BDD8161" w14:textId="77777777" w:rsidR="00E40621" w:rsidRPr="00E40621" w:rsidRDefault="00E40621" w:rsidP="00A21D36">
      <w:pPr>
        <w:pStyle w:val="Text"/>
        <w:rPr>
          <w:b/>
        </w:rPr>
      </w:pPr>
      <w:r w:rsidRPr="00E40621">
        <w:rPr>
          <w:b/>
          <w:color w:val="FF0000"/>
        </w:rPr>
        <w:t>S</w:t>
      </w:r>
      <w:r w:rsidRPr="00E40621">
        <w:rPr>
          <w:b/>
        </w:rPr>
        <w:t xml:space="preserve">tay silent and avoid drawing any attention </w:t>
      </w:r>
    </w:p>
    <w:p w14:paraId="5BB95C79" w14:textId="77777777" w:rsidR="00E40621" w:rsidRPr="00E40621" w:rsidRDefault="00E40621" w:rsidP="00A21D36">
      <w:pPr>
        <w:pStyle w:val="Text"/>
        <w:rPr>
          <w:b/>
          <w:color w:val="000000"/>
        </w:rPr>
      </w:pPr>
      <w:r w:rsidRPr="00E40621">
        <w:rPr>
          <w:b/>
          <w:color w:val="FF0000"/>
        </w:rPr>
        <w:t>E</w:t>
      </w:r>
      <w:r w:rsidRPr="00E40621">
        <w:rPr>
          <w:b/>
        </w:rPr>
        <w:t xml:space="preserve">ndure. Be aware that you may be in Lockdown for </w:t>
      </w:r>
      <w:proofErr w:type="gramStart"/>
      <w:r w:rsidRPr="00E40621">
        <w:rPr>
          <w:b/>
        </w:rPr>
        <w:t>some</w:t>
      </w:r>
      <w:proofErr w:type="gramEnd"/>
      <w:r w:rsidRPr="00E40621">
        <w:rPr>
          <w:b/>
        </w:rPr>
        <w:t xml:space="preserve"> time.</w:t>
      </w:r>
    </w:p>
    <w:p w14:paraId="711D7FEC" w14:textId="77777777" w:rsidR="00E40621" w:rsidRDefault="00E40621" w:rsidP="00A21D36">
      <w:pPr>
        <w:pStyle w:val="Text"/>
        <w:rPr>
          <w:color w:val="00000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3168"/>
        <w:gridCol w:w="5740"/>
      </w:tblGrid>
      <w:tr w:rsidR="00633D50" w:rsidRPr="000C4C63" w14:paraId="7D51D8D6" w14:textId="77777777" w:rsidTr="000B18B7">
        <w:trPr>
          <w:trHeight w:val="375"/>
        </w:trPr>
        <w:tc>
          <w:tcPr>
            <w:tcW w:w="9639" w:type="dxa"/>
            <w:gridSpan w:val="2"/>
            <w:tcBorders>
              <w:top w:val="single" w:sz="4" w:space="0" w:color="auto"/>
              <w:left w:val="single" w:sz="4" w:space="0" w:color="auto"/>
              <w:bottom w:val="single" w:sz="4" w:space="0" w:color="auto"/>
              <w:right w:val="single" w:sz="4" w:space="0" w:color="auto"/>
            </w:tcBorders>
            <w:shd w:val="clear" w:color="auto" w:fill="008CB9"/>
            <w:vAlign w:val="center"/>
          </w:tcPr>
          <w:p w14:paraId="13C16524" w14:textId="77777777" w:rsidR="00633D50" w:rsidRPr="00420ABB" w:rsidRDefault="00633D50" w:rsidP="000B18B7">
            <w:pPr>
              <w:pStyle w:val="TableHeading"/>
            </w:pPr>
            <w:r>
              <w:t>Plan</w:t>
            </w:r>
          </w:p>
        </w:tc>
      </w:tr>
      <w:tr w:rsidR="00633D50" w:rsidRPr="000C4C63" w14:paraId="23E80537" w14:textId="77777777" w:rsidTr="000B18B7">
        <w:trPr>
          <w:trHeight w:val="375"/>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7F883E0" w14:textId="77777777" w:rsidR="00633D50" w:rsidRPr="00856BAF" w:rsidRDefault="00633D50" w:rsidP="00E40621">
            <w:pPr>
              <w:pStyle w:val="TableHeading"/>
              <w:numPr>
                <w:ilvl w:val="0"/>
                <w:numId w:val="6"/>
              </w:numPr>
              <w:jc w:val="left"/>
              <w:rPr>
                <w:color w:val="000000"/>
              </w:rPr>
            </w:pPr>
            <w:r w:rsidRPr="00856BAF">
              <w:rPr>
                <w:color w:val="000000"/>
              </w:rPr>
              <w:t>Staff responsibilities</w:t>
            </w:r>
          </w:p>
        </w:tc>
      </w:tr>
      <w:tr w:rsidR="00633D50" w:rsidRPr="000C4C63" w14:paraId="36B1C6C9"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171CC47B" w14:textId="77777777" w:rsidR="00633D50" w:rsidRPr="000C4C63" w:rsidRDefault="00633D50" w:rsidP="00E40621">
            <w:pPr>
              <w:pStyle w:val="Text"/>
              <w:numPr>
                <w:ilvl w:val="1"/>
                <w:numId w:val="6"/>
              </w:numPr>
            </w:pPr>
            <w:r>
              <w:rPr>
                <w:b/>
              </w:rPr>
              <w:t>Headteacher</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45AA70AF" w14:textId="77777777" w:rsidR="00633D50" w:rsidRPr="000D7BA0" w:rsidRDefault="00633D50" w:rsidP="000B18B7">
            <w:pPr>
              <w:pStyle w:val="Text"/>
              <w:rPr>
                <w:i/>
              </w:rPr>
            </w:pPr>
            <w:r>
              <w:rPr>
                <w:i/>
              </w:rPr>
              <w:t>Contact</w:t>
            </w:r>
            <w:r w:rsidRPr="000D7BA0">
              <w:rPr>
                <w:i/>
              </w:rPr>
              <w:t xml:space="preserve"> emergency services.</w:t>
            </w:r>
            <w:r>
              <w:rPr>
                <w:i/>
              </w:rPr>
              <w:t xml:space="preserve"> </w:t>
            </w:r>
            <w:proofErr w:type="gramStart"/>
            <w:r>
              <w:rPr>
                <w:i/>
              </w:rPr>
              <w:t>Act as</w:t>
            </w:r>
            <w:proofErr w:type="gramEnd"/>
            <w:r>
              <w:rPr>
                <w:i/>
              </w:rPr>
              <w:t xml:space="preserve"> central point for all information and situation management</w:t>
            </w:r>
          </w:p>
        </w:tc>
      </w:tr>
      <w:tr w:rsidR="00633D50" w:rsidRPr="000C4C63" w14:paraId="5EE68A7E"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5D23E55C" w14:textId="77777777" w:rsidR="00633D50" w:rsidRDefault="00633D50" w:rsidP="00E40621">
            <w:pPr>
              <w:pStyle w:val="Text"/>
              <w:numPr>
                <w:ilvl w:val="1"/>
                <w:numId w:val="6"/>
              </w:numPr>
              <w:rPr>
                <w:b/>
              </w:rPr>
            </w:pPr>
            <w:r>
              <w:rPr>
                <w:b/>
              </w:rPr>
              <w:t>Other staff members</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4522DA2E" w14:textId="77777777" w:rsidR="00633D50" w:rsidRDefault="00332FC0" w:rsidP="00E40621">
            <w:pPr>
              <w:pStyle w:val="Text"/>
              <w:numPr>
                <w:ilvl w:val="1"/>
                <w:numId w:val="3"/>
              </w:numPr>
              <w:rPr>
                <w:i/>
              </w:rPr>
            </w:pPr>
            <w:r>
              <w:rPr>
                <w:i/>
              </w:rPr>
              <w:t>Headteacher’s PA</w:t>
            </w:r>
            <w:r w:rsidR="00633D50">
              <w:rPr>
                <w:i/>
              </w:rPr>
              <w:t>: c</w:t>
            </w:r>
            <w:r w:rsidR="00633D50" w:rsidRPr="000D7BA0">
              <w:rPr>
                <w:i/>
              </w:rPr>
              <w:t xml:space="preserve">ommunicate </w:t>
            </w:r>
            <w:r>
              <w:rPr>
                <w:i/>
              </w:rPr>
              <w:t xml:space="preserve">with parents </w:t>
            </w:r>
            <w:r w:rsidR="00633D50">
              <w:rPr>
                <w:i/>
              </w:rPr>
              <w:t>to inform and reassure</w:t>
            </w:r>
            <w:r>
              <w:rPr>
                <w:i/>
              </w:rPr>
              <w:t xml:space="preserve"> using standard wording in </w:t>
            </w:r>
            <w:proofErr w:type="gramStart"/>
            <w:r w:rsidRPr="00332FC0">
              <w:rPr>
                <w:b/>
                <w:i/>
              </w:rPr>
              <w:t>3</w:t>
            </w:r>
            <w:proofErr w:type="gramEnd"/>
            <w:r w:rsidRPr="00332FC0">
              <w:rPr>
                <w:b/>
                <w:i/>
              </w:rPr>
              <w:t>.f</w:t>
            </w:r>
            <w:r>
              <w:rPr>
                <w:i/>
              </w:rPr>
              <w:t>.</w:t>
            </w:r>
          </w:p>
          <w:p w14:paraId="6518F5CB" w14:textId="77777777" w:rsidR="00332FC0" w:rsidRPr="000D7BA0" w:rsidRDefault="00332FC0" w:rsidP="00E40621">
            <w:pPr>
              <w:pStyle w:val="Text"/>
              <w:numPr>
                <w:ilvl w:val="1"/>
                <w:numId w:val="3"/>
              </w:numPr>
              <w:rPr>
                <w:i/>
              </w:rPr>
            </w:pPr>
            <w:r>
              <w:rPr>
                <w:i/>
              </w:rPr>
              <w:t>Deputy Headteachers and other senior staff: manage the corridors to encourage a clam, orderly lockdown response.</w:t>
            </w:r>
          </w:p>
          <w:p w14:paraId="099A59D8" w14:textId="77777777" w:rsidR="00633D50" w:rsidRPr="00332FC0" w:rsidRDefault="00633D50" w:rsidP="00E40621">
            <w:pPr>
              <w:pStyle w:val="Text"/>
              <w:numPr>
                <w:ilvl w:val="1"/>
                <w:numId w:val="3"/>
              </w:numPr>
            </w:pPr>
            <w:r w:rsidRPr="000D7BA0">
              <w:rPr>
                <w:i/>
              </w:rPr>
              <w:t>Teachers and support staff</w:t>
            </w:r>
            <w:r w:rsidR="00332FC0">
              <w:rPr>
                <w:i/>
              </w:rPr>
              <w:t xml:space="preserve"> with pupils</w:t>
            </w:r>
            <w:r w:rsidRPr="000D7BA0">
              <w:rPr>
                <w:i/>
              </w:rPr>
              <w:t>: stay with pupils</w:t>
            </w:r>
            <w:r w:rsidR="00E40621">
              <w:rPr>
                <w:i/>
              </w:rPr>
              <w:t xml:space="preserve">, reassure pupils, ensure pupils are following the steps for their protection suggested in point </w:t>
            </w:r>
            <w:proofErr w:type="gramStart"/>
            <w:r w:rsidR="00E40621" w:rsidRPr="00332FC0">
              <w:rPr>
                <w:b/>
                <w:i/>
              </w:rPr>
              <w:t>3</w:t>
            </w:r>
            <w:proofErr w:type="gramEnd"/>
            <w:r w:rsidR="00E40621" w:rsidRPr="00332FC0">
              <w:rPr>
                <w:b/>
                <w:i/>
              </w:rPr>
              <w:t>.d.</w:t>
            </w:r>
            <w:r w:rsidR="00E40621">
              <w:rPr>
                <w:i/>
              </w:rPr>
              <w:t xml:space="preserve"> Take a register and make a list of any extra or missing students.</w:t>
            </w:r>
          </w:p>
          <w:p w14:paraId="017578EE" w14:textId="77777777" w:rsidR="00332FC0" w:rsidRPr="00332FC0" w:rsidRDefault="00332FC0" w:rsidP="00E40621">
            <w:pPr>
              <w:pStyle w:val="Text"/>
              <w:numPr>
                <w:ilvl w:val="1"/>
                <w:numId w:val="3"/>
              </w:numPr>
              <w:rPr>
                <w:i/>
              </w:rPr>
            </w:pPr>
            <w:r w:rsidRPr="00332FC0">
              <w:rPr>
                <w:i/>
              </w:rPr>
              <w:t>Staff not with pupils: go to a place of safety and follow the CLOSE protocol</w:t>
            </w:r>
          </w:p>
          <w:p w14:paraId="12AD048D" w14:textId="294A9B3F" w:rsidR="00633D50" w:rsidRPr="00E40621" w:rsidRDefault="00633D50" w:rsidP="00E40621">
            <w:pPr>
              <w:pStyle w:val="Text"/>
              <w:numPr>
                <w:ilvl w:val="1"/>
                <w:numId w:val="3"/>
              </w:numPr>
            </w:pPr>
            <w:r>
              <w:rPr>
                <w:i/>
              </w:rPr>
              <w:lastRenderedPageBreak/>
              <w:t xml:space="preserve">Site manager: ensure all access points </w:t>
            </w:r>
            <w:r w:rsidR="00E40621">
              <w:rPr>
                <w:i/>
              </w:rPr>
              <w:t xml:space="preserve">to the site </w:t>
            </w:r>
            <w:r>
              <w:rPr>
                <w:i/>
              </w:rPr>
              <w:t>are secured</w:t>
            </w:r>
            <w:proofErr w:type="gramStart"/>
            <w:r w:rsidR="00E40621">
              <w:rPr>
                <w:i/>
              </w:rPr>
              <w:t xml:space="preserve">.  </w:t>
            </w:r>
            <w:proofErr w:type="gramEnd"/>
          </w:p>
          <w:p w14:paraId="129450A5" w14:textId="77777777" w:rsidR="00E40621" w:rsidRPr="000C4C63" w:rsidRDefault="00E40621" w:rsidP="00E40621">
            <w:pPr>
              <w:pStyle w:val="Text"/>
              <w:numPr>
                <w:ilvl w:val="1"/>
                <w:numId w:val="3"/>
              </w:numPr>
            </w:pPr>
          </w:p>
        </w:tc>
      </w:tr>
      <w:tr w:rsidR="00633D50" w:rsidRPr="000C4C63" w14:paraId="583932D8" w14:textId="77777777" w:rsidTr="000B18B7">
        <w:trPr>
          <w:trHeight w:val="422"/>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cPr>
          <w:p w14:paraId="4D5BDCFA" w14:textId="77777777" w:rsidR="00633D50" w:rsidRPr="000C4C63" w:rsidRDefault="00633D50" w:rsidP="00E40621">
            <w:pPr>
              <w:pStyle w:val="Text"/>
              <w:numPr>
                <w:ilvl w:val="0"/>
                <w:numId w:val="6"/>
              </w:numPr>
            </w:pPr>
            <w:r>
              <w:rPr>
                <w:b/>
              </w:rPr>
              <w:lastRenderedPageBreak/>
              <w:t>Signals</w:t>
            </w:r>
          </w:p>
        </w:tc>
      </w:tr>
      <w:tr w:rsidR="00633D50" w:rsidRPr="000C4C63" w14:paraId="01ED6858"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25606203" w14:textId="77777777" w:rsidR="00633D50" w:rsidRDefault="00633D50" w:rsidP="00E40621">
            <w:pPr>
              <w:pStyle w:val="Text"/>
              <w:numPr>
                <w:ilvl w:val="1"/>
                <w:numId w:val="6"/>
              </w:numPr>
              <w:rPr>
                <w:b/>
              </w:rPr>
            </w:pPr>
            <w:r>
              <w:rPr>
                <w:b/>
              </w:rPr>
              <w:t>Lockdown signal(s)</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7E6E1346" w14:textId="24844E77" w:rsidR="00633D50" w:rsidRDefault="00633D50" w:rsidP="00E40621">
            <w:pPr>
              <w:pStyle w:val="Text"/>
              <w:numPr>
                <w:ilvl w:val="1"/>
                <w:numId w:val="5"/>
              </w:numPr>
              <w:rPr>
                <w:i/>
              </w:rPr>
            </w:pPr>
            <w:r>
              <w:rPr>
                <w:i/>
              </w:rPr>
              <w:t>Lockdown alarm</w:t>
            </w:r>
            <w:r w:rsidR="0007655B">
              <w:rPr>
                <w:i/>
              </w:rPr>
              <w:t xml:space="preserve"> delivering the following message:</w:t>
            </w:r>
          </w:p>
          <w:p w14:paraId="7D9CC2E3" w14:textId="261BEED0" w:rsidR="0007655B" w:rsidRPr="000D3118" w:rsidRDefault="0007655B" w:rsidP="0007655B">
            <w:pPr>
              <w:pStyle w:val="Text"/>
              <w:ind w:left="1440"/>
              <w:rPr>
                <w:i/>
              </w:rPr>
            </w:pPr>
            <w:r>
              <w:rPr>
                <w:i/>
              </w:rPr>
              <w:t xml:space="preserve">“This is a security alert. Please remain in your classrooms and follow the lockdown procedures.” </w:t>
            </w:r>
          </w:p>
        </w:tc>
      </w:tr>
      <w:tr w:rsidR="00633D50" w:rsidRPr="000C4C63" w14:paraId="6D287166"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0BC89E69" w14:textId="77777777" w:rsidR="00633D50" w:rsidRDefault="00633D50" w:rsidP="00E40621">
            <w:pPr>
              <w:pStyle w:val="Text"/>
              <w:numPr>
                <w:ilvl w:val="1"/>
                <w:numId w:val="6"/>
              </w:numPr>
              <w:rPr>
                <w:b/>
              </w:rPr>
            </w:pPr>
            <w:r>
              <w:rPr>
                <w:b/>
              </w:rPr>
              <w:t>All clear signal</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2A71DC98" w14:textId="77777777" w:rsidR="00633D50" w:rsidRPr="000C4C63" w:rsidRDefault="00633D50" w:rsidP="00E40621">
            <w:pPr>
              <w:pStyle w:val="Text"/>
              <w:numPr>
                <w:ilvl w:val="1"/>
                <w:numId w:val="5"/>
              </w:numPr>
            </w:pPr>
            <w:r>
              <w:rPr>
                <w:i/>
              </w:rPr>
              <w:t>Lockdown alarm stops</w:t>
            </w:r>
          </w:p>
        </w:tc>
      </w:tr>
      <w:tr w:rsidR="00633D50" w:rsidRPr="000C4C63" w14:paraId="3972B5D6"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43933DDE" w14:textId="77777777" w:rsidR="00633D50" w:rsidRDefault="00633D50" w:rsidP="00E40621">
            <w:pPr>
              <w:pStyle w:val="Text"/>
              <w:numPr>
                <w:ilvl w:val="1"/>
                <w:numId w:val="6"/>
              </w:numPr>
              <w:rPr>
                <w:b/>
              </w:rPr>
            </w:pPr>
            <w:r>
              <w:rPr>
                <w:b/>
              </w:rPr>
              <w:t>Evacuation signal</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02B94DC9" w14:textId="77777777" w:rsidR="00E40621" w:rsidRDefault="00633D50" w:rsidP="00E40621">
            <w:pPr>
              <w:pStyle w:val="Text"/>
              <w:numPr>
                <w:ilvl w:val="1"/>
                <w:numId w:val="5"/>
              </w:numPr>
              <w:rPr>
                <w:i/>
              </w:rPr>
            </w:pPr>
            <w:r>
              <w:rPr>
                <w:i/>
              </w:rPr>
              <w:t>Text message /email to teachers</w:t>
            </w:r>
            <w:r w:rsidR="00E40621">
              <w:rPr>
                <w:i/>
              </w:rPr>
              <w:t xml:space="preserve"> </w:t>
            </w:r>
          </w:p>
          <w:p w14:paraId="19E9CD39" w14:textId="252350D8" w:rsidR="00633D50" w:rsidRPr="006F6EA8" w:rsidRDefault="00633D50" w:rsidP="00B50AC7">
            <w:pPr>
              <w:pStyle w:val="Text"/>
              <w:ind w:left="1440"/>
              <w:rPr>
                <w:i/>
              </w:rPr>
            </w:pPr>
          </w:p>
        </w:tc>
      </w:tr>
      <w:tr w:rsidR="00633D50" w:rsidRPr="000C4C63" w14:paraId="7BB41A0A" w14:textId="77777777" w:rsidTr="000B18B7">
        <w:trPr>
          <w:trHeight w:val="43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cPr>
          <w:p w14:paraId="00B6B115" w14:textId="77777777" w:rsidR="00633D50" w:rsidRPr="000C4C63" w:rsidRDefault="00633D50" w:rsidP="00E40621">
            <w:pPr>
              <w:pStyle w:val="Text"/>
              <w:numPr>
                <w:ilvl w:val="0"/>
                <w:numId w:val="6"/>
              </w:numPr>
            </w:pPr>
            <w:r>
              <w:rPr>
                <w:b/>
              </w:rPr>
              <w:t>Lockdown</w:t>
            </w:r>
          </w:p>
        </w:tc>
      </w:tr>
      <w:tr w:rsidR="00633D50" w:rsidRPr="000C4C63" w14:paraId="0C16F264"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4757E04E" w14:textId="77777777" w:rsidR="00633D50" w:rsidRDefault="00633D50" w:rsidP="00E40621">
            <w:pPr>
              <w:pStyle w:val="Text"/>
              <w:numPr>
                <w:ilvl w:val="1"/>
                <w:numId w:val="6"/>
              </w:numPr>
              <w:rPr>
                <w:b/>
              </w:rPr>
            </w:pPr>
            <w:r>
              <w:rPr>
                <w:b/>
              </w:rPr>
              <w:t>Assembly points</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1144DA4B" w14:textId="77777777" w:rsidR="00633D50" w:rsidRDefault="00E40621" w:rsidP="000B18B7">
            <w:pPr>
              <w:pStyle w:val="Text"/>
              <w:rPr>
                <w:i/>
              </w:rPr>
            </w:pPr>
            <w:r>
              <w:rPr>
                <w:i/>
              </w:rPr>
              <w:t>If a lockdown occurs d</w:t>
            </w:r>
            <w:r w:rsidR="00633D50">
              <w:rPr>
                <w:i/>
              </w:rPr>
              <w:t xml:space="preserve">uring lessons, all classes should remain in classrooms with their teachers. </w:t>
            </w:r>
          </w:p>
          <w:p w14:paraId="19772D70" w14:textId="77777777" w:rsidR="00633D50" w:rsidRPr="001E5D8E" w:rsidRDefault="00633D50" w:rsidP="000B18B7">
            <w:pPr>
              <w:pStyle w:val="Text"/>
              <w:rPr>
                <w:i/>
              </w:rPr>
            </w:pPr>
            <w:r>
              <w:rPr>
                <w:i/>
              </w:rPr>
              <w:t>Where activities are taking place outside, students and teachers should enter the closest indoor space available to them – sports barn, sports hall, gym, changing rooms.</w:t>
            </w:r>
          </w:p>
        </w:tc>
      </w:tr>
      <w:tr w:rsidR="00633D50" w:rsidRPr="000C4C63" w14:paraId="19086481"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675D8B7E" w14:textId="77777777" w:rsidR="00633D50" w:rsidRDefault="00633D50" w:rsidP="00E40621">
            <w:pPr>
              <w:pStyle w:val="Text"/>
              <w:numPr>
                <w:ilvl w:val="1"/>
                <w:numId w:val="6"/>
              </w:numPr>
              <w:rPr>
                <w:b/>
              </w:rPr>
            </w:pPr>
            <w:r>
              <w:rPr>
                <w:b/>
              </w:rPr>
              <w:t>Entrance and exit points</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0ABD3E36" w14:textId="1607F41C" w:rsidR="00633D50" w:rsidRPr="001E5D8E" w:rsidRDefault="0007655B" w:rsidP="000B18B7">
            <w:pPr>
              <w:pStyle w:val="Text"/>
              <w:rPr>
                <w:i/>
              </w:rPr>
            </w:pPr>
            <w:r>
              <w:rPr>
                <w:i/>
              </w:rPr>
              <w:t xml:space="preserve">Classroom doors should </w:t>
            </w:r>
            <w:proofErr w:type="gramStart"/>
            <w:r>
              <w:rPr>
                <w:i/>
              </w:rPr>
              <w:t>be locked</w:t>
            </w:r>
            <w:proofErr w:type="gramEnd"/>
            <w:r>
              <w:rPr>
                <w:i/>
              </w:rPr>
              <w:t xml:space="preserve"> from the inside. Doors into buildings should </w:t>
            </w:r>
            <w:proofErr w:type="gramStart"/>
            <w:r>
              <w:rPr>
                <w:i/>
              </w:rPr>
              <w:t>be left</w:t>
            </w:r>
            <w:proofErr w:type="gramEnd"/>
            <w:r>
              <w:rPr>
                <w:i/>
              </w:rPr>
              <w:t xml:space="preserve"> open. Gates onto the school site should </w:t>
            </w:r>
            <w:proofErr w:type="gramStart"/>
            <w:r>
              <w:rPr>
                <w:i/>
              </w:rPr>
              <w:t>be opened</w:t>
            </w:r>
            <w:proofErr w:type="gramEnd"/>
            <w:r>
              <w:rPr>
                <w:i/>
              </w:rPr>
              <w:t xml:space="preserve"> only to emergency services.</w:t>
            </w:r>
          </w:p>
        </w:tc>
      </w:tr>
      <w:tr w:rsidR="00633D50" w:rsidRPr="000C4C63" w14:paraId="1FAEB596"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720455E4" w14:textId="77777777" w:rsidR="00633D50" w:rsidRDefault="00633D50" w:rsidP="00E40621">
            <w:pPr>
              <w:pStyle w:val="Text"/>
              <w:numPr>
                <w:ilvl w:val="1"/>
                <w:numId w:val="6"/>
              </w:numPr>
              <w:rPr>
                <w:b/>
              </w:rPr>
            </w:pPr>
            <w:r>
              <w:rPr>
                <w:b/>
              </w:rPr>
              <w:t>Bringing pupils inside</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2B601267" w14:textId="77777777" w:rsidR="00633D50" w:rsidRPr="001E5D8E" w:rsidRDefault="00633D50" w:rsidP="000B18B7">
            <w:pPr>
              <w:pStyle w:val="Text"/>
              <w:rPr>
                <w:i/>
              </w:rPr>
            </w:pPr>
            <w:r>
              <w:rPr>
                <w:i/>
              </w:rPr>
              <w:t>In the event of a lockdown alarm sounding at break or lunchtime, all senior leadership team and pastoral team staff will leave the buildings to manage the bringing inside of students</w:t>
            </w:r>
            <w:proofErr w:type="gramStart"/>
            <w:r>
              <w:rPr>
                <w:i/>
              </w:rPr>
              <w:t xml:space="preserve">.  </w:t>
            </w:r>
            <w:proofErr w:type="gramEnd"/>
            <w:r>
              <w:rPr>
                <w:i/>
              </w:rPr>
              <w:t>Students and teachers should go to their form rooms</w:t>
            </w:r>
            <w:r w:rsidR="00E40621">
              <w:rPr>
                <w:i/>
              </w:rPr>
              <w:t>.</w:t>
            </w:r>
          </w:p>
        </w:tc>
      </w:tr>
      <w:tr w:rsidR="00633D50" w:rsidRPr="000C4C63" w14:paraId="7D396258"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0C790FDD" w14:textId="77777777" w:rsidR="00633D50" w:rsidRDefault="00633D50" w:rsidP="00E40621">
            <w:pPr>
              <w:pStyle w:val="Text"/>
              <w:numPr>
                <w:ilvl w:val="1"/>
                <w:numId w:val="6"/>
              </w:numPr>
              <w:rPr>
                <w:b/>
              </w:rPr>
            </w:pPr>
            <w:r>
              <w:rPr>
                <w:b/>
              </w:rPr>
              <w:t>Steps to increase protection from danger</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1B6258FE" w14:textId="77777777" w:rsidR="00633D50" w:rsidRPr="001E5D8E" w:rsidRDefault="00633D50" w:rsidP="00E40621">
            <w:pPr>
              <w:pStyle w:val="Text"/>
              <w:numPr>
                <w:ilvl w:val="1"/>
                <w:numId w:val="2"/>
              </w:numPr>
              <w:rPr>
                <w:i/>
              </w:rPr>
            </w:pPr>
            <w:r>
              <w:rPr>
                <w:i/>
              </w:rPr>
              <w:t>Lock and, where possible, screen doors</w:t>
            </w:r>
          </w:p>
          <w:p w14:paraId="26FCDB98" w14:textId="77777777" w:rsidR="00633D50" w:rsidRPr="001E5D8E" w:rsidRDefault="00633D50" w:rsidP="00E40621">
            <w:pPr>
              <w:pStyle w:val="Text"/>
              <w:numPr>
                <w:ilvl w:val="1"/>
                <w:numId w:val="2"/>
              </w:numPr>
              <w:rPr>
                <w:i/>
              </w:rPr>
            </w:pPr>
            <w:r w:rsidRPr="001E5D8E">
              <w:rPr>
                <w:i/>
              </w:rPr>
              <w:t>Position children away from sightlines from external doors and windows, for example under a desk</w:t>
            </w:r>
          </w:p>
          <w:p w14:paraId="4D812F75" w14:textId="77777777" w:rsidR="00633D50" w:rsidRPr="001E5D8E" w:rsidRDefault="00633D50" w:rsidP="00E40621">
            <w:pPr>
              <w:pStyle w:val="Text"/>
              <w:numPr>
                <w:ilvl w:val="1"/>
                <w:numId w:val="2"/>
              </w:numPr>
              <w:rPr>
                <w:i/>
              </w:rPr>
            </w:pPr>
            <w:r w:rsidRPr="001E5D8E">
              <w:rPr>
                <w:i/>
              </w:rPr>
              <w:t>Turn off lights and monitors</w:t>
            </w:r>
          </w:p>
          <w:p w14:paraId="70068227" w14:textId="77777777" w:rsidR="00633D50" w:rsidRPr="00DA35E3" w:rsidRDefault="00633D50" w:rsidP="00E40621">
            <w:pPr>
              <w:pStyle w:val="Text"/>
              <w:numPr>
                <w:ilvl w:val="1"/>
                <w:numId w:val="2"/>
              </w:numPr>
            </w:pPr>
            <w:r>
              <w:rPr>
                <w:i/>
              </w:rPr>
              <w:t>Ensure mobiles phones and electronic devices are on silent, or turned off</w:t>
            </w:r>
          </w:p>
          <w:p w14:paraId="44BC0C87" w14:textId="77777777" w:rsidR="00633D50" w:rsidRPr="000C4C63" w:rsidRDefault="00633D50" w:rsidP="000B18B7">
            <w:pPr>
              <w:pStyle w:val="Text"/>
            </w:pPr>
          </w:p>
        </w:tc>
      </w:tr>
      <w:tr w:rsidR="00633D50" w:rsidRPr="000C4C63" w14:paraId="4AEE38AD"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1D7EB8DD" w14:textId="77777777" w:rsidR="00633D50" w:rsidRDefault="00633D50" w:rsidP="00E40621">
            <w:pPr>
              <w:pStyle w:val="Text"/>
              <w:numPr>
                <w:ilvl w:val="1"/>
                <w:numId w:val="6"/>
              </w:numPr>
              <w:rPr>
                <w:b/>
              </w:rPr>
            </w:pPr>
            <w:r>
              <w:rPr>
                <w:b/>
              </w:rPr>
              <w:t>Internal communication</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2186C988" w14:textId="77777777" w:rsidR="00633D50" w:rsidRPr="001E5D8E" w:rsidRDefault="00633D50" w:rsidP="000B18B7">
            <w:pPr>
              <w:pStyle w:val="Text"/>
              <w:rPr>
                <w:i/>
              </w:rPr>
            </w:pPr>
            <w:r>
              <w:rPr>
                <w:i/>
              </w:rPr>
              <w:t>In the event of a lockdown, we will communicate with staff by email and text message through SIMs or a dedicated lockdown phone</w:t>
            </w:r>
          </w:p>
        </w:tc>
      </w:tr>
      <w:tr w:rsidR="00633D50" w:rsidRPr="000C4C63" w14:paraId="16D5AECD"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30012F9F" w14:textId="77777777" w:rsidR="00633D50" w:rsidRDefault="00633D50" w:rsidP="00E40621">
            <w:pPr>
              <w:pStyle w:val="Text"/>
              <w:numPr>
                <w:ilvl w:val="1"/>
                <w:numId w:val="6"/>
              </w:numPr>
              <w:rPr>
                <w:b/>
              </w:rPr>
            </w:pPr>
            <w:r>
              <w:rPr>
                <w:b/>
              </w:rPr>
              <w:lastRenderedPageBreak/>
              <w:t>Communication with parents</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388CBA62" w14:textId="77777777" w:rsidR="00633D50" w:rsidRPr="001E5D8E" w:rsidRDefault="00633D50" w:rsidP="000B18B7">
            <w:pPr>
              <w:pStyle w:val="Text"/>
              <w:rPr>
                <w:i/>
              </w:rPr>
            </w:pPr>
            <w:r>
              <w:rPr>
                <w:i/>
              </w:rPr>
              <w:t xml:space="preserve">We will communicate with parents by email and text message, </w:t>
            </w:r>
          </w:p>
          <w:p w14:paraId="09D7105B" w14:textId="77777777" w:rsidR="00633D50" w:rsidRDefault="00633D50" w:rsidP="000B18B7">
            <w:pPr>
              <w:pStyle w:val="Text"/>
              <w:rPr>
                <w:i/>
              </w:rPr>
            </w:pPr>
            <w:r>
              <w:t>“</w:t>
            </w:r>
            <w:r w:rsidRPr="00633D50">
              <w:t>Dear parents and carers, we are in lockdown. Your children have practiced this procedure and know what to do. We will update you as soon as we have further information</w:t>
            </w:r>
            <w:r>
              <w:rPr>
                <w:i/>
              </w:rPr>
              <w:t xml:space="preserve">. </w:t>
            </w:r>
          </w:p>
          <w:p w14:paraId="1A9B22DE" w14:textId="77777777" w:rsidR="00633D50" w:rsidRDefault="00633D50" w:rsidP="000B18B7">
            <w:pPr>
              <w:pStyle w:val="Text"/>
            </w:pPr>
            <w:r>
              <w:t xml:space="preserve">Please do not ring the school as we need the phone lines to be open </w:t>
            </w:r>
            <w:proofErr w:type="gramStart"/>
            <w:r>
              <w:t>in order to</w:t>
            </w:r>
            <w:proofErr w:type="gramEnd"/>
            <w:r>
              <w:t xml:space="preserve"> contact emergency services. Office staff will not answer your call while we are in lockdown. Please do not come to the school. You will not be able to enter and if you do, you may </w:t>
            </w:r>
            <w:proofErr w:type="gramStart"/>
            <w:r>
              <w:t>be mistaken</w:t>
            </w:r>
            <w:proofErr w:type="gramEnd"/>
            <w:r>
              <w:t xml:space="preserve"> for an intruder.</w:t>
            </w:r>
          </w:p>
          <w:p w14:paraId="4C954DC7" w14:textId="77777777" w:rsidR="00633D50" w:rsidRPr="000C4C63" w:rsidRDefault="00633D50" w:rsidP="000B18B7">
            <w:pPr>
              <w:pStyle w:val="Text"/>
            </w:pPr>
            <w:r>
              <w:t xml:space="preserve">We have a robust procedure in place to keep your children safe. We will inform you as soon as the situation </w:t>
            </w:r>
            <w:proofErr w:type="gramStart"/>
            <w:r>
              <w:t>is resolved</w:t>
            </w:r>
            <w:proofErr w:type="gramEnd"/>
            <w:r>
              <w:t>.”</w:t>
            </w:r>
          </w:p>
        </w:tc>
      </w:tr>
      <w:tr w:rsidR="00633D50" w:rsidRPr="000C4C63" w14:paraId="767D5421" w14:textId="77777777" w:rsidTr="000B18B7">
        <w:trPr>
          <w:trHeight w:val="422"/>
        </w:trPr>
        <w:tc>
          <w:tcPr>
            <w:tcW w:w="2435" w:type="dxa"/>
            <w:tcBorders>
              <w:top w:val="single" w:sz="4" w:space="0" w:color="auto"/>
              <w:left w:val="single" w:sz="4" w:space="0" w:color="auto"/>
              <w:bottom w:val="single" w:sz="4" w:space="0" w:color="auto"/>
              <w:right w:val="single" w:sz="4" w:space="0" w:color="auto"/>
            </w:tcBorders>
            <w:shd w:val="clear" w:color="auto" w:fill="FFFFFF"/>
          </w:tcPr>
          <w:p w14:paraId="1E9FAA58" w14:textId="77777777" w:rsidR="00633D50" w:rsidRDefault="00633D50" w:rsidP="00E40621">
            <w:pPr>
              <w:pStyle w:val="Text"/>
              <w:numPr>
                <w:ilvl w:val="1"/>
                <w:numId w:val="6"/>
              </w:numPr>
              <w:rPr>
                <w:b/>
              </w:rPr>
            </w:pPr>
            <w:r>
              <w:rPr>
                <w:b/>
              </w:rPr>
              <w:t>Additional notes</w:t>
            </w:r>
          </w:p>
        </w:tc>
        <w:tc>
          <w:tcPr>
            <w:tcW w:w="7204" w:type="dxa"/>
            <w:tcBorders>
              <w:top w:val="single" w:sz="4" w:space="0" w:color="auto"/>
              <w:left w:val="single" w:sz="4" w:space="0" w:color="auto"/>
              <w:bottom w:val="single" w:sz="4" w:space="0" w:color="auto"/>
              <w:right w:val="single" w:sz="4" w:space="0" w:color="auto"/>
            </w:tcBorders>
            <w:shd w:val="clear" w:color="auto" w:fill="FFFFFF"/>
          </w:tcPr>
          <w:p w14:paraId="6E56AA76" w14:textId="77777777" w:rsidR="00633D50" w:rsidRPr="001E5D8E" w:rsidRDefault="00633D50" w:rsidP="000B18B7">
            <w:pPr>
              <w:pStyle w:val="Text"/>
              <w:rPr>
                <w:i/>
              </w:rPr>
            </w:pPr>
            <w:r w:rsidRPr="001E5D8E">
              <w:rPr>
                <w:i/>
              </w:rPr>
              <w:t>Are there any pupils or staff with additional needs who need specific arrangements?</w:t>
            </w:r>
          </w:p>
          <w:p w14:paraId="0DD66F6D" w14:textId="77777777" w:rsidR="00633D50" w:rsidRPr="000C4C63" w:rsidRDefault="00633D50" w:rsidP="000B18B7">
            <w:pPr>
              <w:pStyle w:val="Text"/>
            </w:pPr>
            <w:r w:rsidRPr="001E5D8E">
              <w:rPr>
                <w:i/>
              </w:rPr>
              <w:t xml:space="preserve">How will an evacuation </w:t>
            </w:r>
            <w:proofErr w:type="gramStart"/>
            <w:r w:rsidRPr="001E5D8E">
              <w:rPr>
                <w:i/>
              </w:rPr>
              <w:t>be communicated</w:t>
            </w:r>
            <w:proofErr w:type="gramEnd"/>
            <w:r w:rsidRPr="001E5D8E">
              <w:rPr>
                <w:i/>
              </w:rPr>
              <w:t xml:space="preserve"> if needed?</w:t>
            </w:r>
          </w:p>
        </w:tc>
      </w:tr>
    </w:tbl>
    <w:p w14:paraId="41116448" w14:textId="77777777" w:rsidR="00633D50" w:rsidRDefault="00633D50" w:rsidP="00A21D36">
      <w:pPr>
        <w:pStyle w:val="Text"/>
        <w:rPr>
          <w:color w:val="000000"/>
        </w:rPr>
      </w:pPr>
    </w:p>
    <w:p w14:paraId="53410661" w14:textId="77777777" w:rsidR="00633D50" w:rsidRDefault="00633D50" w:rsidP="00A21D36">
      <w:pPr>
        <w:pStyle w:val="Text"/>
        <w:rPr>
          <w:color w:val="000000"/>
        </w:rPr>
      </w:pPr>
    </w:p>
    <w:p w14:paraId="009EAA7B" w14:textId="77777777" w:rsidR="00633D50" w:rsidRPr="00856BAF" w:rsidRDefault="00633D50" w:rsidP="00A21D36">
      <w:pPr>
        <w:pStyle w:val="Text"/>
        <w:rPr>
          <w:color w:val="00000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13" w:type="dxa"/>
          <w:bottom w:w="113" w:type="dxa"/>
        </w:tblCellMar>
        <w:tblLook w:val="04A0" w:firstRow="1" w:lastRow="0" w:firstColumn="1" w:lastColumn="0" w:noHBand="0" w:noVBand="1"/>
      </w:tblPr>
      <w:tblGrid>
        <w:gridCol w:w="4962"/>
        <w:gridCol w:w="850"/>
        <w:gridCol w:w="1276"/>
        <w:gridCol w:w="2551"/>
      </w:tblGrid>
      <w:tr w:rsidR="00A21D36" w:rsidRPr="000C4C63" w14:paraId="0C9A7284" w14:textId="77777777" w:rsidTr="000B18B7">
        <w:trPr>
          <w:trHeight w:val="375"/>
        </w:trPr>
        <w:tc>
          <w:tcPr>
            <w:tcW w:w="9639" w:type="dxa"/>
            <w:gridSpan w:val="4"/>
            <w:tcBorders>
              <w:top w:val="single" w:sz="4" w:space="0" w:color="auto"/>
              <w:left w:val="single" w:sz="4" w:space="0" w:color="auto"/>
              <w:bottom w:val="single" w:sz="4" w:space="0" w:color="auto"/>
              <w:right w:val="single" w:sz="4" w:space="0" w:color="auto"/>
            </w:tcBorders>
            <w:shd w:val="clear" w:color="auto" w:fill="008CB9"/>
            <w:vAlign w:val="center"/>
          </w:tcPr>
          <w:p w14:paraId="61FEF218" w14:textId="77777777" w:rsidR="00A21D36" w:rsidRPr="00420ABB" w:rsidRDefault="00A21D36" w:rsidP="000B18B7">
            <w:pPr>
              <w:pStyle w:val="TableHeading"/>
            </w:pPr>
            <w:r>
              <w:t>Checklist</w:t>
            </w:r>
            <w:r w:rsidR="00332FC0">
              <w:t xml:space="preserve"> for Lockdown Drill and Full Lockdown</w:t>
            </w:r>
          </w:p>
        </w:tc>
      </w:tr>
      <w:tr w:rsidR="00A21D36" w:rsidRPr="000C4C63" w14:paraId="6F99F46F"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1C27F132" w14:textId="77777777" w:rsidR="00A21D36" w:rsidRPr="000C4C63" w:rsidRDefault="00A21D36" w:rsidP="000B18B7">
            <w:pPr>
              <w:pStyle w:val="Text"/>
            </w:pPr>
            <w:r>
              <w:rPr>
                <w:b/>
              </w:rPr>
              <w:t>Step</w:t>
            </w:r>
            <w:r w:rsidR="00332FC0">
              <w:rPr>
                <w:b/>
              </w:rPr>
              <w:t xml:space="preserve"> (Full Lockdown only in bold)</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5CCA54" w14:textId="77777777" w:rsidR="00A21D36" w:rsidRPr="000C4C63" w:rsidRDefault="00A21D36" w:rsidP="000B18B7">
            <w:pPr>
              <w:pStyle w:val="Text"/>
            </w:pPr>
            <w:r>
              <w:t>Check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CAD713" w14:textId="77777777" w:rsidR="00A21D36" w:rsidRPr="000C4C63" w:rsidRDefault="00A21D36" w:rsidP="000B18B7">
            <w:pPr>
              <w:pStyle w:val="Text"/>
            </w:pPr>
            <w:r>
              <w:t>Time</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5A9D695" w14:textId="77777777" w:rsidR="00A21D36" w:rsidRDefault="00A21D36" w:rsidP="000B18B7">
            <w:pPr>
              <w:pStyle w:val="Text"/>
            </w:pPr>
            <w:r>
              <w:t>Signed</w:t>
            </w:r>
          </w:p>
        </w:tc>
      </w:tr>
      <w:tr w:rsidR="00A21D36" w:rsidRPr="000C4C63" w14:paraId="0D4D4967"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00432C28" w14:textId="77777777" w:rsidR="00A21D36" w:rsidRDefault="00A21D36" w:rsidP="000B18B7">
            <w:pPr>
              <w:pStyle w:val="Text"/>
            </w:pPr>
            <w:r>
              <w:t>Use signal to initiate lockdown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C01A850" w14:textId="77777777" w:rsidR="00A21D36" w:rsidRDefault="00A21D36" w:rsidP="000B18B7">
            <w:pPr>
              <w:pStyle w:val="Text"/>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6A2DE3A" w14:textId="77777777" w:rsidR="00A21D36" w:rsidRDefault="00A21D36" w:rsidP="000B18B7">
            <w:pPr>
              <w:pStyle w:val="Tex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1344524" w14:textId="77777777" w:rsidR="00A21D36" w:rsidRDefault="00A21D36" w:rsidP="000B18B7">
            <w:pPr>
              <w:pStyle w:val="Text"/>
            </w:pPr>
          </w:p>
        </w:tc>
      </w:tr>
      <w:tr w:rsidR="00A21D36" w:rsidRPr="000C4C63" w14:paraId="5698C8B4"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6905A74B" w14:textId="77777777" w:rsidR="00A21D36" w:rsidRDefault="00A21D36" w:rsidP="000B18B7">
            <w:pPr>
              <w:pStyle w:val="Text"/>
            </w:pPr>
            <w:r>
              <w:t>Ensure pupils are inside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EFCEE7" w14:textId="77777777" w:rsidR="00A21D36" w:rsidRDefault="00A21D36" w:rsidP="000B18B7">
            <w:pPr>
              <w:pStyle w:val="Text"/>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2E1218D" w14:textId="77777777" w:rsidR="00A21D36" w:rsidRDefault="00A21D36" w:rsidP="000B18B7">
            <w:pPr>
              <w:pStyle w:val="Tex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1D0E973" w14:textId="77777777" w:rsidR="00A21D36" w:rsidRDefault="00A21D36" w:rsidP="000B18B7">
            <w:pPr>
              <w:pStyle w:val="Text"/>
            </w:pPr>
          </w:p>
        </w:tc>
      </w:tr>
      <w:tr w:rsidR="00A21D36" w:rsidRPr="000C4C63" w14:paraId="5249E3C3"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3E5878C2" w14:textId="77777777" w:rsidR="00A21D36" w:rsidRDefault="00A21D36" w:rsidP="000B18B7">
            <w:pPr>
              <w:pStyle w:val="Text"/>
            </w:pPr>
            <w:r>
              <w:t>Secure entrance points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31D7C5F" w14:textId="77777777" w:rsidR="00A21D36" w:rsidRDefault="00A21D36" w:rsidP="000B18B7">
            <w:pPr>
              <w:pStyle w:val="Text"/>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3936CE" w14:textId="77777777" w:rsidR="00A21D36" w:rsidRDefault="00A21D36" w:rsidP="000B18B7">
            <w:pPr>
              <w:pStyle w:val="Tex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6F86510" w14:textId="77777777" w:rsidR="00A21D36" w:rsidRDefault="00A21D36" w:rsidP="000B18B7">
            <w:pPr>
              <w:pStyle w:val="Text"/>
            </w:pPr>
          </w:p>
        </w:tc>
      </w:tr>
      <w:tr w:rsidR="00A21D36" w:rsidRPr="000C4C63" w14:paraId="1A9DD998"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77B39E95" w14:textId="77777777" w:rsidR="00A21D36" w:rsidRPr="00332FC0" w:rsidRDefault="00A21D36" w:rsidP="000B18B7">
            <w:pPr>
              <w:pStyle w:val="Text"/>
              <w:rPr>
                <w:b/>
              </w:rPr>
            </w:pPr>
            <w:r w:rsidRPr="00332FC0">
              <w:rPr>
                <w:b/>
              </w:rPr>
              <w:t>Contact emergency services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0D7A5CD" w14:textId="77777777" w:rsidR="00A21D36" w:rsidRDefault="00A21D36" w:rsidP="000B18B7">
            <w:pPr>
              <w:pStyle w:val="Text"/>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008410" w14:textId="77777777" w:rsidR="00A21D36" w:rsidRDefault="00A21D36" w:rsidP="000B18B7">
            <w:pPr>
              <w:pStyle w:val="Tex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AD72471" w14:textId="77777777" w:rsidR="00A21D36" w:rsidRDefault="00A21D36" w:rsidP="000B18B7">
            <w:pPr>
              <w:pStyle w:val="Text"/>
            </w:pPr>
          </w:p>
        </w:tc>
      </w:tr>
      <w:tr w:rsidR="00A21D36" w:rsidRPr="000C4C63" w14:paraId="051D6434"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34B16E31" w14:textId="77777777" w:rsidR="00A21D36" w:rsidRPr="00332FC0" w:rsidRDefault="00332FC0" w:rsidP="000B18B7">
            <w:pPr>
              <w:pStyle w:val="Text"/>
              <w:rPr>
                <w:b/>
              </w:rPr>
            </w:pPr>
            <w:r w:rsidRPr="00332FC0">
              <w:rPr>
                <w:b/>
              </w:rPr>
              <w:t>Contact Parents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DD1CB4" w14:textId="77777777" w:rsidR="00A21D36" w:rsidRDefault="00A21D36" w:rsidP="000B18B7">
            <w:pPr>
              <w:pStyle w:val="Text"/>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A2E321" w14:textId="77777777" w:rsidR="00A21D36" w:rsidRDefault="00A21D36" w:rsidP="000B18B7">
            <w:pPr>
              <w:pStyle w:val="Tex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9F05C9B" w14:textId="77777777" w:rsidR="00A21D36" w:rsidRDefault="00A21D36" w:rsidP="000B18B7">
            <w:pPr>
              <w:pStyle w:val="Text"/>
            </w:pPr>
          </w:p>
        </w:tc>
      </w:tr>
      <w:tr w:rsidR="00A21D36" w:rsidRPr="000C4C63" w14:paraId="069C0416"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5399D3B7" w14:textId="77777777" w:rsidR="00A21D36" w:rsidRDefault="00332FC0" w:rsidP="000B18B7">
            <w:pPr>
              <w:pStyle w:val="Text"/>
            </w:pPr>
            <w:r>
              <w:t>Contact staff to remind of CLOSE protocol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5BEF7E" w14:textId="77777777" w:rsidR="00A21D36" w:rsidRDefault="00A21D36" w:rsidP="000B18B7">
            <w:pPr>
              <w:pStyle w:val="Text"/>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FF90B7" w14:textId="77777777" w:rsidR="00A21D36" w:rsidRDefault="00A21D36" w:rsidP="000B18B7">
            <w:pPr>
              <w:pStyle w:val="Tex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B5F6B16" w14:textId="77777777" w:rsidR="00A21D36" w:rsidRDefault="00A21D36" w:rsidP="000B18B7">
            <w:pPr>
              <w:pStyle w:val="Text"/>
            </w:pPr>
          </w:p>
        </w:tc>
      </w:tr>
      <w:tr w:rsidR="00A21D36" w:rsidRPr="000C4C63" w14:paraId="19203D22"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2A557258" w14:textId="77777777" w:rsidR="00A21D36" w:rsidRDefault="00A21D36" w:rsidP="000B18B7">
            <w:pPr>
              <w:pStyle w:val="Text"/>
            </w:pPr>
            <w:r>
              <w:t>If safe, check for missing pupils or staff</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B107635" w14:textId="77777777" w:rsidR="00A21D36" w:rsidRDefault="00A21D36" w:rsidP="000B18B7">
            <w:pPr>
              <w:pStyle w:val="Text"/>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19399BC" w14:textId="77777777" w:rsidR="00A21D36" w:rsidRDefault="00A21D36" w:rsidP="000B18B7">
            <w:pPr>
              <w:pStyle w:val="Tex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67D89E8" w14:textId="77777777" w:rsidR="00A21D36" w:rsidRDefault="00A21D36" w:rsidP="000B18B7">
            <w:pPr>
              <w:pStyle w:val="Text"/>
            </w:pPr>
          </w:p>
        </w:tc>
      </w:tr>
      <w:tr w:rsidR="00A21D36" w:rsidRPr="000C4C63" w14:paraId="44ADFB23"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04D60F81" w14:textId="77777777" w:rsidR="00A21D36" w:rsidRDefault="00332FC0" w:rsidP="000B18B7">
            <w:pPr>
              <w:pStyle w:val="Text"/>
            </w:pPr>
            <w:r>
              <w:t>Contact staff to sound All Clear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31D8CA6" w14:textId="77777777" w:rsidR="00A21D36" w:rsidRDefault="00A21D36" w:rsidP="000B18B7">
            <w:pPr>
              <w:pStyle w:val="Text"/>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FA98C67" w14:textId="77777777" w:rsidR="00A21D36" w:rsidRDefault="00A21D36" w:rsidP="000B18B7">
            <w:pPr>
              <w:pStyle w:val="Tex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67C2BEC" w14:textId="77777777" w:rsidR="00A21D36" w:rsidRDefault="00A21D36" w:rsidP="000B18B7">
            <w:pPr>
              <w:pStyle w:val="Text"/>
            </w:pPr>
          </w:p>
        </w:tc>
      </w:tr>
      <w:tr w:rsidR="00332FC0" w:rsidRPr="000C4C63" w14:paraId="49B91970"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618857F6" w14:textId="77777777" w:rsidR="00332FC0" w:rsidRPr="00332FC0" w:rsidRDefault="00332FC0" w:rsidP="000B18B7">
            <w:pPr>
              <w:pStyle w:val="Text"/>
              <w:rPr>
                <w:b/>
              </w:rPr>
            </w:pPr>
            <w:r w:rsidRPr="00332FC0">
              <w:rPr>
                <w:b/>
              </w:rPr>
              <w:t>Contact parents and carers to assure them of their children’s safety and thank them for their calmness and understanding.</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A367EF" w14:textId="77777777" w:rsidR="00332FC0" w:rsidRDefault="00332FC0" w:rsidP="000B18B7">
            <w:pPr>
              <w:pStyle w:val="Text"/>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5D7276D" w14:textId="77777777" w:rsidR="00332FC0" w:rsidRDefault="00332FC0" w:rsidP="000B18B7">
            <w:pPr>
              <w:pStyle w:val="Tex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A102DC8" w14:textId="77777777" w:rsidR="00332FC0" w:rsidRDefault="00332FC0" w:rsidP="000B18B7">
            <w:pPr>
              <w:pStyle w:val="Text"/>
            </w:pPr>
          </w:p>
        </w:tc>
      </w:tr>
      <w:tr w:rsidR="00332FC0" w:rsidRPr="000C4C63" w14:paraId="40C78120" w14:textId="77777777" w:rsidTr="000B18B7">
        <w:trPr>
          <w:trHeight w:val="422"/>
        </w:trPr>
        <w:tc>
          <w:tcPr>
            <w:tcW w:w="4962" w:type="dxa"/>
            <w:tcBorders>
              <w:top w:val="single" w:sz="4" w:space="0" w:color="auto"/>
              <w:left w:val="single" w:sz="4" w:space="0" w:color="auto"/>
              <w:bottom w:val="single" w:sz="4" w:space="0" w:color="auto"/>
              <w:right w:val="single" w:sz="4" w:space="0" w:color="auto"/>
            </w:tcBorders>
            <w:shd w:val="clear" w:color="auto" w:fill="FFFFFF"/>
          </w:tcPr>
          <w:p w14:paraId="5D11B7FA" w14:textId="77777777" w:rsidR="00332FC0" w:rsidRDefault="00332FC0" w:rsidP="000B18B7">
            <w:pPr>
              <w:pStyle w:val="Text"/>
            </w:pPr>
            <w:r>
              <w:t>Review the lockdown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BCBC6F1" w14:textId="77777777" w:rsidR="00332FC0" w:rsidRDefault="00332FC0" w:rsidP="000B18B7">
            <w:pPr>
              <w:pStyle w:val="Text"/>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9BCC37" w14:textId="77777777" w:rsidR="00332FC0" w:rsidRDefault="00332FC0" w:rsidP="000B18B7">
            <w:pPr>
              <w:pStyle w:val="Tex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AF62A74" w14:textId="77777777" w:rsidR="00332FC0" w:rsidRDefault="00332FC0" w:rsidP="000B18B7">
            <w:pPr>
              <w:pStyle w:val="Text"/>
            </w:pPr>
          </w:p>
        </w:tc>
      </w:tr>
    </w:tbl>
    <w:p w14:paraId="682E8218" w14:textId="77777777" w:rsidR="0007655B" w:rsidRDefault="0007655B">
      <w:pPr>
        <w:rPr>
          <w:rFonts w:asciiTheme="minorHAnsi" w:hAnsiTheme="minorHAnsi" w:cstheme="minorHAnsi"/>
          <w:sz w:val="52"/>
          <w:szCs w:val="52"/>
        </w:rPr>
        <w:sectPr w:rsidR="0007655B">
          <w:pgSz w:w="11906" w:h="16838"/>
          <w:pgMar w:top="1440" w:right="1440" w:bottom="1440" w:left="1440" w:header="708" w:footer="708" w:gutter="0"/>
          <w:cols w:space="708"/>
          <w:docGrid w:linePitch="360"/>
        </w:sectPr>
      </w:pPr>
    </w:p>
    <w:p w14:paraId="4000B245" w14:textId="77777777" w:rsidR="0007655B" w:rsidRPr="0007655B" w:rsidRDefault="0007655B">
      <w:pPr>
        <w:rPr>
          <w:rFonts w:asciiTheme="minorHAnsi" w:hAnsiTheme="minorHAnsi" w:cstheme="minorHAnsi"/>
          <w:color w:val="4472C4" w:themeColor="accent1"/>
          <w:sz w:val="96"/>
          <w:szCs w:val="96"/>
        </w:rPr>
      </w:pPr>
      <w:r w:rsidRPr="0007655B">
        <w:rPr>
          <w:rFonts w:asciiTheme="minorHAnsi" w:hAnsiTheme="minorHAnsi" w:cstheme="minorHAnsi"/>
          <w:color w:val="4472C4" w:themeColor="accent1"/>
          <w:sz w:val="96"/>
          <w:szCs w:val="96"/>
        </w:rPr>
        <w:lastRenderedPageBreak/>
        <w:t>Samuel Ward Academy</w:t>
      </w:r>
    </w:p>
    <w:p w14:paraId="40B1926D" w14:textId="7B8F3567" w:rsidR="00B61C89" w:rsidRPr="0007655B" w:rsidRDefault="0007655B">
      <w:pPr>
        <w:rPr>
          <w:rFonts w:asciiTheme="minorHAnsi" w:hAnsiTheme="minorHAnsi" w:cstheme="minorHAnsi"/>
          <w:color w:val="4472C4" w:themeColor="accent1"/>
          <w:sz w:val="96"/>
          <w:szCs w:val="96"/>
        </w:rPr>
      </w:pPr>
      <w:r w:rsidRPr="0007655B">
        <w:rPr>
          <w:rFonts w:asciiTheme="minorHAnsi" w:hAnsiTheme="minorHAnsi" w:cstheme="minorHAnsi"/>
          <w:color w:val="4472C4" w:themeColor="accent1"/>
          <w:sz w:val="96"/>
          <w:szCs w:val="96"/>
        </w:rPr>
        <w:t>Lockdown Procedure</w:t>
      </w:r>
    </w:p>
    <w:p w14:paraId="3D1D1226" w14:textId="1F4E0BC1" w:rsidR="0007655B" w:rsidRDefault="0007655B"/>
    <w:p w14:paraId="12EAC2DC" w14:textId="06884AC7" w:rsidR="0007655B" w:rsidRPr="0007655B" w:rsidRDefault="0007655B" w:rsidP="0007655B">
      <w:pPr>
        <w:pStyle w:val="Text"/>
        <w:rPr>
          <w:rFonts w:asciiTheme="minorHAnsi" w:hAnsiTheme="minorHAnsi" w:cstheme="minorHAnsi"/>
          <w:b/>
          <w:sz w:val="72"/>
          <w:szCs w:val="72"/>
        </w:rPr>
      </w:pPr>
      <w:r w:rsidRPr="0007655B">
        <w:rPr>
          <w:rFonts w:asciiTheme="minorHAnsi" w:hAnsiTheme="minorHAnsi" w:cstheme="minorHAnsi"/>
          <w:b/>
          <w:sz w:val="72"/>
          <w:szCs w:val="72"/>
        </w:rPr>
        <w:t xml:space="preserve">Follow the </w:t>
      </w:r>
      <w:r w:rsidRPr="0007655B">
        <w:rPr>
          <w:rFonts w:asciiTheme="minorHAnsi" w:hAnsiTheme="minorHAnsi" w:cstheme="minorHAnsi"/>
          <w:b/>
          <w:color w:val="FF0000"/>
          <w:sz w:val="72"/>
          <w:szCs w:val="72"/>
        </w:rPr>
        <w:t>CLOSE</w:t>
      </w:r>
      <w:r w:rsidRPr="0007655B">
        <w:rPr>
          <w:rFonts w:asciiTheme="minorHAnsi" w:hAnsiTheme="minorHAnsi" w:cstheme="minorHAnsi"/>
          <w:b/>
          <w:sz w:val="72"/>
          <w:szCs w:val="72"/>
        </w:rPr>
        <w:t xml:space="preserve"> Protocol</w:t>
      </w:r>
    </w:p>
    <w:p w14:paraId="5342350F" w14:textId="77777777" w:rsidR="0007655B" w:rsidRPr="0007655B" w:rsidRDefault="0007655B" w:rsidP="0007655B">
      <w:pPr>
        <w:pStyle w:val="Text"/>
        <w:rPr>
          <w:rFonts w:asciiTheme="minorHAnsi" w:hAnsiTheme="minorHAnsi" w:cstheme="minorHAnsi"/>
          <w:b/>
          <w:sz w:val="72"/>
          <w:szCs w:val="72"/>
        </w:rPr>
      </w:pPr>
      <w:r w:rsidRPr="0007655B">
        <w:rPr>
          <w:rFonts w:asciiTheme="minorHAnsi" w:hAnsiTheme="minorHAnsi" w:cstheme="minorHAnsi"/>
          <w:b/>
          <w:color w:val="FF0000"/>
          <w:sz w:val="72"/>
          <w:szCs w:val="72"/>
        </w:rPr>
        <w:t>C</w:t>
      </w:r>
      <w:r w:rsidRPr="0007655B">
        <w:rPr>
          <w:rFonts w:asciiTheme="minorHAnsi" w:hAnsiTheme="minorHAnsi" w:cstheme="minorHAnsi"/>
          <w:b/>
          <w:sz w:val="72"/>
          <w:szCs w:val="72"/>
        </w:rPr>
        <w:t xml:space="preserve">lose all windows and doors </w:t>
      </w:r>
    </w:p>
    <w:p w14:paraId="2DFA50B3" w14:textId="77777777" w:rsidR="0007655B" w:rsidRPr="0007655B" w:rsidRDefault="0007655B" w:rsidP="0007655B">
      <w:pPr>
        <w:pStyle w:val="Text"/>
        <w:rPr>
          <w:rFonts w:asciiTheme="minorHAnsi" w:hAnsiTheme="minorHAnsi" w:cstheme="minorHAnsi"/>
          <w:b/>
          <w:sz w:val="72"/>
          <w:szCs w:val="72"/>
        </w:rPr>
      </w:pPr>
      <w:r w:rsidRPr="0007655B">
        <w:rPr>
          <w:rFonts w:asciiTheme="minorHAnsi" w:hAnsiTheme="minorHAnsi" w:cstheme="minorHAnsi"/>
          <w:b/>
          <w:color w:val="FF0000"/>
          <w:sz w:val="72"/>
          <w:szCs w:val="72"/>
        </w:rPr>
        <w:t>L</w:t>
      </w:r>
      <w:r w:rsidRPr="0007655B">
        <w:rPr>
          <w:rFonts w:asciiTheme="minorHAnsi" w:hAnsiTheme="minorHAnsi" w:cstheme="minorHAnsi"/>
          <w:b/>
          <w:sz w:val="72"/>
          <w:szCs w:val="72"/>
        </w:rPr>
        <w:t xml:space="preserve">ock up </w:t>
      </w:r>
    </w:p>
    <w:p w14:paraId="76F6AB1B" w14:textId="77777777" w:rsidR="0007655B" w:rsidRPr="0007655B" w:rsidRDefault="0007655B" w:rsidP="0007655B">
      <w:pPr>
        <w:pStyle w:val="Text"/>
        <w:rPr>
          <w:rFonts w:asciiTheme="minorHAnsi" w:hAnsiTheme="minorHAnsi" w:cstheme="minorHAnsi"/>
          <w:b/>
          <w:sz w:val="72"/>
          <w:szCs w:val="72"/>
        </w:rPr>
      </w:pPr>
      <w:r w:rsidRPr="0007655B">
        <w:rPr>
          <w:rFonts w:asciiTheme="minorHAnsi" w:hAnsiTheme="minorHAnsi" w:cstheme="minorHAnsi"/>
          <w:b/>
          <w:color w:val="FF0000"/>
          <w:sz w:val="72"/>
          <w:szCs w:val="72"/>
        </w:rPr>
        <w:t>O</w:t>
      </w:r>
      <w:r w:rsidRPr="0007655B">
        <w:rPr>
          <w:rFonts w:asciiTheme="minorHAnsi" w:hAnsiTheme="minorHAnsi" w:cstheme="minorHAnsi"/>
          <w:b/>
          <w:sz w:val="72"/>
          <w:szCs w:val="72"/>
        </w:rPr>
        <w:t xml:space="preserve">ut of sight and minimise movement </w:t>
      </w:r>
    </w:p>
    <w:p w14:paraId="700F20F8" w14:textId="77777777" w:rsidR="0007655B" w:rsidRPr="0007655B" w:rsidRDefault="0007655B" w:rsidP="0007655B">
      <w:pPr>
        <w:pStyle w:val="Text"/>
        <w:rPr>
          <w:rFonts w:asciiTheme="minorHAnsi" w:hAnsiTheme="minorHAnsi" w:cstheme="minorHAnsi"/>
          <w:b/>
          <w:sz w:val="72"/>
          <w:szCs w:val="72"/>
        </w:rPr>
      </w:pPr>
      <w:r w:rsidRPr="0007655B">
        <w:rPr>
          <w:rFonts w:asciiTheme="minorHAnsi" w:hAnsiTheme="minorHAnsi" w:cstheme="minorHAnsi"/>
          <w:b/>
          <w:color w:val="FF0000"/>
          <w:sz w:val="72"/>
          <w:szCs w:val="72"/>
        </w:rPr>
        <w:t>S</w:t>
      </w:r>
      <w:r w:rsidRPr="0007655B">
        <w:rPr>
          <w:rFonts w:asciiTheme="minorHAnsi" w:hAnsiTheme="minorHAnsi" w:cstheme="minorHAnsi"/>
          <w:b/>
          <w:sz w:val="72"/>
          <w:szCs w:val="72"/>
        </w:rPr>
        <w:t xml:space="preserve">tay silent and avoid drawing any attention </w:t>
      </w:r>
    </w:p>
    <w:p w14:paraId="0F70B52B" w14:textId="3C30641A" w:rsidR="0007655B" w:rsidRPr="0007655B" w:rsidRDefault="0007655B" w:rsidP="0007655B">
      <w:pPr>
        <w:pStyle w:val="Text"/>
        <w:rPr>
          <w:rFonts w:asciiTheme="minorHAnsi" w:hAnsiTheme="minorHAnsi" w:cstheme="minorHAnsi"/>
          <w:b/>
          <w:color w:val="000000"/>
          <w:sz w:val="72"/>
          <w:szCs w:val="72"/>
        </w:rPr>
      </w:pPr>
      <w:r w:rsidRPr="0007655B">
        <w:rPr>
          <w:rFonts w:asciiTheme="minorHAnsi" w:hAnsiTheme="minorHAnsi" w:cstheme="minorHAnsi"/>
          <w:b/>
          <w:color w:val="FF0000"/>
          <w:sz w:val="72"/>
          <w:szCs w:val="72"/>
        </w:rPr>
        <w:t>E</w:t>
      </w:r>
      <w:r w:rsidRPr="0007655B">
        <w:rPr>
          <w:rFonts w:asciiTheme="minorHAnsi" w:hAnsiTheme="minorHAnsi" w:cstheme="minorHAnsi"/>
          <w:b/>
          <w:sz w:val="72"/>
          <w:szCs w:val="72"/>
        </w:rPr>
        <w:t>ndure</w:t>
      </w:r>
      <w:r>
        <w:rPr>
          <w:rFonts w:asciiTheme="minorHAnsi" w:hAnsiTheme="minorHAnsi" w:cstheme="minorHAnsi"/>
          <w:b/>
          <w:sz w:val="72"/>
          <w:szCs w:val="72"/>
        </w:rPr>
        <w:t xml:space="preserve"> and b</w:t>
      </w:r>
      <w:r w:rsidRPr="0007655B">
        <w:rPr>
          <w:rFonts w:asciiTheme="minorHAnsi" w:hAnsiTheme="minorHAnsi" w:cstheme="minorHAnsi"/>
          <w:b/>
          <w:sz w:val="72"/>
          <w:szCs w:val="72"/>
        </w:rPr>
        <w:t xml:space="preserve">e </w:t>
      </w:r>
      <w:r>
        <w:rPr>
          <w:rFonts w:asciiTheme="minorHAnsi" w:hAnsiTheme="minorHAnsi" w:cstheme="minorHAnsi"/>
          <w:b/>
          <w:sz w:val="72"/>
          <w:szCs w:val="72"/>
        </w:rPr>
        <w:t>patient</w:t>
      </w:r>
    </w:p>
    <w:p w14:paraId="1025BDB0" w14:textId="77777777" w:rsidR="0007655B" w:rsidRDefault="0007655B"/>
    <w:sectPr w:rsidR="0007655B" w:rsidSect="0007655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55E5"/>
    <w:multiLevelType w:val="hybridMultilevel"/>
    <w:tmpl w:val="1476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9106C"/>
    <w:multiLevelType w:val="hybridMultilevel"/>
    <w:tmpl w:val="36EEA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968C8"/>
    <w:multiLevelType w:val="hybridMultilevel"/>
    <w:tmpl w:val="32C4ED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A3C4F"/>
    <w:multiLevelType w:val="hybridMultilevel"/>
    <w:tmpl w:val="C4AE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E6F91"/>
    <w:multiLevelType w:val="hybridMultilevel"/>
    <w:tmpl w:val="96DCDB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D9D2348"/>
    <w:multiLevelType w:val="hybridMultilevel"/>
    <w:tmpl w:val="51628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87AF7"/>
    <w:multiLevelType w:val="hybridMultilevel"/>
    <w:tmpl w:val="6BBA2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506113">
    <w:abstractNumId w:val="4"/>
  </w:num>
  <w:num w:numId="2" w16cid:durableId="1617181138">
    <w:abstractNumId w:val="5"/>
  </w:num>
  <w:num w:numId="3" w16cid:durableId="204411269">
    <w:abstractNumId w:val="1"/>
  </w:num>
  <w:num w:numId="4" w16cid:durableId="1835410418">
    <w:abstractNumId w:val="0"/>
  </w:num>
  <w:num w:numId="5" w16cid:durableId="300110944">
    <w:abstractNumId w:val="6"/>
  </w:num>
  <w:num w:numId="6" w16cid:durableId="798768343">
    <w:abstractNumId w:val="2"/>
  </w:num>
  <w:num w:numId="7" w16cid:durableId="1854032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36"/>
    <w:rsid w:val="0007655B"/>
    <w:rsid w:val="00087ABC"/>
    <w:rsid w:val="000D3118"/>
    <w:rsid w:val="00332FC0"/>
    <w:rsid w:val="004E634A"/>
    <w:rsid w:val="00633D50"/>
    <w:rsid w:val="007F70F4"/>
    <w:rsid w:val="00A21D36"/>
    <w:rsid w:val="00B50AC7"/>
    <w:rsid w:val="00B61C89"/>
    <w:rsid w:val="00C66FC5"/>
    <w:rsid w:val="00E4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F205"/>
  <w15:chartTrackingRefBased/>
  <w15:docId w15:val="{7A6D69E8-151B-464E-8A78-63CAB9A0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D36"/>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E406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BodyText"/>
    <w:link w:val="TextChar"/>
    <w:qFormat/>
    <w:rsid w:val="00A21D36"/>
    <w:rPr>
      <w:rFonts w:ascii="Arial" w:hAnsi="Arial" w:cs="Arial"/>
      <w:sz w:val="20"/>
      <w:szCs w:val="20"/>
    </w:rPr>
  </w:style>
  <w:style w:type="character" w:customStyle="1" w:styleId="TextChar">
    <w:name w:val="Text Char"/>
    <w:link w:val="Text"/>
    <w:rsid w:val="00A21D36"/>
    <w:rPr>
      <w:rFonts w:ascii="Arial" w:eastAsia="MS Mincho" w:hAnsi="Arial" w:cs="Arial"/>
      <w:sz w:val="20"/>
      <w:szCs w:val="20"/>
      <w:lang w:val="en-US"/>
    </w:rPr>
  </w:style>
  <w:style w:type="paragraph" w:customStyle="1" w:styleId="TableHeading">
    <w:name w:val="TableHeading"/>
    <w:basedOn w:val="Text"/>
    <w:link w:val="TableHeadingChar"/>
    <w:qFormat/>
    <w:rsid w:val="00A21D36"/>
    <w:pPr>
      <w:jc w:val="center"/>
    </w:pPr>
    <w:rPr>
      <w:b/>
      <w:color w:val="FFFFFF"/>
    </w:rPr>
  </w:style>
  <w:style w:type="character" w:customStyle="1" w:styleId="TableHeadingChar">
    <w:name w:val="TableHeading Char"/>
    <w:link w:val="TableHeading"/>
    <w:rsid w:val="00A21D36"/>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A21D36"/>
    <w:pPr>
      <w:spacing w:after="120"/>
    </w:pPr>
  </w:style>
  <w:style w:type="character" w:customStyle="1" w:styleId="BodyTextChar">
    <w:name w:val="Body Text Char"/>
    <w:basedOn w:val="DefaultParagraphFont"/>
    <w:link w:val="BodyText"/>
    <w:uiPriority w:val="99"/>
    <w:semiHidden/>
    <w:rsid w:val="00A21D36"/>
    <w:rPr>
      <w:rFonts w:ascii="Cambria" w:eastAsia="MS Mincho" w:hAnsi="Cambria" w:cs="Times New Roman"/>
      <w:sz w:val="24"/>
      <w:szCs w:val="24"/>
      <w:lang w:val="en-US"/>
    </w:rPr>
  </w:style>
  <w:style w:type="character" w:customStyle="1" w:styleId="Heading1Char">
    <w:name w:val="Heading 1 Char"/>
    <w:basedOn w:val="DefaultParagraphFont"/>
    <w:link w:val="Heading1"/>
    <w:uiPriority w:val="9"/>
    <w:rsid w:val="00E4062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725</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Samuel Ward Academy</vt:lpstr>
      <vt:lpstr>Lockdown Policy and Procedure</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Hunter</dc:creator>
  <cp:keywords/>
  <dc:description/>
  <cp:lastModifiedBy>K Franks</cp:lastModifiedBy>
  <cp:revision>3</cp:revision>
  <dcterms:created xsi:type="dcterms:W3CDTF">2024-10-07T13:54:00Z</dcterms:created>
  <dcterms:modified xsi:type="dcterms:W3CDTF">2024-11-15T11:51:00Z</dcterms:modified>
</cp:coreProperties>
</file>