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6BC69" w14:textId="77777777" w:rsidR="00B55B17" w:rsidRDefault="00D44D78">
      <w:pPr>
        <w:pStyle w:val="Title"/>
        <w:spacing w:before="72"/>
      </w:pPr>
      <w:r>
        <w:rPr>
          <w:color w:val="104F75"/>
        </w:rPr>
        <w:t>Music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development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plan</w:t>
      </w:r>
      <w:r>
        <w:rPr>
          <w:color w:val="104F75"/>
          <w:spacing w:val="-3"/>
        </w:rPr>
        <w:t xml:space="preserve"> </w:t>
      </w:r>
      <w:r>
        <w:rPr>
          <w:color w:val="104F75"/>
          <w:spacing w:val="-2"/>
        </w:rPr>
        <w:t>summary:</w:t>
      </w:r>
    </w:p>
    <w:p w14:paraId="0DA6E552" w14:textId="77777777" w:rsidR="00B55B17" w:rsidRDefault="00D44D78">
      <w:pPr>
        <w:pStyle w:val="Title"/>
      </w:pPr>
      <w:r>
        <w:rPr>
          <w:color w:val="104F75"/>
        </w:rPr>
        <w:t>COUNTY</w:t>
      </w:r>
      <w:r>
        <w:rPr>
          <w:color w:val="104F75"/>
          <w:spacing w:val="-2"/>
        </w:rPr>
        <w:t xml:space="preserve"> </w:t>
      </w:r>
      <w:r>
        <w:rPr>
          <w:color w:val="104F75"/>
        </w:rPr>
        <w:t>HIGH</w:t>
      </w:r>
      <w:r>
        <w:rPr>
          <w:color w:val="104F75"/>
          <w:spacing w:val="-2"/>
        </w:rPr>
        <w:t xml:space="preserve"> SCHOOL</w:t>
      </w:r>
    </w:p>
    <w:p w14:paraId="56B83C6D" w14:textId="77777777" w:rsidR="00B55B17" w:rsidRDefault="00D44D78">
      <w:pPr>
        <w:pStyle w:val="BodyText"/>
        <w:spacing w:before="256" w:line="288" w:lineRule="auto"/>
        <w:ind w:right="238"/>
      </w:pPr>
      <w:r>
        <w:rPr>
          <w:noProof/>
        </w:rPr>
        <mc:AlternateContent>
          <mc:Choice Requires="wpg">
            <w:drawing>
              <wp:anchor distT="0" distB="0" distL="0" distR="0" simplePos="0" relativeHeight="487507968" behindDoc="1" locked="0" layoutInCell="1" allowOverlap="1" wp14:anchorId="513D782C" wp14:editId="3E381F1A">
                <wp:simplePos x="0" y="0"/>
                <wp:positionH relativeFrom="page">
                  <wp:posOffset>719327</wp:posOffset>
                </wp:positionH>
                <wp:positionV relativeFrom="paragraph">
                  <wp:posOffset>156232</wp:posOffset>
                </wp:positionV>
                <wp:extent cx="6029325" cy="51847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9325" cy="5184775"/>
                          <a:chOff x="0" y="0"/>
                          <a:chExt cx="6029325" cy="51847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095" y="6095"/>
                            <a:ext cx="6019800" cy="517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9800" h="5172710">
                                <a:moveTo>
                                  <a:pt x="6019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72456"/>
                                </a:lnTo>
                                <a:lnTo>
                                  <a:pt x="6019800" y="5172456"/>
                                </a:lnTo>
                                <a:lnTo>
                                  <a:pt x="6019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029325" cy="518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9325" h="5184775">
                                <a:moveTo>
                                  <a:pt x="6028944" y="0"/>
                                </a:moveTo>
                                <a:lnTo>
                                  <a:pt x="6022848" y="0"/>
                                </a:lnTo>
                                <a:lnTo>
                                  <a:pt x="6022848" y="6096"/>
                                </a:lnTo>
                                <a:lnTo>
                                  <a:pt x="6022848" y="5178552"/>
                                </a:lnTo>
                                <a:lnTo>
                                  <a:pt x="6096" y="5178552"/>
                                </a:lnTo>
                                <a:lnTo>
                                  <a:pt x="6096" y="6096"/>
                                </a:lnTo>
                                <a:lnTo>
                                  <a:pt x="6022848" y="6096"/>
                                </a:lnTo>
                                <a:lnTo>
                                  <a:pt x="602284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5178552"/>
                                </a:lnTo>
                                <a:lnTo>
                                  <a:pt x="0" y="5184648"/>
                                </a:lnTo>
                                <a:lnTo>
                                  <a:pt x="6096" y="5184648"/>
                                </a:lnTo>
                                <a:lnTo>
                                  <a:pt x="6022848" y="5184648"/>
                                </a:lnTo>
                                <a:lnTo>
                                  <a:pt x="6028944" y="5184648"/>
                                </a:lnTo>
                                <a:lnTo>
                                  <a:pt x="6028944" y="5178552"/>
                                </a:lnTo>
                                <a:lnTo>
                                  <a:pt x="6028944" y="6096"/>
                                </a:lnTo>
                                <a:lnTo>
                                  <a:pt x="6028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8E8C73" id="Group 2" o:spid="_x0000_s1026" style="position:absolute;margin-left:56.65pt;margin-top:12.3pt;width:474.75pt;height:408.25pt;z-index:-15808512;mso-wrap-distance-left:0;mso-wrap-distance-right:0;mso-position-horizontal-relative:page" coordsize="60293,51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">
                <v:shape id="Graphic 3" o:spid="_x0000_s1027" style="position:absolute;left:60;top:60;width:60198;height:51728;visibility:visible;mso-wrap-style:square;v-text-anchor:top" coordsize="6019800,517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" path="m6019800,l,,,5172456r6019800,l6019800,xe" fillcolor="#f2f2f2" stroked="f">
                  <v:path arrowok="t"/>
                </v:shape>
                <v:shape id="Graphic 4" o:spid="_x0000_s1028" style="position:absolute;width:60293;height:51847;visibility:visible;mso-wrap-style:square;v-text-anchor:top" coordsize="6029325,518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" path="m6028944,r-6096,l6022848,6096r,5172456l6096,5178552,6096,6096r6016752,l6022848,,6096,,,,,6096,,5178552r,6096l6096,5184648r6016752,l6028944,5184648r,-6096l6028944,6096r,-6096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0D0D0D"/>
        </w:rPr>
        <w:t>All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schools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should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have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music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development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plan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from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academic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year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2023-24. Schools are expected to publish a summary of their plan on their website from academic year 2024-25.</w:t>
      </w:r>
    </w:p>
    <w:p w14:paraId="74F2FFEE" w14:textId="77777777" w:rsidR="00B55B17" w:rsidRDefault="00D44D78">
      <w:pPr>
        <w:pStyle w:val="BodyText"/>
        <w:spacing w:before="240" w:line="288" w:lineRule="auto"/>
        <w:ind w:right="238"/>
      </w:pPr>
      <w:r>
        <w:rPr>
          <w:color w:val="0D0D0D"/>
        </w:rPr>
        <w:t>This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template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is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designed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support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schools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produce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summary.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It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should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set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 xml:space="preserve">out how the school will deliver high-quality music provision in curriculum music, co- curricular music and musical experiences, taking into account the key features in the </w:t>
      </w:r>
      <w:r>
        <w:rPr>
          <w:color w:val="0000FF"/>
          <w:u w:val="single" w:color="0000FF"/>
        </w:rPr>
        <w:t>national plan for music education</w:t>
      </w:r>
      <w:r>
        <w:rPr>
          <w:color w:val="0D0D0D"/>
        </w:rPr>
        <w:t>:</w:t>
      </w:r>
    </w:p>
    <w:p w14:paraId="2951419A" w14:textId="77777777" w:rsidR="00B55B17" w:rsidRDefault="00D44D78">
      <w:pPr>
        <w:pStyle w:val="ListParagraph"/>
        <w:numPr>
          <w:ilvl w:val="0"/>
          <w:numId w:val="1"/>
        </w:numPr>
        <w:tabs>
          <w:tab w:val="left" w:pos="947"/>
        </w:tabs>
        <w:spacing w:before="238" w:line="283" w:lineRule="auto"/>
        <w:ind w:left="947" w:right="503"/>
        <w:rPr>
          <w:sz w:val="24"/>
        </w:rPr>
      </w:pPr>
      <w:r>
        <w:rPr>
          <w:color w:val="0D0D0D"/>
          <w:sz w:val="24"/>
        </w:rPr>
        <w:t>timetabled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curriculum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music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of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at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least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one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hour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each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week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of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the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school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year for key stages 1 to 3</w:t>
      </w:r>
    </w:p>
    <w:p w14:paraId="2D4E7967" w14:textId="77777777" w:rsidR="00B55B17" w:rsidRDefault="00D44D78">
      <w:pPr>
        <w:pStyle w:val="ListParagraph"/>
        <w:numPr>
          <w:ilvl w:val="0"/>
          <w:numId w:val="1"/>
        </w:numPr>
        <w:tabs>
          <w:tab w:val="left" w:pos="947"/>
        </w:tabs>
        <w:spacing w:before="4"/>
        <w:ind w:left="947"/>
        <w:rPr>
          <w:sz w:val="24"/>
        </w:rPr>
      </w:pPr>
      <w:r>
        <w:rPr>
          <w:color w:val="0D0D0D"/>
          <w:sz w:val="24"/>
        </w:rPr>
        <w:t>access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to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lessons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across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a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range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of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instruments,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and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pacing w:val="-2"/>
          <w:sz w:val="24"/>
        </w:rPr>
        <w:t>voice</w:t>
      </w:r>
    </w:p>
    <w:p w14:paraId="369430B2" w14:textId="77777777" w:rsidR="00B55B17" w:rsidRDefault="00D44D78">
      <w:pPr>
        <w:pStyle w:val="ListParagraph"/>
        <w:numPr>
          <w:ilvl w:val="0"/>
          <w:numId w:val="1"/>
        </w:numPr>
        <w:tabs>
          <w:tab w:val="left" w:pos="947"/>
        </w:tabs>
        <w:ind w:left="947"/>
        <w:rPr>
          <w:sz w:val="24"/>
        </w:rPr>
      </w:pPr>
      <w:r>
        <w:rPr>
          <w:color w:val="0D0D0D"/>
          <w:sz w:val="24"/>
        </w:rPr>
        <w:t>a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school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choir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or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vocal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pacing w:val="-2"/>
          <w:sz w:val="24"/>
        </w:rPr>
        <w:t>ensemble</w:t>
      </w:r>
    </w:p>
    <w:p w14:paraId="6E1CF30E" w14:textId="77777777" w:rsidR="00B55B17" w:rsidRDefault="00D44D78">
      <w:pPr>
        <w:pStyle w:val="ListParagraph"/>
        <w:numPr>
          <w:ilvl w:val="0"/>
          <w:numId w:val="1"/>
        </w:numPr>
        <w:tabs>
          <w:tab w:val="left" w:pos="947"/>
        </w:tabs>
        <w:spacing w:before="56"/>
        <w:ind w:left="947"/>
        <w:rPr>
          <w:sz w:val="24"/>
        </w:rPr>
      </w:pPr>
      <w:r>
        <w:rPr>
          <w:color w:val="0D0D0D"/>
          <w:sz w:val="24"/>
        </w:rPr>
        <w:t>a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school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ensemble,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band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 xml:space="preserve">or </w:t>
      </w:r>
      <w:r>
        <w:rPr>
          <w:color w:val="0D0D0D"/>
          <w:spacing w:val="-2"/>
          <w:sz w:val="24"/>
        </w:rPr>
        <w:t>group</w:t>
      </w:r>
    </w:p>
    <w:p w14:paraId="67A54A7B" w14:textId="77777777" w:rsidR="00B55B17" w:rsidRDefault="00D44D78">
      <w:pPr>
        <w:pStyle w:val="ListParagraph"/>
        <w:numPr>
          <w:ilvl w:val="0"/>
          <w:numId w:val="1"/>
        </w:numPr>
        <w:tabs>
          <w:tab w:val="left" w:pos="947"/>
        </w:tabs>
        <w:ind w:left="947"/>
        <w:rPr>
          <w:sz w:val="24"/>
        </w:rPr>
      </w:pPr>
      <w:r>
        <w:rPr>
          <w:color w:val="0D0D0D"/>
          <w:sz w:val="24"/>
        </w:rPr>
        <w:t>space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for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rehearsals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and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individual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pacing w:val="-2"/>
          <w:sz w:val="24"/>
        </w:rPr>
        <w:t>practice</w:t>
      </w:r>
    </w:p>
    <w:p w14:paraId="4B274E30" w14:textId="77777777" w:rsidR="00B55B17" w:rsidRDefault="00D44D78">
      <w:pPr>
        <w:pStyle w:val="ListParagraph"/>
        <w:numPr>
          <w:ilvl w:val="0"/>
          <w:numId w:val="1"/>
        </w:numPr>
        <w:tabs>
          <w:tab w:val="left" w:pos="947"/>
        </w:tabs>
        <w:spacing w:before="56"/>
        <w:ind w:left="947"/>
        <w:rPr>
          <w:sz w:val="24"/>
        </w:rPr>
      </w:pPr>
      <w:r>
        <w:rPr>
          <w:color w:val="0D0D0D"/>
          <w:sz w:val="24"/>
        </w:rPr>
        <w:t>a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termly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school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pacing w:val="-2"/>
          <w:sz w:val="24"/>
        </w:rPr>
        <w:t>performance</w:t>
      </w:r>
    </w:p>
    <w:p w14:paraId="3DEF6ACB" w14:textId="77777777" w:rsidR="00B55B17" w:rsidRDefault="00D44D78">
      <w:pPr>
        <w:pStyle w:val="ListParagraph"/>
        <w:numPr>
          <w:ilvl w:val="0"/>
          <w:numId w:val="1"/>
        </w:numPr>
        <w:tabs>
          <w:tab w:val="left" w:pos="947"/>
        </w:tabs>
        <w:ind w:left="947"/>
        <w:rPr>
          <w:sz w:val="24"/>
        </w:rPr>
      </w:pPr>
      <w:r>
        <w:rPr>
          <w:color w:val="0D0D0D"/>
          <w:sz w:val="24"/>
        </w:rPr>
        <w:t>opportunity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to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enjoy live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performance at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least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once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 xml:space="preserve">a </w:t>
      </w:r>
      <w:r>
        <w:rPr>
          <w:color w:val="0D0D0D"/>
          <w:spacing w:val="-4"/>
          <w:sz w:val="24"/>
        </w:rPr>
        <w:t>year</w:t>
      </w:r>
    </w:p>
    <w:p w14:paraId="24E0C20B" w14:textId="77777777" w:rsidR="00B55B17" w:rsidRDefault="00B55B17">
      <w:pPr>
        <w:pStyle w:val="BodyText"/>
        <w:spacing w:before="17"/>
        <w:ind w:left="0"/>
      </w:pPr>
    </w:p>
    <w:p w14:paraId="5D80E0BC" w14:textId="77777777" w:rsidR="00B55B17" w:rsidRDefault="00D44D78">
      <w:pPr>
        <w:pStyle w:val="BodyText"/>
        <w:spacing w:before="0" w:line="288" w:lineRule="auto"/>
        <w:ind w:right="305"/>
      </w:pPr>
      <w:r>
        <w:rPr>
          <w:color w:val="0D0D0D"/>
        </w:rPr>
        <w:t>The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summary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should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reflect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your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school’s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music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provision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for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given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school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year and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your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plans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for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subsequent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years.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It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should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also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refer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any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existing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partnership with your local music hub or other music education organisations that supports the school with music provision.</w:t>
      </w:r>
    </w:p>
    <w:p w14:paraId="343A63BD" w14:textId="77777777" w:rsidR="00B55B17" w:rsidRDefault="00D44D78">
      <w:pPr>
        <w:pStyle w:val="BodyText"/>
        <w:spacing w:before="240" w:line="288" w:lineRule="auto"/>
        <w:ind w:right="238"/>
      </w:pPr>
      <w:r>
        <w:t>Before</w:t>
      </w:r>
      <w:r>
        <w:rPr>
          <w:spacing w:val="-3"/>
        </w:rPr>
        <w:t xml:space="preserve"> </w:t>
      </w:r>
      <w:r>
        <w:t>publishing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summary,</w:t>
      </w:r>
      <w:r>
        <w:rPr>
          <w:spacing w:val="-4"/>
        </w:rPr>
        <w:t xml:space="preserve"> </w:t>
      </w:r>
      <w:r>
        <w:t>delete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advice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template</w:t>
      </w:r>
      <w:r>
        <w:rPr>
          <w:spacing w:val="-3"/>
        </w:rPr>
        <w:t xml:space="preserve"> </w:t>
      </w:r>
      <w:r>
        <w:t>along with this text box.</w:t>
      </w:r>
    </w:p>
    <w:p w14:paraId="3F112287" w14:textId="77777777" w:rsidR="00B55B17" w:rsidRDefault="00B55B17">
      <w:pPr>
        <w:pStyle w:val="BodyText"/>
        <w:spacing w:before="244"/>
        <w:ind w:left="0"/>
        <w:rPr>
          <w:sz w:val="32"/>
        </w:rPr>
      </w:pPr>
    </w:p>
    <w:p w14:paraId="0F6658DB" w14:textId="77777777" w:rsidR="00B55B17" w:rsidRDefault="00D44D78">
      <w:pPr>
        <w:pStyle w:val="Heading1"/>
      </w:pPr>
      <w:r>
        <w:rPr>
          <w:color w:val="104F75"/>
          <w:spacing w:val="-2"/>
        </w:rPr>
        <w:t>Overview</w:t>
      </w:r>
    </w:p>
    <w:p w14:paraId="646B8BCB" w14:textId="77777777" w:rsidR="00B55B17" w:rsidRDefault="00B55B17">
      <w:pPr>
        <w:pStyle w:val="BodyText"/>
        <w:spacing w:before="9"/>
        <w:ind w:left="0"/>
        <w:rPr>
          <w:b/>
          <w:sz w:val="20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5"/>
        <w:gridCol w:w="3960"/>
      </w:tblGrid>
      <w:tr w:rsidR="00B55B17" w14:paraId="4A1A6CB8" w14:textId="77777777">
        <w:trPr>
          <w:trHeight w:val="398"/>
        </w:trPr>
        <w:tc>
          <w:tcPr>
            <w:tcW w:w="5525" w:type="dxa"/>
            <w:shd w:val="clear" w:color="auto" w:fill="CFDCE3"/>
          </w:tcPr>
          <w:p w14:paraId="0CDEDA78" w14:textId="77777777" w:rsidR="00B55B17" w:rsidRDefault="00D44D78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D0D0D"/>
                <w:spacing w:val="-2"/>
                <w:sz w:val="24"/>
              </w:rPr>
              <w:t>Detail</w:t>
            </w:r>
          </w:p>
        </w:tc>
        <w:tc>
          <w:tcPr>
            <w:tcW w:w="3960" w:type="dxa"/>
            <w:shd w:val="clear" w:color="auto" w:fill="CFDCE3"/>
          </w:tcPr>
          <w:p w14:paraId="5C6FDA66" w14:textId="77777777" w:rsidR="00B55B17" w:rsidRDefault="00D44D78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D0D0D"/>
                <w:spacing w:val="-2"/>
                <w:sz w:val="24"/>
              </w:rPr>
              <w:t>Information</w:t>
            </w:r>
          </w:p>
        </w:tc>
      </w:tr>
      <w:tr w:rsidR="00B55B17" w14:paraId="288E6CA1" w14:textId="77777777">
        <w:trPr>
          <w:trHeight w:val="393"/>
        </w:trPr>
        <w:tc>
          <w:tcPr>
            <w:tcW w:w="5525" w:type="dxa"/>
          </w:tcPr>
          <w:p w14:paraId="72C9BDBC" w14:textId="77777777" w:rsidR="00B55B17" w:rsidRDefault="00D44D78">
            <w:pPr>
              <w:pStyle w:val="TableParagraph"/>
              <w:rPr>
                <w:sz w:val="24"/>
              </w:rPr>
            </w:pPr>
            <w:r>
              <w:rPr>
                <w:color w:val="0D0D0D"/>
                <w:sz w:val="24"/>
              </w:rPr>
              <w:t>Academic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year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that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this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summary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covers</w:t>
            </w:r>
          </w:p>
        </w:tc>
        <w:tc>
          <w:tcPr>
            <w:tcW w:w="3960" w:type="dxa"/>
          </w:tcPr>
          <w:p w14:paraId="4080CEE8" w14:textId="6F7C3ED0" w:rsidR="00B55B17" w:rsidRDefault="00C148F4">
            <w:pPr>
              <w:pStyle w:val="TableParagraph"/>
              <w:rPr>
                <w:sz w:val="24"/>
              </w:rPr>
            </w:pPr>
            <w:r>
              <w:rPr>
                <w:color w:val="0D0D0D"/>
                <w:spacing w:val="-2"/>
                <w:sz w:val="24"/>
              </w:rPr>
              <w:t>2025-26</w:t>
            </w:r>
          </w:p>
        </w:tc>
      </w:tr>
      <w:tr w:rsidR="00B55B17" w14:paraId="4B6B6401" w14:textId="77777777">
        <w:trPr>
          <w:trHeight w:val="398"/>
        </w:trPr>
        <w:tc>
          <w:tcPr>
            <w:tcW w:w="5525" w:type="dxa"/>
          </w:tcPr>
          <w:p w14:paraId="7AEA27DD" w14:textId="77777777" w:rsidR="00B55B17" w:rsidRDefault="00D44D78">
            <w:pPr>
              <w:pStyle w:val="TableParagraph"/>
              <w:rPr>
                <w:sz w:val="24"/>
              </w:rPr>
            </w:pPr>
            <w:r>
              <w:rPr>
                <w:color w:val="0D0D0D"/>
                <w:sz w:val="24"/>
              </w:rPr>
              <w:t>Date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this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summary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 xml:space="preserve">was </w:t>
            </w:r>
            <w:r>
              <w:rPr>
                <w:color w:val="0D0D0D"/>
                <w:spacing w:val="-2"/>
                <w:sz w:val="24"/>
              </w:rPr>
              <w:t>published</w:t>
            </w:r>
          </w:p>
        </w:tc>
        <w:tc>
          <w:tcPr>
            <w:tcW w:w="3960" w:type="dxa"/>
          </w:tcPr>
          <w:p w14:paraId="04083F27" w14:textId="0AD3D602" w:rsidR="00B55B17" w:rsidRDefault="00D44D78">
            <w:pPr>
              <w:pStyle w:val="TableParagraph"/>
              <w:rPr>
                <w:sz w:val="24"/>
              </w:rPr>
            </w:pPr>
            <w:r>
              <w:rPr>
                <w:color w:val="0D0D0D"/>
                <w:sz w:val="24"/>
              </w:rPr>
              <w:t>16</w:t>
            </w:r>
            <w:r>
              <w:rPr>
                <w:color w:val="0D0D0D"/>
                <w:sz w:val="24"/>
                <w:vertAlign w:val="superscript"/>
              </w:rPr>
              <w:t>th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September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pacing w:val="-4"/>
                <w:sz w:val="24"/>
              </w:rPr>
              <w:t>202</w:t>
            </w:r>
            <w:r w:rsidR="00C148F4">
              <w:rPr>
                <w:color w:val="0D0D0D"/>
                <w:spacing w:val="-4"/>
                <w:sz w:val="24"/>
              </w:rPr>
              <w:t>5</w:t>
            </w:r>
          </w:p>
        </w:tc>
      </w:tr>
      <w:tr w:rsidR="00B55B17" w14:paraId="5761D01B" w14:textId="77777777">
        <w:trPr>
          <w:trHeight w:val="393"/>
        </w:trPr>
        <w:tc>
          <w:tcPr>
            <w:tcW w:w="5525" w:type="dxa"/>
          </w:tcPr>
          <w:p w14:paraId="71E853FA" w14:textId="77777777" w:rsidR="00B55B17" w:rsidRDefault="00D44D78">
            <w:pPr>
              <w:pStyle w:val="TableParagraph"/>
              <w:rPr>
                <w:sz w:val="24"/>
              </w:rPr>
            </w:pPr>
            <w:r>
              <w:rPr>
                <w:color w:val="0D0D0D"/>
                <w:sz w:val="24"/>
              </w:rPr>
              <w:t>Date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this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summary will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 xml:space="preserve">be </w:t>
            </w:r>
            <w:r>
              <w:rPr>
                <w:color w:val="0D0D0D"/>
                <w:spacing w:val="-2"/>
                <w:sz w:val="24"/>
              </w:rPr>
              <w:t>reviewed</w:t>
            </w:r>
          </w:p>
        </w:tc>
        <w:tc>
          <w:tcPr>
            <w:tcW w:w="3960" w:type="dxa"/>
          </w:tcPr>
          <w:p w14:paraId="78EA80F3" w14:textId="6CFBF89A" w:rsidR="00B55B17" w:rsidRDefault="00D44D78">
            <w:pPr>
              <w:pStyle w:val="TableParagraph"/>
              <w:rPr>
                <w:sz w:val="24"/>
              </w:rPr>
            </w:pPr>
            <w:r>
              <w:rPr>
                <w:color w:val="0D0D0D"/>
                <w:sz w:val="24"/>
              </w:rPr>
              <w:t>1</w:t>
            </w:r>
            <w:r>
              <w:rPr>
                <w:color w:val="0D0D0D"/>
                <w:sz w:val="24"/>
                <w:vertAlign w:val="superscript"/>
              </w:rPr>
              <w:t>st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September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pacing w:val="-4"/>
                <w:sz w:val="24"/>
              </w:rPr>
              <w:t>202</w:t>
            </w:r>
            <w:r w:rsidR="00C148F4">
              <w:rPr>
                <w:color w:val="0D0D0D"/>
                <w:spacing w:val="-4"/>
                <w:sz w:val="24"/>
              </w:rPr>
              <w:t>6</w:t>
            </w:r>
          </w:p>
        </w:tc>
      </w:tr>
      <w:tr w:rsidR="00B55B17" w14:paraId="77000A84" w14:textId="77777777">
        <w:trPr>
          <w:trHeight w:val="398"/>
        </w:trPr>
        <w:tc>
          <w:tcPr>
            <w:tcW w:w="5525" w:type="dxa"/>
          </w:tcPr>
          <w:p w14:paraId="5E796FF4" w14:textId="77777777" w:rsidR="00B55B17" w:rsidRDefault="00D44D78">
            <w:pPr>
              <w:pStyle w:val="TableParagraph"/>
              <w:rPr>
                <w:sz w:val="24"/>
              </w:rPr>
            </w:pPr>
            <w:r>
              <w:rPr>
                <w:color w:val="0D0D0D"/>
                <w:sz w:val="24"/>
              </w:rPr>
              <w:t>Name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of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the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school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music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pacing w:val="-4"/>
                <w:sz w:val="24"/>
              </w:rPr>
              <w:t>lead</w:t>
            </w:r>
          </w:p>
        </w:tc>
        <w:tc>
          <w:tcPr>
            <w:tcW w:w="3960" w:type="dxa"/>
          </w:tcPr>
          <w:p w14:paraId="73C8BCCD" w14:textId="77777777" w:rsidR="00B55B17" w:rsidRDefault="00D44D78">
            <w:pPr>
              <w:pStyle w:val="TableParagraph"/>
              <w:rPr>
                <w:sz w:val="24"/>
              </w:rPr>
            </w:pPr>
            <w:r>
              <w:rPr>
                <w:color w:val="0D0D0D"/>
                <w:sz w:val="24"/>
              </w:rPr>
              <w:t>Mr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 xml:space="preserve">Sam </w:t>
            </w:r>
            <w:r>
              <w:rPr>
                <w:color w:val="0D0D0D"/>
                <w:spacing w:val="-2"/>
                <w:sz w:val="24"/>
              </w:rPr>
              <w:t>Berridge</w:t>
            </w:r>
          </w:p>
        </w:tc>
      </w:tr>
      <w:tr w:rsidR="00B55B17" w14:paraId="12F5348F" w14:textId="77777777">
        <w:trPr>
          <w:trHeight w:val="671"/>
        </w:trPr>
        <w:tc>
          <w:tcPr>
            <w:tcW w:w="5525" w:type="dxa"/>
          </w:tcPr>
          <w:p w14:paraId="57A06882" w14:textId="77777777" w:rsidR="00B55B17" w:rsidRDefault="00D44D7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color w:val="0D0D0D"/>
                <w:sz w:val="24"/>
              </w:rPr>
              <w:t>Name</w:t>
            </w:r>
            <w:r>
              <w:rPr>
                <w:color w:val="0D0D0D"/>
                <w:spacing w:val="-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of</w:t>
            </w:r>
            <w:r>
              <w:rPr>
                <w:color w:val="0D0D0D"/>
                <w:spacing w:val="-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school</w:t>
            </w:r>
            <w:r>
              <w:rPr>
                <w:color w:val="0D0D0D"/>
                <w:spacing w:val="-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leadership</w:t>
            </w:r>
            <w:r>
              <w:rPr>
                <w:color w:val="0D0D0D"/>
                <w:spacing w:val="-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team</w:t>
            </w:r>
            <w:r>
              <w:rPr>
                <w:color w:val="0D0D0D"/>
                <w:spacing w:val="-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member</w:t>
            </w:r>
            <w:r>
              <w:rPr>
                <w:color w:val="0D0D0D"/>
                <w:spacing w:val="-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with responsibility for music (if different)</w:t>
            </w:r>
          </w:p>
        </w:tc>
        <w:tc>
          <w:tcPr>
            <w:tcW w:w="3960" w:type="dxa"/>
          </w:tcPr>
          <w:p w14:paraId="3FD61520" w14:textId="77777777" w:rsidR="00B55B17" w:rsidRDefault="00D44D78">
            <w:pPr>
              <w:pStyle w:val="TableParagraph"/>
              <w:rPr>
                <w:sz w:val="24"/>
              </w:rPr>
            </w:pPr>
            <w:r>
              <w:rPr>
                <w:color w:val="0D0D0D"/>
                <w:sz w:val="24"/>
              </w:rPr>
              <w:t xml:space="preserve">Mr Rhys </w:t>
            </w:r>
            <w:r>
              <w:rPr>
                <w:color w:val="0D0D0D"/>
                <w:spacing w:val="-2"/>
                <w:sz w:val="24"/>
              </w:rPr>
              <w:t>Crane</w:t>
            </w:r>
          </w:p>
        </w:tc>
      </w:tr>
      <w:tr w:rsidR="00B55B17" w14:paraId="67DAB376" w14:textId="77777777">
        <w:trPr>
          <w:trHeight w:val="397"/>
        </w:trPr>
        <w:tc>
          <w:tcPr>
            <w:tcW w:w="5525" w:type="dxa"/>
          </w:tcPr>
          <w:p w14:paraId="63EE13CF" w14:textId="77777777" w:rsidR="00B55B17" w:rsidRDefault="00D44D78">
            <w:pPr>
              <w:pStyle w:val="TableParagraph"/>
              <w:rPr>
                <w:sz w:val="24"/>
              </w:rPr>
            </w:pPr>
            <w:r>
              <w:rPr>
                <w:color w:val="0D0D0D"/>
                <w:sz w:val="24"/>
              </w:rPr>
              <w:t>Name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of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local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music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pacing w:val="-5"/>
                <w:sz w:val="24"/>
              </w:rPr>
              <w:t>hub</w:t>
            </w:r>
          </w:p>
        </w:tc>
        <w:tc>
          <w:tcPr>
            <w:tcW w:w="3960" w:type="dxa"/>
          </w:tcPr>
          <w:p w14:paraId="3F7ADF70" w14:textId="77777777" w:rsidR="00B55B17" w:rsidRDefault="00D44D78">
            <w:pPr>
              <w:pStyle w:val="TableParagraph"/>
              <w:rPr>
                <w:sz w:val="24"/>
              </w:rPr>
            </w:pPr>
            <w:r>
              <w:rPr>
                <w:color w:val="0D0D0D"/>
                <w:sz w:val="24"/>
              </w:rPr>
              <w:t>Suffolk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County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Music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Service</w:t>
            </w:r>
          </w:p>
        </w:tc>
      </w:tr>
      <w:tr w:rsidR="00B55B17" w14:paraId="567B34F3" w14:textId="77777777">
        <w:trPr>
          <w:trHeight w:val="671"/>
        </w:trPr>
        <w:tc>
          <w:tcPr>
            <w:tcW w:w="5525" w:type="dxa"/>
          </w:tcPr>
          <w:p w14:paraId="4C23A5A9" w14:textId="77777777" w:rsidR="00B55B17" w:rsidRDefault="00D44D78">
            <w:pPr>
              <w:pStyle w:val="TableParagraph"/>
              <w:spacing w:line="242" w:lineRule="auto"/>
              <w:ind w:right="233"/>
              <w:rPr>
                <w:sz w:val="24"/>
              </w:rPr>
            </w:pPr>
            <w:r>
              <w:rPr>
                <w:color w:val="0D0D0D"/>
                <w:sz w:val="24"/>
              </w:rPr>
              <w:t>Name</w:t>
            </w:r>
            <w:r>
              <w:rPr>
                <w:color w:val="0D0D0D"/>
                <w:spacing w:val="-8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of</w:t>
            </w:r>
            <w:r>
              <w:rPr>
                <w:color w:val="0D0D0D"/>
                <w:spacing w:val="-9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other</w:t>
            </w:r>
            <w:r>
              <w:rPr>
                <w:color w:val="0D0D0D"/>
                <w:spacing w:val="-8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music</w:t>
            </w:r>
            <w:r>
              <w:rPr>
                <w:color w:val="0D0D0D"/>
                <w:spacing w:val="-8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education</w:t>
            </w:r>
            <w:r>
              <w:rPr>
                <w:color w:val="0D0D0D"/>
                <w:spacing w:val="-8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organisation(s) (if partnership in place)</w:t>
            </w:r>
          </w:p>
        </w:tc>
        <w:tc>
          <w:tcPr>
            <w:tcW w:w="3960" w:type="dxa"/>
          </w:tcPr>
          <w:p w14:paraId="0E971E89" w14:textId="77777777" w:rsidR="00B55B17" w:rsidRDefault="00B55B17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4FAB3D8C" w14:textId="77777777" w:rsidR="00B55B17" w:rsidRDefault="00B55B17">
      <w:pPr>
        <w:rPr>
          <w:rFonts w:ascii="Times New Roman"/>
          <w:sz w:val="24"/>
        </w:rPr>
        <w:sectPr w:rsidR="00B55B17">
          <w:footerReference w:type="default" r:id="rId7"/>
          <w:type w:val="continuous"/>
          <w:pgSz w:w="11910" w:h="16840"/>
          <w:pgMar w:top="1040" w:right="1160" w:bottom="960" w:left="1020" w:header="0" w:footer="776" w:gutter="0"/>
          <w:pgNumType w:start="1"/>
          <w:cols w:space="720"/>
        </w:sectPr>
      </w:pPr>
    </w:p>
    <w:p w14:paraId="7764F394" w14:textId="77777777" w:rsidR="00B55B17" w:rsidRDefault="00D44D78">
      <w:pPr>
        <w:pStyle w:val="BodyText"/>
        <w:spacing w:before="75" w:line="288" w:lineRule="auto"/>
        <w:ind w:left="112" w:right="47"/>
      </w:pPr>
      <w:r>
        <w:rPr>
          <w:color w:val="0D0D0D"/>
        </w:rPr>
        <w:lastRenderedPageBreak/>
        <w:t>This is a summary of how our school delivers music education to all our pupils across three areas – curriculum music, co-curricular provision and musical experiences – and what changes we are planning in future years. This information is to help pupils and parents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or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carers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understand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what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our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school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offers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who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we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work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with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support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our pupils’ music education.</w:t>
      </w:r>
    </w:p>
    <w:p w14:paraId="76E17F28" w14:textId="77777777" w:rsidR="00B55B17" w:rsidRDefault="00B55B17">
      <w:pPr>
        <w:pStyle w:val="BodyText"/>
        <w:spacing w:before="0"/>
        <w:ind w:left="0"/>
      </w:pPr>
    </w:p>
    <w:p w14:paraId="43D80E41" w14:textId="77777777" w:rsidR="00B55B17" w:rsidRDefault="00B55B17">
      <w:pPr>
        <w:pStyle w:val="BodyText"/>
        <w:spacing w:before="49"/>
        <w:ind w:left="0"/>
      </w:pPr>
    </w:p>
    <w:p w14:paraId="52A79CAB" w14:textId="77777777" w:rsidR="00B55B17" w:rsidRDefault="00D44D78">
      <w:pPr>
        <w:pStyle w:val="Heading1"/>
        <w:spacing w:before="1"/>
      </w:pPr>
      <w:r>
        <w:rPr>
          <w:color w:val="104F75"/>
        </w:rPr>
        <w:t>Part</w:t>
      </w:r>
      <w:r>
        <w:rPr>
          <w:color w:val="104F75"/>
          <w:spacing w:val="-8"/>
        </w:rPr>
        <w:t xml:space="preserve"> </w:t>
      </w:r>
      <w:r>
        <w:rPr>
          <w:color w:val="104F75"/>
        </w:rPr>
        <w:t>A:</w:t>
      </w:r>
      <w:r>
        <w:rPr>
          <w:color w:val="104F75"/>
          <w:spacing w:val="-7"/>
        </w:rPr>
        <w:t xml:space="preserve"> </w:t>
      </w:r>
      <w:r>
        <w:rPr>
          <w:color w:val="104F75"/>
        </w:rPr>
        <w:t>Curriculum</w:t>
      </w:r>
      <w:r>
        <w:rPr>
          <w:color w:val="104F75"/>
          <w:spacing w:val="-7"/>
        </w:rPr>
        <w:t xml:space="preserve"> </w:t>
      </w:r>
      <w:r>
        <w:rPr>
          <w:color w:val="104F75"/>
          <w:spacing w:val="-4"/>
        </w:rPr>
        <w:t>music</w:t>
      </w:r>
    </w:p>
    <w:p w14:paraId="033229C9" w14:textId="77777777" w:rsidR="00B55B17" w:rsidRDefault="00D44D78">
      <w:pPr>
        <w:pStyle w:val="BodyText"/>
        <w:spacing w:before="239" w:line="288" w:lineRule="auto"/>
        <w:ind w:left="112" w:right="238"/>
      </w:pPr>
      <w:r>
        <w:rPr>
          <w:color w:val="0D0D0D"/>
        </w:rPr>
        <w:t>This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is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about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what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we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teach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lesson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time,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how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much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time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is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spent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teaching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music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and any music qualifications or awards that pupils can achieve.</w:t>
      </w:r>
    </w:p>
    <w:p w14:paraId="3679B972" w14:textId="77777777" w:rsidR="00B55B17" w:rsidRDefault="00B55B17">
      <w:pPr>
        <w:pStyle w:val="BodyText"/>
        <w:spacing w:before="94"/>
        <w:ind w:left="0"/>
      </w:pPr>
    </w:p>
    <w:p w14:paraId="76CC1172" w14:textId="77777777" w:rsidR="00B55B17" w:rsidRDefault="00D44D78">
      <w:pPr>
        <w:pStyle w:val="BodyText"/>
        <w:spacing w:before="0" w:line="288" w:lineRule="auto"/>
        <w:ind w:right="215"/>
      </w:pPr>
      <w:r>
        <w:rPr>
          <w:noProof/>
        </w:rPr>
        <mc:AlternateContent>
          <mc:Choice Requires="wps">
            <w:drawing>
              <wp:anchor distT="0" distB="0" distL="0" distR="0" simplePos="0" relativeHeight="487508992" behindDoc="1" locked="0" layoutInCell="1" allowOverlap="1" wp14:anchorId="0A0E1099" wp14:editId="589F837D">
                <wp:simplePos x="0" y="0"/>
                <wp:positionH relativeFrom="page">
                  <wp:posOffset>719328</wp:posOffset>
                </wp:positionH>
                <wp:positionV relativeFrom="paragraph">
                  <wp:posOffset>-82360</wp:posOffset>
                </wp:positionV>
                <wp:extent cx="6029325" cy="46177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4617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9325" h="4617720">
                              <a:moveTo>
                                <a:pt x="6028944" y="0"/>
                              </a:moveTo>
                              <a:lnTo>
                                <a:pt x="6022848" y="0"/>
                              </a:lnTo>
                              <a:lnTo>
                                <a:pt x="6022848" y="6096"/>
                              </a:lnTo>
                              <a:lnTo>
                                <a:pt x="6022848" y="4611624"/>
                              </a:lnTo>
                              <a:lnTo>
                                <a:pt x="6096" y="4611624"/>
                              </a:lnTo>
                              <a:lnTo>
                                <a:pt x="6096" y="6096"/>
                              </a:lnTo>
                              <a:lnTo>
                                <a:pt x="6022848" y="6096"/>
                              </a:lnTo>
                              <a:lnTo>
                                <a:pt x="602284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611624"/>
                              </a:lnTo>
                              <a:lnTo>
                                <a:pt x="0" y="4617720"/>
                              </a:lnTo>
                              <a:lnTo>
                                <a:pt x="6096" y="4617720"/>
                              </a:lnTo>
                              <a:lnTo>
                                <a:pt x="6022848" y="4617720"/>
                              </a:lnTo>
                              <a:lnTo>
                                <a:pt x="6028944" y="4617720"/>
                              </a:lnTo>
                              <a:lnTo>
                                <a:pt x="6028944" y="4611624"/>
                              </a:lnTo>
                              <a:lnTo>
                                <a:pt x="6028944" y="6096"/>
                              </a:lnTo>
                              <a:lnTo>
                                <a:pt x="60289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D7987" id="Graphic 5" o:spid="_x0000_s1026" style="position:absolute;margin-left:56.65pt;margin-top:-6.5pt;width:474.75pt;height:363.6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9325,4617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" path="m6028944,r-6096,l6022848,6096r,4605528l6096,4611624,6096,6096r6016752,l6022848,,6096,,,,,6096,,4611624r,6096l6096,4617720r6016752,l6028944,4617720r,-6096l6028944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D0D0D"/>
        </w:rPr>
        <w:t>The Music Curriculum at County High develops all-round musicianship, incorporating performing,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composing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listening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&amp;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appraising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at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both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KS3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KS4.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Year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7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 xml:space="preserve">and 8, students have 80 minutes per fortnight. In Year 9 this increases to 80 minutes per </w:t>
      </w:r>
      <w:r>
        <w:rPr>
          <w:color w:val="0D0D0D"/>
          <w:spacing w:val="-2"/>
        </w:rPr>
        <w:t>week.</w:t>
      </w:r>
    </w:p>
    <w:p w14:paraId="0DC63AC1" w14:textId="77777777" w:rsidR="00B55B17" w:rsidRDefault="00D44D78">
      <w:pPr>
        <w:pStyle w:val="BodyText"/>
        <w:spacing w:line="288" w:lineRule="auto"/>
      </w:pPr>
      <w:r>
        <w:rPr>
          <w:color w:val="0D0D0D"/>
        </w:rPr>
        <w:t>In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KS3,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there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is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an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emphasis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on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whole-class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singing.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Every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lesson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starts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with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whole- class vocal warmup and a rehearsal of songs from the Year 7/8/9 songbook.</w:t>
      </w:r>
    </w:p>
    <w:p w14:paraId="08C8A6CE" w14:textId="77777777" w:rsidR="00B55B17" w:rsidRDefault="00D44D78">
      <w:pPr>
        <w:pStyle w:val="BodyText"/>
        <w:spacing w:line="288" w:lineRule="auto"/>
        <w:ind w:right="383"/>
        <w:jc w:val="both"/>
      </w:pPr>
      <w:r>
        <w:rPr>
          <w:color w:val="0D0D0D"/>
        </w:rPr>
        <w:t>This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is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because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we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believe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voice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is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most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accessible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instrument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for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pupils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from all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backgrounds,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including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those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with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SEND.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This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is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also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informed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by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Model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Music Curriculum, which states that pupils should have regular opportunities to sing.</w:t>
      </w:r>
    </w:p>
    <w:p w14:paraId="14B3D227" w14:textId="77777777" w:rsidR="00B55B17" w:rsidRDefault="00D44D78">
      <w:pPr>
        <w:pStyle w:val="BodyText"/>
        <w:jc w:val="both"/>
      </w:pPr>
      <w:r>
        <w:rPr>
          <w:color w:val="0D0D0D"/>
        </w:rPr>
        <w:t>Pupils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sing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together in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their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year group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assembly at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end of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 xml:space="preserve">each </w:t>
      </w:r>
      <w:r>
        <w:rPr>
          <w:color w:val="0D0D0D"/>
          <w:spacing w:val="-2"/>
        </w:rPr>
        <w:t>term.</w:t>
      </w:r>
    </w:p>
    <w:p w14:paraId="5191E72D" w14:textId="77777777" w:rsidR="00B55B17" w:rsidRDefault="00D44D78">
      <w:pPr>
        <w:pStyle w:val="BodyText"/>
        <w:spacing w:before="176" w:line="288" w:lineRule="auto"/>
        <w:ind w:right="238"/>
      </w:pPr>
      <w:r>
        <w:rPr>
          <w:color w:val="0D0D0D"/>
        </w:rPr>
        <w:t>As well as this, throughout KS3, pupils develop skills on instruments including keyboard,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ukelele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percussion,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have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regular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opportunities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perform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solo,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in pairs and as a whole class ensemble.</w:t>
      </w:r>
    </w:p>
    <w:p w14:paraId="655E8E59" w14:textId="77777777" w:rsidR="00B55B17" w:rsidRDefault="00D44D78">
      <w:pPr>
        <w:pStyle w:val="BodyText"/>
        <w:spacing w:line="288" w:lineRule="auto"/>
        <w:ind w:right="215"/>
      </w:pPr>
      <w:r>
        <w:rPr>
          <w:color w:val="0D0D0D"/>
        </w:rPr>
        <w:t>Composition and improvisation activities are carefully scaffolded to be accessible to all pupils.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Notation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is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introduced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gradually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from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Year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7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part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practical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activities.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Pupils learn to appraise a wide variety of music with reference to the musical elements and explore Music Production through working with GarageBand.</w:t>
      </w:r>
    </w:p>
    <w:p w14:paraId="7787E6D6" w14:textId="77777777" w:rsidR="00B55B17" w:rsidRDefault="00D44D78">
      <w:pPr>
        <w:pStyle w:val="BodyText"/>
        <w:spacing w:line="288" w:lineRule="auto"/>
        <w:ind w:right="215"/>
      </w:pPr>
      <w:r>
        <w:rPr>
          <w:color w:val="0D0D0D"/>
        </w:rPr>
        <w:t>Pupils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who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go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on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study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Music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at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KS4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follow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Eduqas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GCSE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Music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specification and have two 80-minute lessons per week.</w:t>
      </w:r>
    </w:p>
    <w:p w14:paraId="33AF9F45" w14:textId="77777777" w:rsidR="00B55B17" w:rsidRDefault="00B55B17">
      <w:pPr>
        <w:pStyle w:val="BodyText"/>
        <w:spacing w:before="363"/>
        <w:ind w:left="0"/>
        <w:rPr>
          <w:sz w:val="32"/>
        </w:rPr>
      </w:pPr>
    </w:p>
    <w:p w14:paraId="737DF9E6" w14:textId="77777777" w:rsidR="00B55B17" w:rsidRDefault="00D44D78">
      <w:pPr>
        <w:pStyle w:val="Heading1"/>
      </w:pPr>
      <w:r>
        <w:rPr>
          <w:color w:val="104F75"/>
        </w:rPr>
        <w:t>Part</w:t>
      </w:r>
      <w:r>
        <w:rPr>
          <w:color w:val="104F75"/>
          <w:spacing w:val="-9"/>
        </w:rPr>
        <w:t xml:space="preserve"> </w:t>
      </w:r>
      <w:r>
        <w:rPr>
          <w:color w:val="104F75"/>
        </w:rPr>
        <w:t>B:</w:t>
      </w:r>
      <w:r>
        <w:rPr>
          <w:color w:val="104F75"/>
          <w:spacing w:val="-9"/>
        </w:rPr>
        <w:t xml:space="preserve"> </w:t>
      </w:r>
      <w:r>
        <w:rPr>
          <w:color w:val="104F75"/>
        </w:rPr>
        <w:t>Extra-curricular</w:t>
      </w:r>
      <w:r>
        <w:rPr>
          <w:color w:val="104F75"/>
          <w:spacing w:val="-9"/>
        </w:rPr>
        <w:t xml:space="preserve"> </w:t>
      </w:r>
      <w:r>
        <w:rPr>
          <w:color w:val="104F75"/>
          <w:spacing w:val="-4"/>
        </w:rPr>
        <w:t>music</w:t>
      </w:r>
    </w:p>
    <w:p w14:paraId="42E8D29B" w14:textId="77777777" w:rsidR="00B55B17" w:rsidRDefault="00D44D78">
      <w:pPr>
        <w:pStyle w:val="BodyText"/>
        <w:spacing w:before="240" w:line="288" w:lineRule="auto"/>
        <w:ind w:left="112"/>
      </w:pPr>
      <w:r>
        <w:rPr>
          <w:color w:val="0D0D0D"/>
        </w:rPr>
        <w:t>This is about opportunities for pupils to sing and play music, outside of lesson time, including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choirs,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ensembles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bands,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how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pupils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can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make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progress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music beyond the core curriculum.</w:t>
      </w:r>
    </w:p>
    <w:p w14:paraId="78E46D6E" w14:textId="77777777" w:rsidR="00B55B17" w:rsidRDefault="00D44D78">
      <w:pPr>
        <w:pStyle w:val="BodyText"/>
        <w:spacing w:before="8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A843E4E" wp14:editId="3E5725C1">
                <wp:simplePos x="0" y="0"/>
                <wp:positionH relativeFrom="page">
                  <wp:posOffset>722376</wp:posOffset>
                </wp:positionH>
                <wp:positionV relativeFrom="paragraph">
                  <wp:posOffset>154928</wp:posOffset>
                </wp:positionV>
                <wp:extent cx="6022975" cy="50292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2975" cy="5029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0BBC34" w14:textId="77777777" w:rsidR="00B55B17" w:rsidRDefault="00D44D78">
                            <w:pPr>
                              <w:pStyle w:val="BodyText"/>
                              <w:spacing w:line="288" w:lineRule="auto"/>
                              <w:ind w:left="105" w:right="123"/>
                            </w:pPr>
                            <w:r>
                              <w:rPr>
                                <w:color w:val="0D0D0D"/>
                              </w:rPr>
                              <w:t>At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County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High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School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we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are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currently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providing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peripatetic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music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tuition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across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the styles and genres. Most of these lessons are now one-to-one lessons. Some are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843E4E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56.9pt;margin-top:12.2pt;width:474.25pt;height:39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" filled="f" strokeweight=".48pt">
                <v:path arrowok="t"/>
                <v:textbox inset="0,0,0,0">
                  <w:txbxContent>
                    <w:p w14:paraId="450BBC34" w14:textId="77777777" w:rsidR="00B55B17" w:rsidRDefault="00D44D78">
                      <w:pPr>
                        <w:pStyle w:val="BodyText"/>
                        <w:spacing w:line="288" w:lineRule="auto"/>
                        <w:ind w:left="105" w:right="123"/>
                      </w:pPr>
                      <w:r>
                        <w:rPr>
                          <w:color w:val="0D0D0D"/>
                        </w:rPr>
                        <w:t>At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County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High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School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we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are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currently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providing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peripatetic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music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tuition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across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the styles and genres. Most of these lessons are now one-to-one lessons. Some 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470F17" w14:textId="77777777" w:rsidR="00B55B17" w:rsidRDefault="00B55B17">
      <w:pPr>
        <w:rPr>
          <w:sz w:val="18"/>
        </w:rPr>
        <w:sectPr w:rsidR="00B55B17">
          <w:pgSz w:w="11910" w:h="16840"/>
          <w:pgMar w:top="1040" w:right="1160" w:bottom="960" w:left="1020" w:header="0" w:footer="776" w:gutter="0"/>
          <w:cols w:space="720"/>
        </w:sectPr>
      </w:pPr>
    </w:p>
    <w:p w14:paraId="371AE88E" w14:textId="77777777" w:rsidR="00B55B17" w:rsidRDefault="00D44D78">
      <w:pPr>
        <w:pStyle w:val="BodyText"/>
        <w:spacing w:before="64" w:line="288" w:lineRule="auto"/>
        <w:ind w:right="23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10016" behindDoc="1" locked="0" layoutInCell="1" allowOverlap="1" wp14:anchorId="30503ADA" wp14:editId="10EE7997">
                <wp:simplePos x="0" y="0"/>
                <wp:positionH relativeFrom="page">
                  <wp:posOffset>719328</wp:posOffset>
                </wp:positionH>
                <wp:positionV relativeFrom="paragraph">
                  <wp:posOffset>34543</wp:posOffset>
                </wp:positionV>
                <wp:extent cx="6029325" cy="452374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4523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9325" h="4523740">
                              <a:moveTo>
                                <a:pt x="6028944" y="0"/>
                              </a:moveTo>
                              <a:lnTo>
                                <a:pt x="6022848" y="0"/>
                              </a:lnTo>
                              <a:lnTo>
                                <a:pt x="6022848" y="6096"/>
                              </a:lnTo>
                              <a:lnTo>
                                <a:pt x="6022848" y="4517136"/>
                              </a:lnTo>
                              <a:lnTo>
                                <a:pt x="6096" y="4517136"/>
                              </a:lnTo>
                              <a:lnTo>
                                <a:pt x="6096" y="6096"/>
                              </a:lnTo>
                              <a:lnTo>
                                <a:pt x="6022848" y="6096"/>
                              </a:lnTo>
                              <a:lnTo>
                                <a:pt x="602284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517136"/>
                              </a:lnTo>
                              <a:lnTo>
                                <a:pt x="0" y="4523232"/>
                              </a:lnTo>
                              <a:lnTo>
                                <a:pt x="6096" y="4523232"/>
                              </a:lnTo>
                              <a:lnTo>
                                <a:pt x="6022848" y="4523232"/>
                              </a:lnTo>
                              <a:lnTo>
                                <a:pt x="6028944" y="4523232"/>
                              </a:lnTo>
                              <a:lnTo>
                                <a:pt x="6028944" y="4517136"/>
                              </a:lnTo>
                              <a:lnTo>
                                <a:pt x="6028944" y="6096"/>
                              </a:lnTo>
                              <a:lnTo>
                                <a:pt x="60289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C66C3" id="Graphic 7" o:spid="_x0000_s1026" style="position:absolute;margin-left:56.65pt;margin-top:2.7pt;width:474.75pt;height:356.2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9325,4523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" path="m6028944,r-6096,l6022848,6096r,4511040l6096,4517136,6096,6096r6016752,l6022848,,6096,,,,,6096,,4517136r,6096l6096,4523232r6016752,l6028944,4523232r,-6096l6028944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D0D0D"/>
        </w:rPr>
        <w:t>subsidized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by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school,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some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are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direct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parent-tutor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agreements.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Instruments covered are Flute, Oboe, Clarinet, Bassoon, Saxophone, French Horn, Trumpet, Trombone, Tuba, Drum kit, Piano, Violin, Viola, ‘Cello and Double Bass. As well as voice tuition.</w:t>
      </w:r>
    </w:p>
    <w:p w14:paraId="1E586B86" w14:textId="77777777" w:rsidR="00B55B17" w:rsidRDefault="00D44D78">
      <w:pPr>
        <w:pStyle w:val="BodyText"/>
        <w:spacing w:line="288" w:lineRule="auto"/>
        <w:ind w:right="215"/>
      </w:pPr>
      <w:r>
        <w:rPr>
          <w:color w:val="0D0D0D"/>
        </w:rPr>
        <w:t>We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have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regular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ensemble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rehearsals,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such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as,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Orchestra,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Jazz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band,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Chamber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choir, Rock bands. We aim to get students into our ensembles as soon as possible. Music is arranged/written around each standard so that the player can feel like they are part of the group even if they can only play a small number of notes. Students are also encouraged to form their own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ensembles,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and we can support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when needed.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We have several practice rooms and performance spaces. We work closely with the drama department and can use those spaces for practice and performance.</w:t>
      </w:r>
    </w:p>
    <w:p w14:paraId="4121C8A6" w14:textId="77777777" w:rsidR="00B55B17" w:rsidRDefault="00D44D78">
      <w:pPr>
        <w:pStyle w:val="BodyText"/>
        <w:spacing w:line="288" w:lineRule="auto"/>
        <w:ind w:right="215"/>
      </w:pPr>
      <w:r>
        <w:rPr>
          <w:color w:val="0D0D0D"/>
        </w:rPr>
        <w:t>We have a wide range of instruments available for students to use whilst at school if they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are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unable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purchase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their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own.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We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also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have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some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support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from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Suffolk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Music Hub who provide some of the Rare Breed instrument lessons and loan these instruments to students.</w:t>
      </w:r>
    </w:p>
    <w:p w14:paraId="481B6165" w14:textId="77777777" w:rsidR="00B55B17" w:rsidRDefault="00D44D78">
      <w:pPr>
        <w:pStyle w:val="BodyText"/>
        <w:spacing w:before="121" w:line="288" w:lineRule="auto"/>
        <w:ind w:right="251"/>
      </w:pPr>
      <w:r>
        <w:rPr>
          <w:color w:val="0D0D0D"/>
        </w:rPr>
        <w:t>The Suffolk Music Hub also run after-school ensembles and a Saturday morning music school which we encourage all of our musicians to attend, as well as youth theatre groups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Cathedral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Choir.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We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have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sponsor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Choral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Scholar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from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Cathedral who supports classroom teaching, leads the chamber choir and supports with and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voice training.</w:t>
      </w:r>
    </w:p>
    <w:p w14:paraId="5D743868" w14:textId="77777777" w:rsidR="00B55B17" w:rsidRDefault="00B55B17">
      <w:pPr>
        <w:pStyle w:val="BodyText"/>
        <w:spacing w:before="363"/>
        <w:ind w:left="0"/>
        <w:rPr>
          <w:sz w:val="32"/>
        </w:rPr>
      </w:pPr>
    </w:p>
    <w:p w14:paraId="4EA4CA04" w14:textId="77777777" w:rsidR="00B55B17" w:rsidRDefault="00D44D78">
      <w:pPr>
        <w:pStyle w:val="Heading1"/>
      </w:pPr>
      <w:r>
        <w:rPr>
          <w:color w:val="104F75"/>
        </w:rPr>
        <w:t>Part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C:</w:t>
      </w:r>
      <w:r>
        <w:rPr>
          <w:color w:val="104F75"/>
          <w:spacing w:val="-6"/>
        </w:rPr>
        <w:t xml:space="preserve"> </w:t>
      </w:r>
      <w:r>
        <w:rPr>
          <w:color w:val="104F75"/>
        </w:rPr>
        <w:t>Musical</w:t>
      </w:r>
      <w:r>
        <w:rPr>
          <w:color w:val="104F75"/>
          <w:spacing w:val="-5"/>
        </w:rPr>
        <w:t xml:space="preserve"> </w:t>
      </w:r>
      <w:r>
        <w:rPr>
          <w:color w:val="104F75"/>
          <w:spacing w:val="-2"/>
        </w:rPr>
        <w:t>events</w:t>
      </w:r>
    </w:p>
    <w:p w14:paraId="22E6EC4C" w14:textId="77777777" w:rsidR="00B55B17" w:rsidRDefault="00D44D78">
      <w:pPr>
        <w:pStyle w:val="BodyText"/>
        <w:spacing w:before="240" w:line="288" w:lineRule="auto"/>
        <w:ind w:left="112"/>
      </w:pPr>
      <w:r>
        <w:rPr>
          <w:color w:val="0D0D0D"/>
        </w:rPr>
        <w:t>This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is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about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all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other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musical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events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opportunities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that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we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organise,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such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as singing in assembly, concerts and shows, and trips to professional concerts.</w:t>
      </w:r>
    </w:p>
    <w:p w14:paraId="1003E838" w14:textId="77777777" w:rsidR="00B55B17" w:rsidRDefault="00D44D78">
      <w:pPr>
        <w:pStyle w:val="BodyText"/>
        <w:spacing w:before="8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7BB58C5" wp14:editId="594938E9">
                <wp:simplePos x="0" y="0"/>
                <wp:positionH relativeFrom="page">
                  <wp:posOffset>722376</wp:posOffset>
                </wp:positionH>
                <wp:positionV relativeFrom="paragraph">
                  <wp:posOffset>154928</wp:posOffset>
                </wp:positionV>
                <wp:extent cx="6022975" cy="249047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2975" cy="24904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47D8FE" w14:textId="77777777" w:rsidR="00B55B17" w:rsidRDefault="00D44D78">
                            <w:pPr>
                              <w:pStyle w:val="BodyText"/>
                              <w:spacing w:line="288" w:lineRule="auto"/>
                              <w:ind w:left="105" w:right="123"/>
                            </w:pPr>
                            <w:r>
                              <w:rPr>
                                <w:color w:val="0D0D0D"/>
                              </w:rPr>
                              <w:t>Each academic year we plan a termly music concerts and a carol service at the Cathedral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in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December.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We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encourage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all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our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students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to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take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part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if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they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are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having peripatetic lessons in school or not.</w:t>
                            </w:r>
                          </w:p>
                          <w:p w14:paraId="0A5C5C6C" w14:textId="77777777" w:rsidR="00B55B17" w:rsidRDefault="00D44D78">
                            <w:pPr>
                              <w:pStyle w:val="BodyText"/>
                              <w:spacing w:line="288" w:lineRule="auto"/>
                              <w:ind w:left="105" w:right="123"/>
                            </w:pPr>
                            <w:r>
                              <w:rPr>
                                <w:color w:val="0D0D0D"/>
                              </w:rPr>
                              <w:t>The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school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musical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each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year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has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many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students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involved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both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in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the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cast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and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in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 xml:space="preserve">the 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>band/orchestra.</w:t>
                            </w:r>
                          </w:p>
                          <w:p w14:paraId="14524E0A" w14:textId="77777777" w:rsidR="00B55B17" w:rsidRDefault="00D44D78">
                            <w:pPr>
                              <w:pStyle w:val="BodyText"/>
                              <w:spacing w:line="288" w:lineRule="auto"/>
                              <w:ind w:left="105" w:right="123"/>
                            </w:pPr>
                            <w:r>
                              <w:rPr>
                                <w:color w:val="0D0D0D"/>
                              </w:rPr>
                              <w:t>Over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the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year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we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also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will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send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out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our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smaller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ensembles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to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perform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at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old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people's homes, feeder primary schools and other local events.</w:t>
                            </w:r>
                          </w:p>
                          <w:p w14:paraId="34888EF4" w14:textId="77777777" w:rsidR="00B55B17" w:rsidRDefault="00D44D78">
                            <w:pPr>
                              <w:pStyle w:val="BodyText"/>
                              <w:spacing w:line="288" w:lineRule="auto"/>
                              <w:ind w:left="105" w:right="136"/>
                              <w:jc w:val="both"/>
                            </w:pPr>
                            <w:r>
                              <w:rPr>
                                <w:color w:val="0D0D0D"/>
                              </w:rPr>
                              <w:t>We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have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links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to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local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choirs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and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orchestras,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who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often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will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give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reduced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ticket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deals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to their</w:t>
                            </w:r>
                            <w:r>
                              <w:rPr>
                                <w:color w:val="0D0D0D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concerts.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The</w:t>
                            </w:r>
                            <w:r>
                              <w:rPr>
                                <w:color w:val="0D0D0D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Apex</w:t>
                            </w:r>
                            <w:r>
                              <w:rPr>
                                <w:color w:val="0D0D0D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also</w:t>
                            </w:r>
                            <w:r>
                              <w:rPr>
                                <w:color w:val="0D0D0D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gives</w:t>
                            </w:r>
                            <w:r>
                              <w:rPr>
                                <w:color w:val="0D0D0D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us</w:t>
                            </w:r>
                            <w:r>
                              <w:rPr>
                                <w:color w:val="0D0D0D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occasional</w:t>
                            </w:r>
                            <w:r>
                              <w:rPr>
                                <w:color w:val="0D0D0D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access</w:t>
                            </w:r>
                            <w:r>
                              <w:rPr>
                                <w:color w:val="0D0D0D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to</w:t>
                            </w:r>
                            <w:r>
                              <w:rPr>
                                <w:color w:val="0D0D0D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rehearsals</w:t>
                            </w:r>
                            <w:r>
                              <w:rPr>
                                <w:color w:val="0D0D0D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for</w:t>
                            </w:r>
                            <w:r>
                              <w:rPr>
                                <w:color w:val="0D0D0D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their</w:t>
                            </w:r>
                            <w:r>
                              <w:rPr>
                                <w:color w:val="0D0D0D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visiting groups so students can go and watch these rehearsals in progress.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B58C5" id="Textbox 8" o:spid="_x0000_s1027" type="#_x0000_t202" style="position:absolute;margin-left:56.9pt;margin-top:12.2pt;width:474.25pt;height:196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" filled="f" strokeweight=".48pt">
                <v:path arrowok="t"/>
                <v:textbox inset="0,0,0,0">
                  <w:txbxContent>
                    <w:p w14:paraId="2747D8FE" w14:textId="77777777" w:rsidR="00B55B17" w:rsidRDefault="00D44D78">
                      <w:pPr>
                        <w:pStyle w:val="BodyText"/>
                        <w:spacing w:line="288" w:lineRule="auto"/>
                        <w:ind w:left="105" w:right="123"/>
                      </w:pPr>
                      <w:r>
                        <w:rPr>
                          <w:color w:val="0D0D0D"/>
                        </w:rPr>
                        <w:t>Each academic year we plan a termly music concerts and a carol service at the Cathedral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in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December.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We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encourage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all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our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students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to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take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part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if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they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are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having peripatetic lessons in school or not.</w:t>
                      </w:r>
                    </w:p>
                    <w:p w14:paraId="0A5C5C6C" w14:textId="77777777" w:rsidR="00B55B17" w:rsidRDefault="00D44D78">
                      <w:pPr>
                        <w:pStyle w:val="BodyText"/>
                        <w:spacing w:line="288" w:lineRule="auto"/>
                        <w:ind w:left="105" w:right="123"/>
                      </w:pPr>
                      <w:r>
                        <w:rPr>
                          <w:color w:val="0D0D0D"/>
                        </w:rPr>
                        <w:t>The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school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musical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each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year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has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many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students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involved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both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in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the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cast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and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in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 xml:space="preserve">the </w:t>
                      </w:r>
                      <w:r>
                        <w:rPr>
                          <w:color w:val="0D0D0D"/>
                          <w:spacing w:val="-2"/>
                        </w:rPr>
                        <w:t>band/orchestra.</w:t>
                      </w:r>
                    </w:p>
                    <w:p w14:paraId="14524E0A" w14:textId="77777777" w:rsidR="00B55B17" w:rsidRDefault="00D44D78">
                      <w:pPr>
                        <w:pStyle w:val="BodyText"/>
                        <w:spacing w:line="288" w:lineRule="auto"/>
                        <w:ind w:left="105" w:right="123"/>
                      </w:pPr>
                      <w:r>
                        <w:rPr>
                          <w:color w:val="0D0D0D"/>
                        </w:rPr>
                        <w:t>Over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the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year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we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also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will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send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out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our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smaller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ensembles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to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perform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at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old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people's homes, feeder primary schools and other local events.</w:t>
                      </w:r>
                    </w:p>
                    <w:p w14:paraId="34888EF4" w14:textId="77777777" w:rsidR="00B55B17" w:rsidRDefault="00D44D78">
                      <w:pPr>
                        <w:pStyle w:val="BodyText"/>
                        <w:spacing w:line="288" w:lineRule="auto"/>
                        <w:ind w:left="105" w:right="136"/>
                        <w:jc w:val="both"/>
                      </w:pPr>
                      <w:r>
                        <w:rPr>
                          <w:color w:val="0D0D0D"/>
                        </w:rPr>
                        <w:t>We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have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links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to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local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choirs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and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orchestras,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who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often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will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give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reduced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ticket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deals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to their</w:t>
                      </w:r>
                      <w:r>
                        <w:rPr>
                          <w:color w:val="0D0D0D"/>
                          <w:spacing w:val="-1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concerts.</w:t>
                      </w:r>
                      <w:r>
                        <w:rPr>
                          <w:color w:val="0D0D0D"/>
                          <w:spacing w:val="-2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The</w:t>
                      </w:r>
                      <w:r>
                        <w:rPr>
                          <w:color w:val="0D0D0D"/>
                          <w:spacing w:val="-1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Apex</w:t>
                      </w:r>
                      <w:r>
                        <w:rPr>
                          <w:color w:val="0D0D0D"/>
                          <w:spacing w:val="-1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also</w:t>
                      </w:r>
                      <w:r>
                        <w:rPr>
                          <w:color w:val="0D0D0D"/>
                          <w:spacing w:val="-1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gives</w:t>
                      </w:r>
                      <w:r>
                        <w:rPr>
                          <w:color w:val="0D0D0D"/>
                          <w:spacing w:val="-1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us</w:t>
                      </w:r>
                      <w:r>
                        <w:rPr>
                          <w:color w:val="0D0D0D"/>
                          <w:spacing w:val="-1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occasional</w:t>
                      </w:r>
                      <w:r>
                        <w:rPr>
                          <w:color w:val="0D0D0D"/>
                          <w:spacing w:val="-1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access</w:t>
                      </w:r>
                      <w:r>
                        <w:rPr>
                          <w:color w:val="0D0D0D"/>
                          <w:spacing w:val="-1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to</w:t>
                      </w:r>
                      <w:r>
                        <w:rPr>
                          <w:color w:val="0D0D0D"/>
                          <w:spacing w:val="-1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rehearsals</w:t>
                      </w:r>
                      <w:r>
                        <w:rPr>
                          <w:color w:val="0D0D0D"/>
                          <w:spacing w:val="-1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for</w:t>
                      </w:r>
                      <w:r>
                        <w:rPr>
                          <w:color w:val="0D0D0D"/>
                          <w:spacing w:val="-1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their</w:t>
                      </w:r>
                      <w:r>
                        <w:rPr>
                          <w:color w:val="0D0D0D"/>
                          <w:spacing w:val="-1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visiting groups so students can go and watch these rehearsals in progress.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F06033" w14:textId="77777777" w:rsidR="00B55B17" w:rsidRDefault="00B55B17">
      <w:pPr>
        <w:rPr>
          <w:sz w:val="18"/>
        </w:rPr>
        <w:sectPr w:rsidR="00B55B17">
          <w:pgSz w:w="11910" w:h="16840"/>
          <w:pgMar w:top="1060" w:right="1160" w:bottom="960" w:left="1020" w:header="0" w:footer="776" w:gutter="0"/>
          <w:cols w:space="720"/>
        </w:sectPr>
      </w:pPr>
    </w:p>
    <w:p w14:paraId="20A72C51" w14:textId="77777777" w:rsidR="00B55B17" w:rsidRDefault="00D44D78">
      <w:pPr>
        <w:pStyle w:val="Heading1"/>
        <w:spacing w:before="76"/>
      </w:pPr>
      <w:r>
        <w:rPr>
          <w:color w:val="104F75"/>
        </w:rPr>
        <w:lastRenderedPageBreak/>
        <w:t>In</w:t>
      </w:r>
      <w:r>
        <w:rPr>
          <w:color w:val="104F75"/>
          <w:spacing w:val="-4"/>
        </w:rPr>
        <w:t xml:space="preserve"> </w:t>
      </w:r>
      <w:r>
        <w:rPr>
          <w:color w:val="104F75"/>
        </w:rPr>
        <w:t>the</w:t>
      </w:r>
      <w:r>
        <w:rPr>
          <w:color w:val="104F75"/>
          <w:spacing w:val="-3"/>
        </w:rPr>
        <w:t xml:space="preserve"> </w:t>
      </w:r>
      <w:r>
        <w:rPr>
          <w:color w:val="104F75"/>
          <w:spacing w:val="-2"/>
        </w:rPr>
        <w:t>future</w:t>
      </w:r>
    </w:p>
    <w:p w14:paraId="485BE436" w14:textId="77777777" w:rsidR="00B55B17" w:rsidRDefault="00D44D78">
      <w:pPr>
        <w:pStyle w:val="BodyText"/>
        <w:spacing w:before="240"/>
        <w:ind w:left="112"/>
      </w:pPr>
      <w:r>
        <w:rPr>
          <w:color w:val="0D0D0D"/>
        </w:rPr>
        <w:t>This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is about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what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the school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is planning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for subsequent</w:t>
      </w:r>
      <w:r>
        <w:rPr>
          <w:color w:val="0D0D0D"/>
          <w:spacing w:val="-1"/>
        </w:rPr>
        <w:t xml:space="preserve"> </w:t>
      </w:r>
      <w:r>
        <w:rPr>
          <w:color w:val="0D0D0D"/>
          <w:spacing w:val="-2"/>
        </w:rPr>
        <w:t>years.</w:t>
      </w:r>
    </w:p>
    <w:p w14:paraId="084EC739" w14:textId="77777777" w:rsidR="00B55B17" w:rsidRDefault="00D44D78">
      <w:pPr>
        <w:pStyle w:val="BodyText"/>
        <w:spacing w:before="41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9191716" wp14:editId="02979C09">
                <wp:simplePos x="0" y="0"/>
                <wp:positionH relativeFrom="page">
                  <wp:posOffset>722376</wp:posOffset>
                </wp:positionH>
                <wp:positionV relativeFrom="paragraph">
                  <wp:posOffset>190534</wp:posOffset>
                </wp:positionV>
                <wp:extent cx="6022975" cy="128651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2975" cy="12865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9A2354" w14:textId="77777777" w:rsidR="00B55B17" w:rsidRDefault="00D44D78">
                            <w:pPr>
                              <w:pStyle w:val="BodyText"/>
                              <w:spacing w:line="288" w:lineRule="auto"/>
                              <w:ind w:left="105" w:right="123"/>
                            </w:pPr>
                            <w:r>
                              <w:t>We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plan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develop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strong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singing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culture,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increasing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uptake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extra-curricular singing ensembles and providing more high-profile opportunities for students to perform. This is a further impetus behind whole-class singing in KS3 lessons.</w:t>
                            </w:r>
                          </w:p>
                          <w:p w14:paraId="5B4A3909" w14:textId="77777777" w:rsidR="00B55B17" w:rsidRDefault="00D44D78">
                            <w:pPr>
                              <w:pStyle w:val="BodyText"/>
                              <w:spacing w:line="288" w:lineRule="auto"/>
                              <w:ind w:left="105" w:right="123"/>
                            </w:pPr>
                            <w:r>
                              <w:t>We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also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aim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boost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uptake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instrumental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lessons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ensembles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building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 existing strong links with our primary feeder schools.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91716" id="Textbox 9" o:spid="_x0000_s1028" type="#_x0000_t202" style="position:absolute;margin-left:56.9pt;margin-top:15pt;width:474.25pt;height:101.3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" filled="f" strokeweight=".48pt">
                <v:path arrowok="t"/>
                <v:textbox inset="0,0,0,0">
                  <w:txbxContent>
                    <w:p w14:paraId="539A2354" w14:textId="77777777" w:rsidR="00B55B17" w:rsidRDefault="00D44D78">
                      <w:pPr>
                        <w:pStyle w:val="BodyText"/>
                        <w:spacing w:line="288" w:lineRule="auto"/>
                        <w:ind w:left="105" w:right="123"/>
                      </w:pPr>
                      <w:r>
                        <w:t>We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plan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develop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strong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singing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culture,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increasing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uptake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extra-curricular singing ensembles and providing more high-profile opportunities for students to perform. This is a further impetus behind whole-class singing in KS3 lessons.</w:t>
                      </w:r>
                    </w:p>
                    <w:p w14:paraId="5B4A3909" w14:textId="77777777" w:rsidR="00B55B17" w:rsidRDefault="00D44D78">
                      <w:pPr>
                        <w:pStyle w:val="BodyText"/>
                        <w:spacing w:line="288" w:lineRule="auto"/>
                        <w:ind w:left="105" w:right="123"/>
                      </w:pPr>
                      <w:r>
                        <w:t>We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also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aim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boost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uptake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instrumental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lessons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ensembles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building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 existing strong links with our primary feeder schools.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55B17">
      <w:pgSz w:w="11910" w:h="16840"/>
      <w:pgMar w:top="1040" w:right="1160" w:bottom="960" w:left="1020" w:header="0" w:footer="7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15185" w14:textId="77777777" w:rsidR="00D44D78" w:rsidRDefault="00D44D78">
      <w:r>
        <w:separator/>
      </w:r>
    </w:p>
  </w:endnote>
  <w:endnote w:type="continuationSeparator" w:id="0">
    <w:p w14:paraId="5A8793CA" w14:textId="77777777" w:rsidR="00D44D78" w:rsidRDefault="00D44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2826" w14:textId="77777777" w:rsidR="00B55B17" w:rsidRDefault="00D44D78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704CF58B" wp14:editId="5374DB3E">
              <wp:simplePos x="0" y="0"/>
              <wp:positionH relativeFrom="page">
                <wp:posOffset>3546981</wp:posOffset>
              </wp:positionH>
              <wp:positionV relativeFrom="page">
                <wp:posOffset>10060136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BA083B" w14:textId="77777777" w:rsidR="00B55B17" w:rsidRDefault="00D44D78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rPr>
                              <w:color w:val="0D0D0D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D0D0D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0D0D0D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0D0D0D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0D0D0D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CF58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79.3pt;margin-top:792.15pt;width:13.7pt;height:15.4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" filled="f" stroked="f">
              <v:textbox inset="0,0,0,0">
                <w:txbxContent>
                  <w:p w14:paraId="4BBA083B" w14:textId="77777777" w:rsidR="00B55B17" w:rsidRDefault="00D44D78">
                    <w:pPr>
                      <w:pStyle w:val="BodyText"/>
                      <w:spacing w:before="12"/>
                      <w:ind w:left="60"/>
                    </w:pPr>
                    <w:r>
                      <w:rPr>
                        <w:color w:val="0D0D0D"/>
                        <w:spacing w:val="-10"/>
                      </w:rPr>
                      <w:fldChar w:fldCharType="begin"/>
                    </w:r>
                    <w:r>
                      <w:rPr>
                        <w:color w:val="0D0D0D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0D0D0D"/>
                        <w:spacing w:val="-10"/>
                      </w:rPr>
                      <w:fldChar w:fldCharType="separate"/>
                    </w:r>
                    <w:r>
                      <w:rPr>
                        <w:color w:val="0D0D0D"/>
                        <w:spacing w:val="-10"/>
                      </w:rPr>
                      <w:t>1</w:t>
                    </w:r>
                    <w:r>
                      <w:rPr>
                        <w:color w:val="0D0D0D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B8DDC" w14:textId="77777777" w:rsidR="00D44D78" w:rsidRDefault="00D44D78">
      <w:r>
        <w:separator/>
      </w:r>
    </w:p>
  </w:footnote>
  <w:footnote w:type="continuationSeparator" w:id="0">
    <w:p w14:paraId="56F2A756" w14:textId="77777777" w:rsidR="00D44D78" w:rsidRDefault="00D44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332B"/>
    <w:multiLevelType w:val="hybridMultilevel"/>
    <w:tmpl w:val="D7267FFE"/>
    <w:lvl w:ilvl="0" w:tplc="A14C5F22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D0D0D"/>
        <w:spacing w:val="0"/>
        <w:w w:val="100"/>
        <w:sz w:val="24"/>
        <w:szCs w:val="24"/>
        <w:lang w:val="en-US" w:eastAsia="en-US" w:bidi="ar-SA"/>
      </w:rPr>
    </w:lvl>
    <w:lvl w:ilvl="1" w:tplc="35E2A212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0C962044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3" w:tplc="5D143734">
      <w:numFmt w:val="bullet"/>
      <w:lvlText w:val="•"/>
      <w:lvlJc w:val="left"/>
      <w:pPr>
        <w:ind w:left="3575" w:hanging="360"/>
      </w:pPr>
      <w:rPr>
        <w:rFonts w:hint="default"/>
        <w:lang w:val="en-US" w:eastAsia="en-US" w:bidi="ar-SA"/>
      </w:rPr>
    </w:lvl>
    <w:lvl w:ilvl="4" w:tplc="1C10D374">
      <w:numFmt w:val="bullet"/>
      <w:lvlText w:val="•"/>
      <w:lvlJc w:val="left"/>
      <w:pPr>
        <w:ind w:left="4453" w:hanging="360"/>
      </w:pPr>
      <w:rPr>
        <w:rFonts w:hint="default"/>
        <w:lang w:val="en-US" w:eastAsia="en-US" w:bidi="ar-SA"/>
      </w:rPr>
    </w:lvl>
    <w:lvl w:ilvl="5" w:tplc="96E2DCB4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6" w:tplc="8C5E9060"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7" w:tplc="1646DA0E">
      <w:numFmt w:val="bullet"/>
      <w:lvlText w:val="•"/>
      <w:lvlJc w:val="left"/>
      <w:pPr>
        <w:ind w:left="7088" w:hanging="360"/>
      </w:pPr>
      <w:rPr>
        <w:rFonts w:hint="default"/>
        <w:lang w:val="en-US" w:eastAsia="en-US" w:bidi="ar-SA"/>
      </w:rPr>
    </w:lvl>
    <w:lvl w:ilvl="8" w:tplc="CE504D74">
      <w:numFmt w:val="bullet"/>
      <w:lvlText w:val="•"/>
      <w:lvlJc w:val="left"/>
      <w:pPr>
        <w:ind w:left="7967" w:hanging="360"/>
      </w:pPr>
      <w:rPr>
        <w:rFonts w:hint="default"/>
        <w:lang w:val="en-US" w:eastAsia="en-US" w:bidi="ar-SA"/>
      </w:rPr>
    </w:lvl>
  </w:abstractNum>
  <w:num w:numId="1" w16cid:durableId="2041084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5B17"/>
    <w:rsid w:val="009D5123"/>
    <w:rsid w:val="00B55B17"/>
    <w:rsid w:val="00C148F4"/>
    <w:rsid w:val="00D4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DE6CD"/>
  <w15:docId w15:val="{ECB60805-F677-4DB1-9281-ECF2744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227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413" w:lineRule="exact"/>
      <w:ind w:left="112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52"/>
      <w:ind w:left="947" w:hanging="360"/>
    </w:pPr>
  </w:style>
  <w:style w:type="paragraph" w:customStyle="1" w:styleId="TableParagraph">
    <w:name w:val="Table Paragraph"/>
    <w:basedOn w:val="Normal"/>
    <w:uiPriority w:val="1"/>
    <w:qFormat/>
    <w:pPr>
      <w:spacing w:before="58"/>
      <w:ind w:left="1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907</Words>
  <Characters>4692</Characters>
  <Application>Microsoft Office Word</Application>
  <DocSecurity>0</DocSecurity>
  <Lines>114</Lines>
  <Paragraphs>58</Paragraphs>
  <ScaleCrop>false</ScaleCrop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 White</cp:lastModifiedBy>
  <cp:revision>2</cp:revision>
  <dcterms:created xsi:type="dcterms:W3CDTF">2026-03-19T08:01:00Z</dcterms:created>
  <dcterms:modified xsi:type="dcterms:W3CDTF">2026-03-19T08:04:00Z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LastSaved">
    <vt:filetime>2026-03-19T00:00:00Z</vt:filetime>
  </property>
  <property fmtid="{D5CDD505-2E9C-101B-9397-08002B2CF9AE}" pid="4" name="Producer">
    <vt:lpwstr>macOS Version 14.5 (Build 23F79) Quartz PDFContext</vt:lpwstr>
  </property>
</Properties>
</file>