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F4081" w:rsidP="606BA15F" w:rsidRDefault="006F4081" w14:paraId="21708B3E" w14:textId="77777777">
      <w:pPr>
        <w:spacing w:after="0" w:line="276" w:lineRule="auto"/>
        <w:ind w:left="314" w:firstLine="0"/>
        <w:jc w:val="both"/>
      </w:pPr>
    </w:p>
    <w:p w:rsidR="006F4081" w:rsidP="606BA15F" w:rsidRDefault="006F4081" w14:paraId="759A9906" w14:textId="77777777">
      <w:pPr>
        <w:spacing w:after="160" w:line="259" w:lineRule="auto"/>
        <w:ind w:left="0" w:firstLine="0"/>
        <w:jc w:val="both"/>
      </w:pPr>
    </w:p>
    <w:p w:rsidR="006F4081" w:rsidP="606BA15F" w:rsidRDefault="006F4081" w14:paraId="46ED614F" w14:textId="77777777">
      <w:pPr>
        <w:spacing w:after="160" w:line="259" w:lineRule="auto"/>
        <w:ind w:left="0" w:firstLine="0"/>
        <w:jc w:val="both"/>
      </w:pPr>
    </w:p>
    <w:p w:rsidR="006F4081" w:rsidRDefault="005053D9" w14:paraId="1BBADD5B" w14:textId="77777777">
      <w:pPr>
        <w:spacing w:after="160" w:line="259" w:lineRule="auto"/>
        <w:ind w:left="0" w:firstLine="0"/>
        <w:jc w:val="center"/>
      </w:pPr>
      <w:r>
        <w:rPr>
          <w:noProof/>
        </w:rPr>
        <w:drawing>
          <wp:inline distT="0" distB="0" distL="0" distR="0" wp14:anchorId="2C45B902" wp14:editId="09D757F9">
            <wp:extent cx="2401824" cy="3279648"/>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401824" cy="3279648"/>
                    </a:xfrm>
                    <a:prstGeom prst="rect">
                      <a:avLst/>
                    </a:prstGeom>
                    <a:ln/>
                  </pic:spPr>
                </pic:pic>
              </a:graphicData>
            </a:graphic>
          </wp:inline>
        </w:drawing>
      </w:r>
    </w:p>
    <w:p w:rsidR="006F4081" w:rsidP="606BA15F" w:rsidRDefault="006F4081" w14:paraId="6ACAB4BD" w14:textId="77777777">
      <w:pPr>
        <w:spacing w:after="160" w:line="259" w:lineRule="auto"/>
        <w:ind w:left="0" w:firstLine="0"/>
        <w:jc w:val="both"/>
      </w:pPr>
    </w:p>
    <w:p w:rsidR="006F4081" w:rsidRDefault="055FDA33" w14:paraId="7D8497D7" w14:textId="131388C5">
      <w:pPr>
        <w:spacing w:after="160" w:line="259" w:lineRule="auto"/>
        <w:ind w:left="0" w:firstLine="0"/>
        <w:jc w:val="center"/>
        <w:rPr>
          <w:sz w:val="56"/>
          <w:szCs w:val="56"/>
        </w:rPr>
      </w:pPr>
      <w:r w:rsidRPr="606BA15F">
        <w:rPr>
          <w:sz w:val="56"/>
          <w:szCs w:val="56"/>
        </w:rPr>
        <w:t>RS</w:t>
      </w:r>
      <w:r w:rsidRPr="606BA15F" w:rsidR="4BC6C088">
        <w:rPr>
          <w:sz w:val="56"/>
          <w:szCs w:val="56"/>
        </w:rPr>
        <w:t>E</w:t>
      </w:r>
      <w:r w:rsidRPr="606BA15F" w:rsidR="68463723">
        <w:rPr>
          <w:sz w:val="56"/>
          <w:szCs w:val="56"/>
        </w:rPr>
        <w:t>H</w:t>
      </w:r>
      <w:r w:rsidRPr="606BA15F">
        <w:rPr>
          <w:sz w:val="56"/>
          <w:szCs w:val="56"/>
        </w:rPr>
        <w:t xml:space="preserve"> Policy</w:t>
      </w:r>
    </w:p>
    <w:p w:rsidR="006F4081" w:rsidRDefault="055FDA33" w14:paraId="62C20392" w14:textId="7D42638B">
      <w:pPr>
        <w:spacing w:after="160" w:line="259" w:lineRule="auto"/>
        <w:ind w:left="0" w:firstLine="0"/>
        <w:jc w:val="center"/>
        <w:rPr>
          <w:sz w:val="56"/>
          <w:szCs w:val="56"/>
        </w:rPr>
      </w:pPr>
      <w:r w:rsidRPr="606BA15F">
        <w:rPr>
          <w:sz w:val="56"/>
          <w:szCs w:val="56"/>
        </w:rPr>
        <w:t>(</w:t>
      </w:r>
      <w:r w:rsidRPr="606BA15F" w:rsidR="391F3BBD">
        <w:rPr>
          <w:sz w:val="56"/>
          <w:szCs w:val="56"/>
        </w:rPr>
        <w:t>Relationships Education, Relationships and Sex Education and Health Education Policy</w:t>
      </w:r>
      <w:r w:rsidRPr="606BA15F">
        <w:rPr>
          <w:sz w:val="56"/>
          <w:szCs w:val="56"/>
        </w:rPr>
        <w:t>)</w:t>
      </w:r>
    </w:p>
    <w:p w:rsidR="006F4081" w:rsidP="606BA15F" w:rsidRDefault="006F4081" w14:paraId="480FEA9B" w14:textId="77777777">
      <w:pPr>
        <w:spacing w:after="160" w:line="259" w:lineRule="auto"/>
        <w:ind w:left="0" w:firstLine="0"/>
        <w:jc w:val="both"/>
        <w:rPr>
          <w:sz w:val="56"/>
          <w:szCs w:val="56"/>
        </w:rPr>
      </w:pPr>
    </w:p>
    <w:tbl>
      <w:tblPr>
        <w:tblW w:w="9000"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ayout w:type="fixed"/>
        <w:tblLook w:val="0400" w:firstRow="0" w:lastRow="0" w:firstColumn="0" w:lastColumn="0" w:noHBand="0" w:noVBand="1"/>
      </w:tblPr>
      <w:tblGrid>
        <w:gridCol w:w="4890"/>
        <w:gridCol w:w="4110"/>
      </w:tblGrid>
      <w:tr w:rsidR="006F4081" w:rsidTr="606BA15F" w14:paraId="63467FE8" w14:textId="77777777">
        <w:tc>
          <w:tcPr>
            <w:tcW w:w="48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006F4081" w:rsidP="606BA15F" w:rsidRDefault="055FDA33" w14:paraId="25A80BBC" w14:textId="77777777">
            <w:pPr>
              <w:spacing w:after="0" w:line="240" w:lineRule="auto"/>
              <w:ind w:left="0" w:firstLine="0"/>
              <w:jc w:val="both"/>
              <w:rPr>
                <w:sz w:val="22"/>
                <w:szCs w:val="22"/>
              </w:rPr>
            </w:pPr>
            <w:r w:rsidRPr="606BA15F">
              <w:rPr>
                <w:sz w:val="22"/>
                <w:szCs w:val="22"/>
              </w:rPr>
              <w:t>Author of document </w:t>
            </w:r>
          </w:p>
        </w:tc>
        <w:tc>
          <w:tcPr>
            <w:tcW w:w="4110" w:type="dxa"/>
            <w:tcBorders>
              <w:top w:val="single" w:color="000000" w:themeColor="text1" w:sz="6" w:space="0"/>
              <w:left w:val="nil"/>
              <w:bottom w:val="single" w:color="000000" w:themeColor="text1" w:sz="6" w:space="0"/>
              <w:right w:val="single" w:color="000000" w:themeColor="text1" w:sz="6" w:space="0"/>
            </w:tcBorders>
            <w:shd w:val="clear" w:color="auto" w:fill="auto"/>
          </w:tcPr>
          <w:p w:rsidR="006F4081" w:rsidP="606BA15F" w:rsidRDefault="055FDA33" w14:paraId="3AD6F374" w14:textId="77777777">
            <w:pPr>
              <w:spacing w:after="0" w:line="240" w:lineRule="auto"/>
              <w:ind w:left="0" w:firstLine="0"/>
              <w:jc w:val="both"/>
              <w:rPr>
                <w:sz w:val="22"/>
                <w:szCs w:val="22"/>
              </w:rPr>
            </w:pPr>
            <w:r w:rsidRPr="606BA15F">
              <w:rPr>
                <w:sz w:val="22"/>
                <w:szCs w:val="22"/>
              </w:rPr>
              <w:t xml:space="preserve">V </w:t>
            </w:r>
            <w:proofErr w:type="spellStart"/>
            <w:r w:rsidRPr="606BA15F">
              <w:rPr>
                <w:sz w:val="22"/>
                <w:szCs w:val="22"/>
              </w:rPr>
              <w:t>Middleditch</w:t>
            </w:r>
            <w:proofErr w:type="spellEnd"/>
          </w:p>
        </w:tc>
      </w:tr>
      <w:tr w:rsidR="006F4081" w:rsidTr="606BA15F" w14:paraId="0E8A0A31" w14:textId="77777777">
        <w:tc>
          <w:tcPr>
            <w:tcW w:w="489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006F4081" w:rsidP="606BA15F" w:rsidRDefault="055FDA33" w14:paraId="22A5CE29" w14:textId="77777777">
            <w:pPr>
              <w:spacing w:after="0" w:line="240" w:lineRule="auto"/>
              <w:ind w:left="0" w:firstLine="0"/>
              <w:jc w:val="both"/>
              <w:rPr>
                <w:sz w:val="22"/>
                <w:szCs w:val="22"/>
              </w:rPr>
            </w:pPr>
            <w:r w:rsidRPr="606BA15F">
              <w:rPr>
                <w:sz w:val="22"/>
                <w:szCs w:val="22"/>
              </w:rPr>
              <w:t>Position </w:t>
            </w:r>
          </w:p>
        </w:tc>
        <w:tc>
          <w:tcPr>
            <w:tcW w:w="4110" w:type="dxa"/>
            <w:tcBorders>
              <w:top w:val="nil"/>
              <w:left w:val="nil"/>
              <w:bottom w:val="single" w:color="000000" w:themeColor="text1" w:sz="6" w:space="0"/>
              <w:right w:val="single" w:color="000000" w:themeColor="text1" w:sz="6" w:space="0"/>
            </w:tcBorders>
            <w:shd w:val="clear" w:color="auto" w:fill="auto"/>
          </w:tcPr>
          <w:p w:rsidR="006F4081" w:rsidP="606BA15F" w:rsidRDefault="055FDA33" w14:paraId="4DE2BD6E" w14:textId="77777777">
            <w:pPr>
              <w:spacing w:after="0" w:line="240" w:lineRule="auto"/>
              <w:ind w:left="0" w:firstLine="0"/>
              <w:jc w:val="both"/>
              <w:rPr>
                <w:sz w:val="22"/>
                <w:szCs w:val="22"/>
              </w:rPr>
            </w:pPr>
            <w:r w:rsidRPr="606BA15F">
              <w:rPr>
                <w:sz w:val="22"/>
                <w:szCs w:val="22"/>
              </w:rPr>
              <w:t>Assistant Headteacher</w:t>
            </w:r>
          </w:p>
        </w:tc>
      </w:tr>
      <w:tr w:rsidR="006F4081" w:rsidTr="606BA15F" w14:paraId="0235FC6E" w14:textId="77777777">
        <w:tc>
          <w:tcPr>
            <w:tcW w:w="489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006F4081" w:rsidP="606BA15F" w:rsidRDefault="055FDA33" w14:paraId="60B5BC7C" w14:textId="77777777">
            <w:pPr>
              <w:spacing w:after="0" w:line="240" w:lineRule="auto"/>
              <w:ind w:left="0" w:firstLine="0"/>
              <w:jc w:val="both"/>
              <w:rPr>
                <w:sz w:val="22"/>
                <w:szCs w:val="22"/>
              </w:rPr>
            </w:pPr>
            <w:r w:rsidRPr="606BA15F">
              <w:rPr>
                <w:sz w:val="22"/>
                <w:szCs w:val="22"/>
              </w:rPr>
              <w:t>Date adopted by County High School </w:t>
            </w:r>
          </w:p>
        </w:tc>
        <w:tc>
          <w:tcPr>
            <w:tcW w:w="4110" w:type="dxa"/>
            <w:tcBorders>
              <w:top w:val="nil"/>
              <w:left w:val="nil"/>
              <w:bottom w:val="single" w:color="000000" w:themeColor="text1" w:sz="6" w:space="0"/>
              <w:right w:val="single" w:color="000000" w:themeColor="text1" w:sz="6" w:space="0"/>
            </w:tcBorders>
            <w:shd w:val="clear" w:color="auto" w:fill="auto"/>
          </w:tcPr>
          <w:p w:rsidR="006F4081" w:rsidP="606BA15F" w:rsidRDefault="48B56754" w14:paraId="370CD436" w14:textId="18A6F778">
            <w:pPr>
              <w:spacing w:after="0" w:line="240" w:lineRule="auto"/>
              <w:ind w:left="0" w:firstLine="0"/>
              <w:jc w:val="both"/>
              <w:rPr>
                <w:sz w:val="22"/>
                <w:szCs w:val="22"/>
              </w:rPr>
            </w:pPr>
            <w:r w:rsidRPr="606BA15F">
              <w:rPr>
                <w:sz w:val="22"/>
                <w:szCs w:val="22"/>
              </w:rPr>
              <w:t>September 2025</w:t>
            </w:r>
          </w:p>
        </w:tc>
      </w:tr>
      <w:tr w:rsidR="006F4081" w:rsidTr="606BA15F" w14:paraId="0726A8D3" w14:textId="77777777">
        <w:tc>
          <w:tcPr>
            <w:tcW w:w="489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006F4081" w:rsidP="606BA15F" w:rsidRDefault="055FDA33" w14:paraId="6C21AF25" w14:textId="77777777">
            <w:pPr>
              <w:spacing w:after="0" w:line="240" w:lineRule="auto"/>
              <w:ind w:left="0" w:firstLine="0"/>
              <w:jc w:val="both"/>
              <w:rPr>
                <w:sz w:val="22"/>
                <w:szCs w:val="22"/>
              </w:rPr>
            </w:pPr>
            <w:r w:rsidRPr="606BA15F">
              <w:rPr>
                <w:sz w:val="22"/>
                <w:szCs w:val="22"/>
              </w:rPr>
              <w:t>Signed by Headteacher </w:t>
            </w:r>
          </w:p>
        </w:tc>
        <w:tc>
          <w:tcPr>
            <w:tcW w:w="4110" w:type="dxa"/>
            <w:tcBorders>
              <w:top w:val="nil"/>
              <w:left w:val="nil"/>
              <w:bottom w:val="single" w:color="000000" w:themeColor="text1" w:sz="6" w:space="0"/>
              <w:right w:val="single" w:color="000000" w:themeColor="text1" w:sz="6" w:space="0"/>
            </w:tcBorders>
            <w:shd w:val="clear" w:color="auto" w:fill="auto"/>
          </w:tcPr>
          <w:p w:rsidR="006F4081" w:rsidP="606BA15F" w:rsidRDefault="3E68F251" w14:paraId="63491E92" w14:textId="43B47E4F">
            <w:pPr>
              <w:spacing w:after="0" w:line="240" w:lineRule="auto"/>
              <w:ind w:left="0" w:firstLine="0"/>
              <w:jc w:val="both"/>
              <w:rPr>
                <w:sz w:val="22"/>
                <w:szCs w:val="22"/>
              </w:rPr>
            </w:pPr>
            <w:r w:rsidRPr="606BA15F">
              <w:rPr>
                <w:sz w:val="22"/>
                <w:szCs w:val="22"/>
              </w:rPr>
              <w:t>S Kennedy</w:t>
            </w:r>
          </w:p>
        </w:tc>
      </w:tr>
      <w:tr w:rsidR="006F4081" w:rsidTr="606BA15F" w14:paraId="2AAA5D91" w14:textId="77777777">
        <w:tc>
          <w:tcPr>
            <w:tcW w:w="489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006F4081" w:rsidP="606BA15F" w:rsidRDefault="055FDA33" w14:paraId="71275BB3" w14:textId="77777777">
            <w:pPr>
              <w:spacing w:after="0" w:line="240" w:lineRule="auto"/>
              <w:ind w:left="0" w:firstLine="0"/>
              <w:jc w:val="both"/>
              <w:rPr>
                <w:sz w:val="22"/>
                <w:szCs w:val="22"/>
              </w:rPr>
            </w:pPr>
            <w:r w:rsidRPr="606BA15F">
              <w:rPr>
                <w:sz w:val="22"/>
                <w:szCs w:val="22"/>
              </w:rPr>
              <w:t>Signed by Chair of Governors </w:t>
            </w:r>
          </w:p>
        </w:tc>
        <w:tc>
          <w:tcPr>
            <w:tcW w:w="4110" w:type="dxa"/>
            <w:tcBorders>
              <w:top w:val="nil"/>
              <w:left w:val="nil"/>
              <w:bottom w:val="single" w:color="000000" w:themeColor="text1" w:sz="6" w:space="0"/>
              <w:right w:val="single" w:color="000000" w:themeColor="text1" w:sz="6" w:space="0"/>
            </w:tcBorders>
            <w:shd w:val="clear" w:color="auto" w:fill="auto"/>
          </w:tcPr>
          <w:p w:rsidR="006F4081" w:rsidP="606BA15F" w:rsidRDefault="3E68F251" w14:paraId="0DF5D2F3" w14:textId="3F1E3326">
            <w:pPr>
              <w:spacing w:after="0" w:line="240" w:lineRule="auto"/>
              <w:ind w:left="0" w:firstLine="0"/>
              <w:jc w:val="both"/>
              <w:rPr>
                <w:sz w:val="22"/>
                <w:szCs w:val="22"/>
              </w:rPr>
            </w:pPr>
            <w:r w:rsidRPr="606BA15F">
              <w:rPr>
                <w:sz w:val="22"/>
                <w:szCs w:val="22"/>
              </w:rPr>
              <w:t>R Quince</w:t>
            </w:r>
          </w:p>
        </w:tc>
      </w:tr>
      <w:tr w:rsidR="006F4081" w:rsidTr="606BA15F" w14:paraId="1C186ECC" w14:textId="77777777">
        <w:tc>
          <w:tcPr>
            <w:tcW w:w="4890" w:type="dxa"/>
            <w:tcBorders>
              <w:top w:val="nil"/>
              <w:left w:val="single" w:color="000000" w:themeColor="text1" w:sz="6" w:space="0"/>
              <w:bottom w:val="single" w:color="000000" w:themeColor="text1" w:sz="6" w:space="0"/>
              <w:right w:val="single" w:color="000000" w:themeColor="text1" w:sz="6" w:space="0"/>
            </w:tcBorders>
            <w:shd w:val="clear" w:color="auto" w:fill="auto"/>
          </w:tcPr>
          <w:p w:rsidR="006F4081" w:rsidP="606BA15F" w:rsidRDefault="055FDA33" w14:paraId="64D43A5F" w14:textId="77777777">
            <w:pPr>
              <w:spacing w:after="0" w:line="240" w:lineRule="auto"/>
              <w:ind w:left="0" w:firstLine="0"/>
              <w:jc w:val="both"/>
              <w:rPr>
                <w:sz w:val="22"/>
                <w:szCs w:val="22"/>
              </w:rPr>
            </w:pPr>
            <w:r w:rsidRPr="606BA15F">
              <w:rPr>
                <w:sz w:val="22"/>
                <w:szCs w:val="22"/>
              </w:rPr>
              <w:t>Review date </w:t>
            </w:r>
          </w:p>
        </w:tc>
        <w:tc>
          <w:tcPr>
            <w:tcW w:w="4110" w:type="dxa"/>
            <w:tcBorders>
              <w:top w:val="nil"/>
              <w:left w:val="nil"/>
              <w:bottom w:val="single" w:color="000000" w:themeColor="text1" w:sz="6" w:space="0"/>
              <w:right w:val="single" w:color="000000" w:themeColor="text1" w:sz="6" w:space="0"/>
            </w:tcBorders>
            <w:shd w:val="clear" w:color="auto" w:fill="auto"/>
          </w:tcPr>
          <w:p w:rsidR="006F4081" w:rsidP="606BA15F" w:rsidRDefault="0A2B1C26" w14:paraId="3CD03F48" w14:textId="4C6F7953">
            <w:pPr>
              <w:spacing w:after="0" w:line="240" w:lineRule="auto"/>
              <w:ind w:left="0" w:firstLine="0"/>
              <w:jc w:val="both"/>
              <w:rPr>
                <w:sz w:val="22"/>
                <w:szCs w:val="22"/>
              </w:rPr>
            </w:pPr>
            <w:r w:rsidRPr="606BA15F">
              <w:rPr>
                <w:sz w:val="22"/>
                <w:szCs w:val="22"/>
              </w:rPr>
              <w:t>November 2026</w:t>
            </w:r>
          </w:p>
        </w:tc>
      </w:tr>
    </w:tbl>
    <w:p w:rsidR="006F4081" w:rsidP="606BA15F" w:rsidRDefault="006F4081" w14:paraId="705F4014" w14:textId="77777777">
      <w:pPr>
        <w:spacing w:after="160" w:line="259" w:lineRule="auto"/>
        <w:ind w:left="0" w:firstLine="0"/>
        <w:jc w:val="both"/>
      </w:pPr>
    </w:p>
    <w:p w:rsidR="006F4081" w:rsidP="606BA15F" w:rsidRDefault="055FDA33" w14:paraId="112A3368" w14:textId="2DF84809">
      <w:pPr>
        <w:spacing w:after="160" w:line="259" w:lineRule="auto"/>
        <w:ind w:left="0" w:firstLine="0"/>
        <w:jc w:val="center"/>
      </w:pPr>
      <w:r>
        <w:rPr>
          <w:noProof/>
        </w:rPr>
        <w:drawing>
          <wp:inline distT="0" distB="0" distL="0" distR="0" wp14:anchorId="2556A18F" wp14:editId="293A27AD">
            <wp:extent cx="647700" cy="57705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647700" cy="577055"/>
                    </a:xfrm>
                    <a:prstGeom prst="rect">
                      <a:avLst/>
                    </a:prstGeom>
                    <a:ln/>
                  </pic:spPr>
                </pic:pic>
              </a:graphicData>
            </a:graphic>
          </wp:inline>
        </w:drawing>
      </w:r>
    </w:p>
    <w:p w:rsidR="006F4081" w:rsidP="606BA15F" w:rsidRDefault="055FDA33" w14:paraId="670C9C14" w14:textId="77777777">
      <w:pPr>
        <w:spacing w:after="160" w:line="259" w:lineRule="auto"/>
        <w:ind w:left="0" w:firstLine="0"/>
        <w:jc w:val="both"/>
        <w:rPr>
          <w:b/>
          <w:bCs/>
        </w:rPr>
      </w:pPr>
      <w:r w:rsidRPr="606BA15F">
        <w:rPr>
          <w:b/>
          <w:bCs/>
        </w:rPr>
        <w:t>Contents</w:t>
      </w:r>
    </w:p>
    <w:p w:rsidR="606BA15F" w:rsidP="606BA15F" w:rsidRDefault="606BA15F" w14:paraId="53F5932F" w14:textId="6AAE6CE6">
      <w:pPr>
        <w:spacing w:after="0" w:line="276" w:lineRule="auto"/>
        <w:ind w:left="314" w:firstLine="0"/>
        <w:jc w:val="both"/>
      </w:pPr>
    </w:p>
    <w:tbl>
      <w:tblPr>
        <w:tblW w:w="9320" w:type="dxa"/>
        <w:tblInd w:w="3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320"/>
      </w:tblGrid>
      <w:tr w:rsidR="006F4081" w:rsidTr="606BA15F" w14:paraId="014B29F1" w14:textId="77777777">
        <w:tc>
          <w:tcPr>
            <w:tcW w:w="9320" w:type="dxa"/>
          </w:tcPr>
          <w:p w:rsidR="006F4081" w:rsidP="00932647" w:rsidRDefault="055FDA33" w14:paraId="6E9C67E8" w14:textId="77777777">
            <w:pPr>
              <w:numPr>
                <w:ilvl w:val="0"/>
                <w:numId w:val="11"/>
              </w:numPr>
              <w:pBdr>
                <w:top w:val="nil"/>
                <w:left w:val="nil"/>
                <w:bottom w:val="nil"/>
                <w:right w:val="nil"/>
                <w:between w:val="nil"/>
              </w:pBdr>
              <w:spacing w:line="276" w:lineRule="auto"/>
              <w:jc w:val="both"/>
            </w:pPr>
            <w:r>
              <w:t>Policy statement and introduction</w:t>
            </w:r>
          </w:p>
        </w:tc>
      </w:tr>
      <w:tr w:rsidR="006F4081" w:rsidTr="606BA15F" w14:paraId="5517A532" w14:textId="77777777">
        <w:tc>
          <w:tcPr>
            <w:tcW w:w="9320" w:type="dxa"/>
          </w:tcPr>
          <w:p w:rsidR="006F4081" w:rsidP="00932647" w:rsidRDefault="055FDA33" w14:paraId="3B94C35D" w14:textId="77777777">
            <w:pPr>
              <w:numPr>
                <w:ilvl w:val="0"/>
                <w:numId w:val="11"/>
              </w:numPr>
              <w:pBdr>
                <w:top w:val="nil"/>
                <w:left w:val="nil"/>
                <w:bottom w:val="nil"/>
                <w:right w:val="nil"/>
                <w:between w:val="nil"/>
              </w:pBdr>
              <w:spacing w:line="276" w:lineRule="auto"/>
              <w:jc w:val="both"/>
            </w:pPr>
            <w:r>
              <w:t>Scope and purpose</w:t>
            </w:r>
          </w:p>
        </w:tc>
      </w:tr>
      <w:tr w:rsidR="006F4081" w:rsidTr="606BA15F" w14:paraId="56D6D20B" w14:textId="77777777">
        <w:tc>
          <w:tcPr>
            <w:tcW w:w="9320" w:type="dxa"/>
          </w:tcPr>
          <w:p w:rsidR="006F4081" w:rsidP="00932647" w:rsidRDefault="055FDA33" w14:paraId="07294F60" w14:textId="77777777">
            <w:pPr>
              <w:numPr>
                <w:ilvl w:val="0"/>
                <w:numId w:val="11"/>
              </w:numPr>
              <w:pBdr>
                <w:top w:val="nil"/>
                <w:left w:val="nil"/>
                <w:bottom w:val="nil"/>
                <w:right w:val="nil"/>
                <w:between w:val="nil"/>
              </w:pBdr>
              <w:spacing w:line="276" w:lineRule="auto"/>
              <w:jc w:val="both"/>
            </w:pPr>
            <w:r>
              <w:t>Responsibility for implementing the policy</w:t>
            </w:r>
          </w:p>
        </w:tc>
      </w:tr>
      <w:tr w:rsidR="006F4081" w:rsidTr="606BA15F" w14:paraId="0B2E11DC" w14:textId="77777777">
        <w:tc>
          <w:tcPr>
            <w:tcW w:w="9320" w:type="dxa"/>
          </w:tcPr>
          <w:p w:rsidR="006F4081" w:rsidP="00932647" w:rsidRDefault="055FDA33" w14:paraId="0A44C45E" w14:textId="77777777">
            <w:pPr>
              <w:numPr>
                <w:ilvl w:val="0"/>
                <w:numId w:val="11"/>
              </w:numPr>
              <w:pBdr>
                <w:top w:val="nil"/>
                <w:left w:val="nil"/>
                <w:bottom w:val="nil"/>
                <w:right w:val="nil"/>
                <w:between w:val="nil"/>
              </w:pBdr>
              <w:spacing w:line="276" w:lineRule="auto"/>
              <w:jc w:val="both"/>
            </w:pPr>
            <w:r>
              <w:t>Aims and objectives of RSEH</w:t>
            </w:r>
          </w:p>
        </w:tc>
      </w:tr>
      <w:tr w:rsidR="006F4081" w:rsidTr="606BA15F" w14:paraId="39D37DFB" w14:textId="77777777">
        <w:tc>
          <w:tcPr>
            <w:tcW w:w="9320" w:type="dxa"/>
          </w:tcPr>
          <w:p w:rsidR="006F4081" w:rsidP="00932647" w:rsidRDefault="055FDA33" w14:paraId="016FD1E2" w14:textId="77777777">
            <w:pPr>
              <w:numPr>
                <w:ilvl w:val="0"/>
                <w:numId w:val="11"/>
              </w:numPr>
              <w:pBdr>
                <w:top w:val="nil"/>
                <w:left w:val="nil"/>
                <w:bottom w:val="nil"/>
                <w:right w:val="nil"/>
                <w:between w:val="nil"/>
              </w:pBdr>
              <w:spacing w:line="276" w:lineRule="auto"/>
              <w:jc w:val="both"/>
            </w:pPr>
            <w:r>
              <w:t>The content, organisation and quality assurance of RSEH</w:t>
            </w:r>
          </w:p>
        </w:tc>
      </w:tr>
      <w:tr w:rsidR="006F4081" w:rsidTr="606BA15F" w14:paraId="438EEF6A" w14:textId="77777777">
        <w:trPr>
          <w:trHeight w:val="300"/>
        </w:trPr>
        <w:tc>
          <w:tcPr>
            <w:tcW w:w="9320" w:type="dxa"/>
          </w:tcPr>
          <w:p w:rsidR="006F4081" w:rsidP="00932647" w:rsidRDefault="055FDA33" w14:paraId="0194C67A" w14:textId="77777777">
            <w:pPr>
              <w:numPr>
                <w:ilvl w:val="0"/>
                <w:numId w:val="11"/>
              </w:numPr>
              <w:pBdr>
                <w:top w:val="nil"/>
                <w:left w:val="nil"/>
                <w:bottom w:val="nil"/>
                <w:right w:val="nil"/>
                <w:between w:val="nil"/>
              </w:pBdr>
              <w:spacing w:line="276" w:lineRule="auto"/>
              <w:jc w:val="both"/>
            </w:pPr>
            <w:r>
              <w:t xml:space="preserve">Pupil Assessment </w:t>
            </w:r>
          </w:p>
        </w:tc>
      </w:tr>
      <w:tr w:rsidR="006F4081" w:rsidTr="606BA15F" w14:paraId="1D7ACB50" w14:textId="77777777">
        <w:trPr>
          <w:trHeight w:val="300"/>
        </w:trPr>
        <w:tc>
          <w:tcPr>
            <w:tcW w:w="9320" w:type="dxa"/>
          </w:tcPr>
          <w:p w:rsidR="006F4081" w:rsidP="00932647" w:rsidRDefault="055FDA33" w14:paraId="5D839F15" w14:textId="77777777">
            <w:pPr>
              <w:numPr>
                <w:ilvl w:val="0"/>
                <w:numId w:val="11"/>
              </w:numPr>
              <w:pBdr>
                <w:top w:val="nil"/>
                <w:left w:val="nil"/>
                <w:bottom w:val="nil"/>
                <w:right w:val="nil"/>
                <w:between w:val="nil"/>
              </w:pBdr>
              <w:spacing w:line="276" w:lineRule="auto"/>
              <w:jc w:val="both"/>
            </w:pPr>
            <w:r>
              <w:t>Quality Assurance</w:t>
            </w:r>
          </w:p>
        </w:tc>
      </w:tr>
      <w:tr w:rsidR="006F4081" w:rsidTr="606BA15F" w14:paraId="60C6A430" w14:textId="77777777">
        <w:tc>
          <w:tcPr>
            <w:tcW w:w="9320" w:type="dxa"/>
          </w:tcPr>
          <w:p w:rsidR="006F4081" w:rsidP="00932647" w:rsidRDefault="055FDA33" w14:paraId="0AD67802" w14:textId="77777777">
            <w:pPr>
              <w:numPr>
                <w:ilvl w:val="0"/>
                <w:numId w:val="11"/>
              </w:numPr>
              <w:pBdr>
                <w:top w:val="nil"/>
                <w:left w:val="nil"/>
                <w:bottom w:val="nil"/>
                <w:right w:val="nil"/>
                <w:between w:val="nil"/>
              </w:pBdr>
              <w:spacing w:line="276" w:lineRule="auto"/>
              <w:jc w:val="both"/>
            </w:pPr>
            <w:r>
              <w:t>Sensitive issues</w:t>
            </w:r>
          </w:p>
        </w:tc>
      </w:tr>
      <w:tr w:rsidR="006F4081" w:rsidTr="606BA15F" w14:paraId="6EEEA035" w14:textId="77777777">
        <w:tc>
          <w:tcPr>
            <w:tcW w:w="9320" w:type="dxa"/>
          </w:tcPr>
          <w:p w:rsidR="006F4081" w:rsidP="00932647" w:rsidRDefault="055FDA33" w14:paraId="3F95BFDF" w14:textId="77777777">
            <w:pPr>
              <w:numPr>
                <w:ilvl w:val="0"/>
                <w:numId w:val="11"/>
              </w:numPr>
              <w:pBdr>
                <w:top w:val="nil"/>
                <w:left w:val="nil"/>
                <w:bottom w:val="nil"/>
                <w:right w:val="nil"/>
                <w:between w:val="nil"/>
              </w:pBdr>
              <w:spacing w:line="276" w:lineRule="auto"/>
              <w:jc w:val="both"/>
            </w:pPr>
            <w:r>
              <w:t>Pupil voice, discussions, confidentiality and disclosure</w:t>
            </w:r>
          </w:p>
        </w:tc>
      </w:tr>
      <w:tr w:rsidR="006F4081" w:rsidTr="606BA15F" w14:paraId="2EBA1831" w14:textId="77777777">
        <w:tc>
          <w:tcPr>
            <w:tcW w:w="9320" w:type="dxa"/>
          </w:tcPr>
          <w:p w:rsidR="006F4081" w:rsidP="00932647" w:rsidRDefault="055FDA33" w14:paraId="5384F50F" w14:textId="77777777">
            <w:pPr>
              <w:numPr>
                <w:ilvl w:val="0"/>
                <w:numId w:val="11"/>
              </w:numPr>
              <w:pBdr>
                <w:top w:val="nil"/>
                <w:left w:val="nil"/>
                <w:bottom w:val="nil"/>
                <w:right w:val="nil"/>
                <w:between w:val="nil"/>
              </w:pBdr>
              <w:spacing w:line="276" w:lineRule="auto"/>
              <w:jc w:val="both"/>
            </w:pPr>
            <w:r>
              <w:t>Health professionals</w:t>
            </w:r>
          </w:p>
        </w:tc>
      </w:tr>
      <w:tr w:rsidR="006F4081" w:rsidTr="606BA15F" w14:paraId="6ADE3E09" w14:textId="77777777">
        <w:tc>
          <w:tcPr>
            <w:tcW w:w="9320" w:type="dxa"/>
          </w:tcPr>
          <w:p w:rsidR="006F4081" w:rsidP="00932647" w:rsidRDefault="055FDA33" w14:paraId="343EDE2D" w14:textId="77777777">
            <w:pPr>
              <w:numPr>
                <w:ilvl w:val="0"/>
                <w:numId w:val="11"/>
              </w:numPr>
              <w:pBdr>
                <w:top w:val="nil"/>
                <w:left w:val="nil"/>
                <w:bottom w:val="nil"/>
                <w:right w:val="nil"/>
                <w:between w:val="nil"/>
              </w:pBdr>
              <w:spacing w:line="276" w:lineRule="auto"/>
              <w:jc w:val="both"/>
            </w:pPr>
            <w:r>
              <w:t>Teenage pregnancy – contraception advice</w:t>
            </w:r>
          </w:p>
        </w:tc>
      </w:tr>
      <w:tr w:rsidR="006F4081" w:rsidTr="606BA15F" w14:paraId="4B7FFCC8" w14:textId="77777777">
        <w:tc>
          <w:tcPr>
            <w:tcW w:w="9320" w:type="dxa"/>
          </w:tcPr>
          <w:p w:rsidR="006F4081" w:rsidP="00932647" w:rsidRDefault="055FDA33" w14:paraId="6AFEC95E" w14:textId="77777777">
            <w:pPr>
              <w:numPr>
                <w:ilvl w:val="0"/>
                <w:numId w:val="11"/>
              </w:numPr>
              <w:pBdr>
                <w:top w:val="nil"/>
                <w:left w:val="nil"/>
                <w:bottom w:val="nil"/>
                <w:right w:val="nil"/>
                <w:between w:val="nil"/>
              </w:pBdr>
              <w:spacing w:line="276" w:lineRule="auto"/>
              <w:jc w:val="both"/>
            </w:pPr>
            <w:r>
              <w:t>Family life</w:t>
            </w:r>
          </w:p>
        </w:tc>
      </w:tr>
      <w:tr w:rsidR="006F4081" w:rsidTr="606BA15F" w14:paraId="1B8B9505" w14:textId="77777777">
        <w:tc>
          <w:tcPr>
            <w:tcW w:w="9320" w:type="dxa"/>
          </w:tcPr>
          <w:p w:rsidR="006F4081" w:rsidP="00932647" w:rsidRDefault="055FDA33" w14:paraId="08115236" w14:textId="77777777">
            <w:pPr>
              <w:numPr>
                <w:ilvl w:val="0"/>
                <w:numId w:val="11"/>
              </w:numPr>
              <w:pBdr>
                <w:top w:val="nil"/>
                <w:left w:val="nil"/>
                <w:bottom w:val="nil"/>
                <w:right w:val="nil"/>
                <w:between w:val="nil"/>
              </w:pBdr>
              <w:spacing w:line="276" w:lineRule="auto"/>
              <w:jc w:val="both"/>
            </w:pPr>
            <w:r>
              <w:t>Religion and faith</w:t>
            </w:r>
          </w:p>
        </w:tc>
      </w:tr>
      <w:tr w:rsidR="006F4081" w:rsidTr="606BA15F" w14:paraId="4A20EAD4" w14:textId="77777777">
        <w:tc>
          <w:tcPr>
            <w:tcW w:w="9320" w:type="dxa"/>
          </w:tcPr>
          <w:p w:rsidR="006F4081" w:rsidP="00932647" w:rsidRDefault="055FDA33" w14:paraId="54E0AB85" w14:textId="77777777">
            <w:pPr>
              <w:numPr>
                <w:ilvl w:val="0"/>
                <w:numId w:val="11"/>
              </w:numPr>
              <w:pBdr>
                <w:top w:val="nil"/>
                <w:left w:val="nil"/>
                <w:bottom w:val="nil"/>
                <w:right w:val="nil"/>
                <w:between w:val="nil"/>
              </w:pBdr>
              <w:spacing w:line="276" w:lineRule="auto"/>
              <w:jc w:val="both"/>
            </w:pPr>
            <w:r>
              <w:t>Equal opportunities, inclusion and disability</w:t>
            </w:r>
          </w:p>
        </w:tc>
      </w:tr>
      <w:tr w:rsidR="606BA15F" w:rsidTr="606BA15F" w14:paraId="68ED8C8E" w14:textId="77777777">
        <w:trPr>
          <w:trHeight w:val="300"/>
        </w:trPr>
        <w:tc>
          <w:tcPr>
            <w:tcW w:w="9320" w:type="dxa"/>
          </w:tcPr>
          <w:p w:rsidR="51EDCE13" w:rsidP="00932647" w:rsidRDefault="51EDCE13" w14:paraId="34E48932" w14:textId="64B2A2AD">
            <w:pPr>
              <w:pStyle w:val="ListParagraph"/>
              <w:numPr>
                <w:ilvl w:val="0"/>
                <w:numId w:val="11"/>
              </w:numPr>
              <w:spacing w:line="276" w:lineRule="auto"/>
              <w:jc w:val="both"/>
              <w:rPr>
                <w:color w:val="000000" w:themeColor="text1"/>
              </w:rPr>
            </w:pPr>
            <w:r w:rsidRPr="606BA15F">
              <w:rPr>
                <w:color w:val="000000" w:themeColor="text1"/>
              </w:rPr>
              <w:t xml:space="preserve">Students with </w:t>
            </w:r>
            <w:r w:rsidRPr="606BA15F" w:rsidR="2A3067BD">
              <w:rPr>
                <w:color w:val="000000" w:themeColor="text1"/>
              </w:rPr>
              <w:t>special educational needs and disabilities</w:t>
            </w:r>
          </w:p>
        </w:tc>
      </w:tr>
      <w:tr w:rsidR="006F4081" w:rsidTr="606BA15F" w14:paraId="2EA4D7ED" w14:textId="77777777">
        <w:tc>
          <w:tcPr>
            <w:tcW w:w="9320" w:type="dxa"/>
          </w:tcPr>
          <w:p w:rsidR="006F4081" w:rsidP="00932647" w:rsidRDefault="055FDA33" w14:paraId="6BDD94DD" w14:textId="77777777">
            <w:pPr>
              <w:numPr>
                <w:ilvl w:val="0"/>
                <w:numId w:val="11"/>
              </w:numPr>
              <w:pBdr>
                <w:top w:val="nil"/>
                <w:left w:val="nil"/>
                <w:bottom w:val="nil"/>
                <w:right w:val="nil"/>
                <w:between w:val="nil"/>
              </w:pBdr>
              <w:spacing w:line="276" w:lineRule="auto"/>
              <w:jc w:val="both"/>
            </w:pPr>
            <w:r>
              <w:t>Children and young people in public care</w:t>
            </w:r>
          </w:p>
        </w:tc>
      </w:tr>
      <w:tr w:rsidR="006F4081" w:rsidTr="606BA15F" w14:paraId="6001172D" w14:textId="77777777">
        <w:tc>
          <w:tcPr>
            <w:tcW w:w="9320" w:type="dxa"/>
          </w:tcPr>
          <w:p w:rsidR="006F4081" w:rsidP="00932647" w:rsidRDefault="055FDA33" w14:paraId="04FC5979" w14:textId="77777777">
            <w:pPr>
              <w:numPr>
                <w:ilvl w:val="0"/>
                <w:numId w:val="11"/>
              </w:numPr>
              <w:pBdr>
                <w:top w:val="nil"/>
                <w:left w:val="nil"/>
                <w:bottom w:val="nil"/>
                <w:right w:val="nil"/>
                <w:between w:val="nil"/>
              </w:pBdr>
              <w:spacing w:line="276" w:lineRule="auto"/>
              <w:jc w:val="both"/>
            </w:pPr>
            <w:r>
              <w:t>Lesbian, gay, bisexual and transgender (LGBTQ+)</w:t>
            </w:r>
          </w:p>
        </w:tc>
      </w:tr>
      <w:tr w:rsidR="006F4081" w:rsidTr="606BA15F" w14:paraId="32338320" w14:textId="77777777">
        <w:tc>
          <w:tcPr>
            <w:tcW w:w="9320" w:type="dxa"/>
          </w:tcPr>
          <w:p w:rsidR="006F4081" w:rsidP="00932647" w:rsidRDefault="055FDA33" w14:paraId="24E2F73C" w14:textId="77777777">
            <w:pPr>
              <w:numPr>
                <w:ilvl w:val="0"/>
                <w:numId w:val="11"/>
              </w:numPr>
              <w:pBdr>
                <w:top w:val="nil"/>
                <w:left w:val="nil"/>
                <w:bottom w:val="nil"/>
                <w:right w:val="nil"/>
                <w:between w:val="nil"/>
              </w:pBdr>
              <w:spacing w:line="276" w:lineRule="auto"/>
              <w:jc w:val="both"/>
            </w:pPr>
            <w:r>
              <w:t>HIV/AIDS awareness and sexually transmitted infections (STIs)</w:t>
            </w:r>
          </w:p>
        </w:tc>
      </w:tr>
      <w:tr w:rsidR="006F4081" w:rsidTr="606BA15F" w14:paraId="6E463521" w14:textId="77777777">
        <w:tc>
          <w:tcPr>
            <w:tcW w:w="9320" w:type="dxa"/>
          </w:tcPr>
          <w:p w:rsidR="006F4081" w:rsidP="00932647" w:rsidRDefault="64E38547" w14:paraId="716296F5" w14:textId="04A0ACD3">
            <w:pPr>
              <w:numPr>
                <w:ilvl w:val="0"/>
                <w:numId w:val="11"/>
              </w:numPr>
              <w:pBdr>
                <w:top w:val="nil"/>
                <w:left w:val="nil"/>
                <w:bottom w:val="nil"/>
                <w:right w:val="nil"/>
                <w:between w:val="nil"/>
              </w:pBdr>
              <w:spacing w:line="276" w:lineRule="auto"/>
              <w:jc w:val="both"/>
            </w:pPr>
            <w:r>
              <w:t xml:space="preserve">High quality delivery of </w:t>
            </w:r>
            <w:r w:rsidR="2AECB321">
              <w:t>RSEH</w:t>
            </w:r>
          </w:p>
        </w:tc>
      </w:tr>
      <w:tr w:rsidR="006F4081" w:rsidTr="606BA15F" w14:paraId="0D86CA6B" w14:textId="77777777">
        <w:trPr>
          <w:trHeight w:val="300"/>
        </w:trPr>
        <w:tc>
          <w:tcPr>
            <w:tcW w:w="9320" w:type="dxa"/>
          </w:tcPr>
          <w:p w:rsidR="006F4081" w:rsidP="00932647" w:rsidRDefault="055FDA33" w14:paraId="16712435" w14:textId="77777777">
            <w:pPr>
              <w:numPr>
                <w:ilvl w:val="0"/>
                <w:numId w:val="11"/>
              </w:numPr>
              <w:pBdr>
                <w:top w:val="nil"/>
                <w:left w:val="nil"/>
                <w:bottom w:val="nil"/>
                <w:right w:val="nil"/>
                <w:between w:val="nil"/>
              </w:pBdr>
              <w:spacing w:line="276" w:lineRule="auto"/>
              <w:jc w:val="both"/>
            </w:pPr>
            <w:r>
              <w:t>Working with external agencies</w:t>
            </w:r>
          </w:p>
        </w:tc>
      </w:tr>
      <w:tr w:rsidR="006F4081" w:rsidTr="606BA15F" w14:paraId="0E6C44E6" w14:textId="77777777">
        <w:trPr>
          <w:trHeight w:val="300"/>
        </w:trPr>
        <w:tc>
          <w:tcPr>
            <w:tcW w:w="9320" w:type="dxa"/>
          </w:tcPr>
          <w:p w:rsidR="006F4081" w:rsidP="00932647" w:rsidRDefault="055FDA33" w14:paraId="07101117" w14:textId="77777777">
            <w:pPr>
              <w:numPr>
                <w:ilvl w:val="0"/>
                <w:numId w:val="11"/>
              </w:numPr>
              <w:pBdr>
                <w:top w:val="nil"/>
                <w:left w:val="nil"/>
                <w:bottom w:val="nil"/>
                <w:right w:val="nil"/>
                <w:between w:val="nil"/>
              </w:pBdr>
              <w:spacing w:line="276" w:lineRule="auto"/>
              <w:jc w:val="both"/>
            </w:pPr>
            <w:r>
              <w:t>Safeguarding and child protection</w:t>
            </w:r>
          </w:p>
        </w:tc>
      </w:tr>
      <w:tr w:rsidR="006F4081" w:rsidTr="606BA15F" w14:paraId="78CAE772" w14:textId="77777777">
        <w:tc>
          <w:tcPr>
            <w:tcW w:w="9320" w:type="dxa"/>
          </w:tcPr>
          <w:p w:rsidR="006F4081" w:rsidP="00932647" w:rsidRDefault="055FDA33" w14:paraId="6A9BDF1A" w14:textId="77777777">
            <w:pPr>
              <w:numPr>
                <w:ilvl w:val="0"/>
                <w:numId w:val="11"/>
              </w:numPr>
              <w:pBdr>
                <w:top w:val="nil"/>
                <w:left w:val="nil"/>
                <w:bottom w:val="nil"/>
                <w:right w:val="nil"/>
                <w:between w:val="nil"/>
              </w:pBdr>
              <w:spacing w:line="276" w:lineRule="auto"/>
              <w:jc w:val="both"/>
            </w:pPr>
            <w:r>
              <w:t>Monitoring, evaluation and review</w:t>
            </w:r>
          </w:p>
        </w:tc>
      </w:tr>
      <w:tr w:rsidR="006F4081" w:rsidTr="606BA15F" w14:paraId="685B271B" w14:textId="77777777">
        <w:tc>
          <w:tcPr>
            <w:tcW w:w="9320" w:type="dxa"/>
          </w:tcPr>
          <w:p w:rsidR="006F4081" w:rsidP="00932647" w:rsidRDefault="055FDA33" w14:paraId="1B1DFC0C" w14:textId="77777777">
            <w:pPr>
              <w:numPr>
                <w:ilvl w:val="0"/>
                <w:numId w:val="11"/>
              </w:numPr>
              <w:pBdr>
                <w:top w:val="nil"/>
                <w:left w:val="nil"/>
                <w:bottom w:val="nil"/>
                <w:right w:val="nil"/>
                <w:between w:val="nil"/>
              </w:pBdr>
              <w:spacing w:line="276" w:lineRule="auto"/>
              <w:jc w:val="both"/>
            </w:pPr>
            <w:r>
              <w:t>Dissemination of the policy</w:t>
            </w:r>
          </w:p>
        </w:tc>
      </w:tr>
      <w:tr w:rsidR="006F4081" w:rsidTr="606BA15F" w14:paraId="4BD66619" w14:textId="77777777">
        <w:tc>
          <w:tcPr>
            <w:tcW w:w="9320" w:type="dxa"/>
          </w:tcPr>
          <w:p w:rsidR="006F4081" w:rsidP="00932647" w:rsidRDefault="055FDA33" w14:paraId="0BF83358" w14:textId="77777777">
            <w:pPr>
              <w:numPr>
                <w:ilvl w:val="0"/>
                <w:numId w:val="11"/>
              </w:numPr>
              <w:pBdr>
                <w:top w:val="nil"/>
                <w:left w:val="nil"/>
                <w:bottom w:val="nil"/>
                <w:right w:val="nil"/>
                <w:between w:val="nil"/>
              </w:pBdr>
              <w:spacing w:line="276" w:lineRule="auto"/>
              <w:jc w:val="both"/>
            </w:pPr>
            <w:r>
              <w:t>Working with parent/carers</w:t>
            </w:r>
          </w:p>
        </w:tc>
      </w:tr>
      <w:tr w:rsidR="606BA15F" w:rsidTr="606BA15F" w14:paraId="61443575" w14:textId="77777777">
        <w:trPr>
          <w:trHeight w:val="300"/>
        </w:trPr>
        <w:tc>
          <w:tcPr>
            <w:tcW w:w="9320" w:type="dxa"/>
          </w:tcPr>
          <w:p w:rsidR="3A803F3C" w:rsidP="00932647" w:rsidRDefault="3A803F3C" w14:paraId="62AFE60E" w14:textId="074C58F7">
            <w:pPr>
              <w:pStyle w:val="ListParagraph"/>
              <w:numPr>
                <w:ilvl w:val="0"/>
                <w:numId w:val="11"/>
              </w:numPr>
              <w:spacing w:line="276" w:lineRule="auto"/>
              <w:jc w:val="both"/>
              <w:rPr>
                <w:color w:val="000000" w:themeColor="text1"/>
              </w:rPr>
            </w:pPr>
            <w:r w:rsidRPr="606BA15F">
              <w:rPr>
                <w:color w:val="000000" w:themeColor="text1"/>
              </w:rPr>
              <w:t>Withdrawal</w:t>
            </w:r>
          </w:p>
        </w:tc>
      </w:tr>
      <w:tr w:rsidR="006F4081" w:rsidTr="606BA15F" w14:paraId="56DE4CB9" w14:textId="77777777">
        <w:tc>
          <w:tcPr>
            <w:tcW w:w="9320" w:type="dxa"/>
          </w:tcPr>
          <w:p w:rsidR="006F4081" w:rsidP="00932647" w:rsidRDefault="055FDA33" w14:paraId="7B17B095" w14:textId="77777777">
            <w:pPr>
              <w:numPr>
                <w:ilvl w:val="0"/>
                <w:numId w:val="11"/>
              </w:numPr>
              <w:pBdr>
                <w:top w:val="nil"/>
                <w:left w:val="nil"/>
                <w:bottom w:val="nil"/>
                <w:right w:val="nil"/>
                <w:between w:val="nil"/>
              </w:pBdr>
              <w:spacing w:line="276" w:lineRule="auto"/>
              <w:jc w:val="both"/>
            </w:pPr>
            <w:r>
              <w:t>Review of the policy</w:t>
            </w:r>
          </w:p>
        </w:tc>
      </w:tr>
      <w:tr w:rsidR="006F4081" w:rsidTr="606BA15F" w14:paraId="0607283E" w14:textId="77777777">
        <w:trPr>
          <w:trHeight w:val="300"/>
        </w:trPr>
        <w:tc>
          <w:tcPr>
            <w:tcW w:w="9320" w:type="dxa"/>
          </w:tcPr>
          <w:p w:rsidR="006F4081" w:rsidP="00932647" w:rsidRDefault="055FDA33" w14:paraId="29323425" w14:textId="77777777">
            <w:pPr>
              <w:numPr>
                <w:ilvl w:val="0"/>
                <w:numId w:val="11"/>
              </w:numPr>
              <w:pBdr>
                <w:top w:val="nil"/>
                <w:left w:val="nil"/>
                <w:bottom w:val="nil"/>
                <w:right w:val="nil"/>
                <w:between w:val="nil"/>
              </w:pBdr>
              <w:spacing w:line="276" w:lineRule="auto"/>
              <w:jc w:val="both"/>
            </w:pPr>
            <w:r>
              <w:t>Appendices</w:t>
            </w:r>
          </w:p>
        </w:tc>
      </w:tr>
    </w:tbl>
    <w:p w:rsidR="006F4081" w:rsidP="606BA15F" w:rsidRDefault="006F4081" w14:paraId="5B9F79DC" w14:textId="77777777">
      <w:pPr>
        <w:spacing w:after="0" w:line="276" w:lineRule="auto"/>
        <w:ind w:left="314" w:firstLine="0"/>
        <w:jc w:val="both"/>
      </w:pPr>
    </w:p>
    <w:p w:rsidR="006F4081" w:rsidP="606BA15F" w:rsidRDefault="006F4081" w14:paraId="1012D4A0" w14:textId="77777777">
      <w:pPr>
        <w:spacing w:after="0" w:line="276" w:lineRule="auto"/>
        <w:ind w:left="314" w:firstLine="0"/>
        <w:jc w:val="both"/>
      </w:pPr>
    </w:p>
    <w:p w:rsidR="006F4081" w:rsidP="606BA15F" w:rsidRDefault="006F4081" w14:paraId="3D73C096" w14:textId="77777777">
      <w:pPr>
        <w:spacing w:after="0" w:line="276" w:lineRule="auto"/>
        <w:ind w:left="314" w:firstLine="0"/>
        <w:jc w:val="both"/>
      </w:pPr>
    </w:p>
    <w:p w:rsidR="006F4081" w:rsidP="606BA15F" w:rsidRDefault="006F4081" w14:paraId="1CB018C1" w14:textId="77777777">
      <w:pPr>
        <w:spacing w:after="0" w:line="276" w:lineRule="auto"/>
        <w:ind w:left="314" w:firstLine="0"/>
        <w:jc w:val="both"/>
      </w:pPr>
    </w:p>
    <w:p w:rsidR="006F4081" w:rsidP="606BA15F" w:rsidRDefault="006F4081" w14:paraId="2AB26AEC" w14:textId="77777777">
      <w:pPr>
        <w:spacing w:after="397" w:line="276" w:lineRule="auto"/>
        <w:ind w:left="0" w:right="5292" w:firstLine="0"/>
        <w:jc w:val="both"/>
      </w:pPr>
    </w:p>
    <w:p w:rsidR="006F4081" w:rsidP="606BA15F" w:rsidRDefault="006F4081" w14:paraId="19BCAC2A" w14:textId="77777777">
      <w:pPr>
        <w:spacing w:after="397" w:line="276" w:lineRule="auto"/>
        <w:ind w:left="0" w:right="5292" w:firstLine="0"/>
        <w:jc w:val="both"/>
      </w:pPr>
    </w:p>
    <w:p w:rsidR="006F4081" w:rsidP="606BA15F" w:rsidRDefault="006F4081" w14:paraId="76258538" w14:textId="77777777">
      <w:pPr>
        <w:spacing w:after="397" w:line="276" w:lineRule="auto"/>
        <w:ind w:left="0" w:right="5292" w:firstLine="0"/>
        <w:jc w:val="both"/>
      </w:pPr>
    </w:p>
    <w:p w:rsidR="006F4081" w:rsidP="606BA15F" w:rsidRDefault="006F4081" w14:paraId="1874BDDE" w14:textId="77777777">
      <w:pPr>
        <w:spacing w:after="397" w:line="276" w:lineRule="auto"/>
        <w:ind w:left="0" w:right="5292" w:firstLine="0"/>
        <w:jc w:val="both"/>
      </w:pPr>
    </w:p>
    <w:p w:rsidR="006F4081" w:rsidP="606BA15F" w:rsidRDefault="006F4081" w14:paraId="51A49F53" w14:textId="77777777">
      <w:pPr>
        <w:spacing w:after="0" w:line="276" w:lineRule="auto"/>
        <w:ind w:left="77" w:firstLine="0"/>
        <w:jc w:val="both"/>
      </w:pPr>
    </w:p>
    <w:p w:rsidR="006F4081" w:rsidP="606BA15F" w:rsidRDefault="055FDA33" w14:paraId="33811D67" w14:textId="77777777">
      <w:pPr>
        <w:spacing w:after="0" w:line="276" w:lineRule="auto"/>
        <w:ind w:left="77" w:firstLine="0"/>
        <w:jc w:val="both"/>
      </w:pPr>
      <w:r>
        <w:t xml:space="preserve">Relationships and Sex Education and Health Education Policy </w:t>
      </w:r>
    </w:p>
    <w:p w:rsidR="006F4081" w:rsidP="606BA15F" w:rsidRDefault="006F4081" w14:paraId="7B51C19F" w14:textId="77777777">
      <w:pPr>
        <w:spacing w:after="0" w:line="276" w:lineRule="auto"/>
        <w:ind w:left="77" w:firstLine="0"/>
        <w:jc w:val="both"/>
        <w:rPr>
          <w:b/>
          <w:bCs/>
        </w:rPr>
      </w:pPr>
    </w:p>
    <w:p w:rsidR="006F4081" w:rsidP="00932647" w:rsidRDefault="005053D9" w14:paraId="0A7DDC5D" w14:textId="77777777">
      <w:pPr>
        <w:pStyle w:val="Heading1"/>
        <w:numPr>
          <w:ilvl w:val="0"/>
          <w:numId w:val="8"/>
        </w:numPr>
        <w:spacing w:line="276" w:lineRule="auto"/>
        <w:jc w:val="both"/>
      </w:pPr>
      <w:bookmarkStart w:name="_heading=h.8gpaapr10v2t" w:colFirst="0" w:colLast="0" w:id="0"/>
      <w:bookmarkEnd w:id="0"/>
      <w:r>
        <w:t>Policy statement and introduction</w:t>
      </w:r>
    </w:p>
    <w:p w:rsidR="006F4081" w:rsidRDefault="005053D9" w14:paraId="197B88F8" w14:textId="77777777">
      <w:pPr>
        <w:spacing w:after="0" w:line="276" w:lineRule="auto"/>
        <w:ind w:left="0" w:firstLine="0"/>
        <w:jc w:val="both"/>
      </w:pPr>
      <w:r>
        <w:t xml:space="preserve"> </w:t>
      </w:r>
    </w:p>
    <w:p w:rsidR="00932647" w:rsidP="00932647" w:rsidRDefault="055FDA33" w14:paraId="59D1BCE0" w14:textId="54DA6D30">
      <w:pPr>
        <w:spacing w:before="262" w:after="0"/>
        <w:jc w:val="both"/>
      </w:pPr>
      <w:r>
        <w:t>This policy covers County High School’s whole school approach to Relationships &amp; Sex Education and Health Education (RSEH).</w:t>
      </w:r>
    </w:p>
    <w:p w:rsidR="00932647" w:rsidP="00932647" w:rsidRDefault="00932647" w14:paraId="2186B79F" w14:textId="77777777">
      <w:pPr>
        <w:spacing w:before="262" w:after="0"/>
        <w:jc w:val="both"/>
      </w:pPr>
    </w:p>
    <w:p w:rsidR="26593C0B" w:rsidP="606BA15F" w:rsidRDefault="26593C0B" w14:paraId="304D2BAF" w14:textId="6BA90CCC">
      <w:pPr>
        <w:pStyle w:val="NoSpacing"/>
        <w:jc w:val="both"/>
      </w:pPr>
      <w:r w:rsidRPr="606BA15F">
        <w:t xml:space="preserve">As part of a broad and balanced curriculum, we recognise that RSEH is essential to the personal, social, and emotional development of our pupils. When delivered through a whole-school approach to wellbeing and positive relationships, it becomes most impactful. Building on the foundations laid in primary education, this curriculum equips pupils with the knowledge, skills, and values needed to form safe, respectful, and fulfilling relationships. It also empowers them to make informed decisions about their sexual health, physical wellbeing, and personal choices. </w:t>
      </w:r>
    </w:p>
    <w:p w:rsidR="606BA15F" w:rsidP="606BA15F" w:rsidRDefault="606BA15F" w14:paraId="3D67C83C" w14:textId="06AA66AA">
      <w:pPr>
        <w:pStyle w:val="NoSpacing"/>
        <w:jc w:val="both"/>
      </w:pPr>
    </w:p>
    <w:p w:rsidR="6182F8A8" w:rsidP="606BA15F" w:rsidRDefault="6182F8A8" w14:paraId="5CF05327" w14:textId="10D601A6">
      <w:pPr>
        <w:pStyle w:val="NoSpacing"/>
        <w:jc w:val="both"/>
      </w:pPr>
      <w:r w:rsidRPr="606BA15F">
        <w:t>Every pupil is entitled to high-quality RSEH that revisits key topics as they grow older, allowing for deeper, more varied, and age-appropriate discussions. Providing a well-structured and engaging RSEH curriculum supports the school’s ethos and values, reinforcing its commitment to fostering ambition, respect, curiosity, independence, and determination in all students.</w:t>
      </w:r>
    </w:p>
    <w:p w:rsidR="606BA15F" w:rsidP="606BA15F" w:rsidRDefault="606BA15F" w14:paraId="5A4FDC96" w14:textId="4F3882F1">
      <w:pPr>
        <w:pStyle w:val="NoSpacing"/>
        <w:jc w:val="both"/>
      </w:pPr>
    </w:p>
    <w:p w:rsidR="5AB259FB" w:rsidP="606BA15F" w:rsidRDefault="5AB259FB" w14:paraId="6D71F5B7" w14:textId="381BDAD0">
      <w:pPr>
        <w:pStyle w:val="NoSpacing"/>
        <w:jc w:val="both"/>
      </w:pPr>
      <w:r w:rsidRPr="606BA15F">
        <w:t>This policy has been developed in line with our statutory duty to deliver Relationships, Sex and Health Education (</w:t>
      </w:r>
      <w:r w:rsidRPr="606BA15F" w:rsidR="2AECB321">
        <w:t>RSEH</w:t>
      </w:r>
      <w:r w:rsidRPr="606BA15F">
        <w:t>), as outlined in the Department for Education’s guidance issued under Section 80A of the Education Act 2002 and Section 403 of the Education Act 1996. It has been updated to reflect the new statutory requirements coming into effect from September 2026.</w:t>
      </w:r>
    </w:p>
    <w:p w:rsidR="5AB259FB" w:rsidP="606BA15F" w:rsidRDefault="5AB259FB" w14:paraId="5A6AA702" w14:textId="52634398">
      <w:pPr>
        <w:pStyle w:val="NoSpacing"/>
        <w:jc w:val="both"/>
      </w:pPr>
      <w:r w:rsidRPr="606BA15F">
        <w:t>The policy is reviewed annually to ensure it remains aligned with current government guidance and legislation, and continues to meet the evolving needs of our pupils and their families.</w:t>
      </w:r>
    </w:p>
    <w:p w:rsidR="5AB259FB" w:rsidP="606BA15F" w:rsidRDefault="5AB259FB" w14:paraId="562A52EA" w14:textId="51BB32B6">
      <w:pPr>
        <w:pStyle w:val="NoSpacing"/>
        <w:jc w:val="both"/>
      </w:pPr>
      <w:r w:rsidRPr="606BA15F">
        <w:t>It has been created in consultation with staff, governors, pupils, and parents. To ensure transparency and accessibility, the policy will be shared directly with stakeholders via email and published on the school website. Printed copies will also be available at the school reception.</w:t>
      </w:r>
    </w:p>
    <w:p w:rsidR="5AB259FB" w:rsidP="606BA15F" w:rsidRDefault="5AB259FB" w14:paraId="03BA0A75" w14:textId="64A64B6E">
      <w:pPr>
        <w:pStyle w:val="NoSpacing"/>
        <w:jc w:val="both"/>
      </w:pPr>
      <w:r w:rsidRPr="606BA15F">
        <w:t>This policy should be read alongside other key documents, including our Safeguarding, Anti-Bullying, Equality, and British Values policies.</w:t>
      </w:r>
    </w:p>
    <w:p w:rsidR="006F4081" w:rsidP="606BA15F" w:rsidRDefault="055FDA33" w14:paraId="2F414459" w14:textId="77777777">
      <w:pPr>
        <w:spacing w:after="0" w:line="276" w:lineRule="auto"/>
        <w:ind w:left="0" w:firstLine="0"/>
        <w:jc w:val="both"/>
      </w:pPr>
      <w:r>
        <w:t xml:space="preserve"> </w:t>
      </w:r>
    </w:p>
    <w:p w:rsidR="006F4081" w:rsidRDefault="005053D9" w14:paraId="75E7C7B2" w14:textId="77777777">
      <w:pPr>
        <w:spacing w:after="0" w:line="276" w:lineRule="auto"/>
        <w:ind w:left="0" w:firstLine="0"/>
        <w:jc w:val="both"/>
      </w:pPr>
      <w:r>
        <w:t xml:space="preserve"> </w:t>
      </w:r>
    </w:p>
    <w:p w:rsidR="006F4081" w:rsidP="00932647" w:rsidRDefault="005053D9" w14:paraId="57E4EECD" w14:textId="77777777">
      <w:pPr>
        <w:pStyle w:val="Heading1"/>
        <w:numPr>
          <w:ilvl w:val="0"/>
          <w:numId w:val="8"/>
        </w:numPr>
        <w:spacing w:line="276" w:lineRule="auto"/>
        <w:ind w:left="805" w:hanging="707"/>
        <w:jc w:val="both"/>
        <w:rPr>
          <w:b w:val="0"/>
        </w:rPr>
      </w:pPr>
      <w:bookmarkStart w:name="_heading=h.hdqsudlidfte" w:colFirst="0" w:colLast="0" w:id="1"/>
      <w:bookmarkEnd w:id="1"/>
      <w:r>
        <w:t>Scope and purpose</w:t>
      </w:r>
      <w:r>
        <w:rPr>
          <w:b w:val="0"/>
        </w:rPr>
        <w:t xml:space="preserve"> </w:t>
      </w:r>
    </w:p>
    <w:p w:rsidR="006F4081" w:rsidRDefault="005053D9" w14:paraId="04AA011F" w14:textId="77777777">
      <w:pPr>
        <w:spacing w:after="0" w:line="276" w:lineRule="auto"/>
        <w:ind w:left="0" w:firstLine="0"/>
        <w:jc w:val="both"/>
      </w:pPr>
      <w:r>
        <w:t xml:space="preserve"> </w:t>
      </w:r>
    </w:p>
    <w:p w:rsidR="006F4081" w:rsidP="606BA15F" w:rsidRDefault="055FDA33" w14:paraId="08F9C327" w14:textId="34FABF77">
      <w:pPr>
        <w:pStyle w:val="NoSpacing"/>
        <w:jc w:val="both"/>
      </w:pPr>
      <w:r>
        <w:t>Relationships &amp; Sex Education and Health Education (RSEH) is about engaging students in conversations that will allow them to have the information to make informed choices. It should help young people develop lifelong habits of indulging their curiosity, seeking out truth and facts, ensuring they have respectful and healthy relationships, and maintaining their wellness.</w:t>
      </w:r>
    </w:p>
    <w:p w:rsidR="006F4081" w:rsidP="606BA15F" w:rsidRDefault="055FDA33" w14:paraId="70C06E2E" w14:textId="77777777">
      <w:pPr>
        <w:pStyle w:val="NoSpacing"/>
        <w:jc w:val="both"/>
      </w:pPr>
      <w:r>
        <w:t xml:space="preserve"> </w:t>
      </w:r>
    </w:p>
    <w:p w:rsidR="006F4081" w:rsidP="606BA15F" w:rsidRDefault="055FDA33" w14:paraId="214FD1B3" w14:textId="77777777">
      <w:pPr>
        <w:pStyle w:val="NoSpacing"/>
        <w:jc w:val="both"/>
      </w:pPr>
      <w:r>
        <w:t xml:space="preserve">County High School believes RSEH is best taught as part of personal, social, health and economic education. The programme seeks to promote the spiritual, moral, political, economic cultural, mental and physical development of students as well as preparing them for the opportunities, responsibilities and experiences of adult life in a digital age. </w:t>
      </w:r>
    </w:p>
    <w:p w:rsidR="006F4081" w:rsidP="606BA15F" w:rsidRDefault="055FDA33" w14:paraId="0E2C8497" w14:textId="77777777">
      <w:pPr>
        <w:pStyle w:val="NoSpacing"/>
        <w:jc w:val="both"/>
      </w:pPr>
      <w:r>
        <w:t xml:space="preserve"> </w:t>
      </w:r>
    </w:p>
    <w:p w:rsidR="006F4081" w:rsidP="606BA15F" w:rsidRDefault="5ECDE4CD" w14:paraId="30F6C93B" w14:textId="60481FA1">
      <w:pPr>
        <w:pStyle w:val="NoSpacing"/>
        <w:jc w:val="both"/>
      </w:pPr>
      <w:r w:rsidRPr="606BA15F">
        <w:t>The government expects relationships and sex education to be age-appropriate, gradually building pupils’ knowledge and life skills in a way that prepares them for the real-life situations they are likely to encounter.</w:t>
      </w:r>
      <w:r w:rsidR="055FDA33">
        <w:t xml:space="preserve"> </w:t>
      </w:r>
    </w:p>
    <w:p w:rsidR="006F4081" w:rsidP="606BA15F" w:rsidRDefault="055FDA33" w14:paraId="0692B35B" w14:textId="77777777">
      <w:pPr>
        <w:spacing w:after="0" w:line="276" w:lineRule="auto"/>
        <w:ind w:left="108" w:right="35" w:firstLine="113"/>
        <w:jc w:val="both"/>
      </w:pPr>
      <w:r>
        <w:t xml:space="preserve">This focuses on: </w:t>
      </w:r>
    </w:p>
    <w:p w:rsidR="006F4081" w:rsidP="00932647" w:rsidRDefault="055FDA33" w14:paraId="44F75225" w14:textId="77777777">
      <w:pPr>
        <w:numPr>
          <w:ilvl w:val="0"/>
          <w:numId w:val="16"/>
        </w:numPr>
        <w:pBdr>
          <w:top w:val="nil"/>
          <w:left w:val="nil"/>
          <w:bottom w:val="nil"/>
          <w:right w:val="nil"/>
          <w:between w:val="nil"/>
        </w:pBdr>
        <w:spacing w:after="0" w:line="276" w:lineRule="auto"/>
        <w:jc w:val="both"/>
      </w:pPr>
      <w:r>
        <w:lastRenderedPageBreak/>
        <w:t>Families</w:t>
      </w:r>
    </w:p>
    <w:p w:rsidR="006F4081" w:rsidP="00932647" w:rsidRDefault="055FDA33" w14:paraId="18834310" w14:textId="765EC624">
      <w:pPr>
        <w:numPr>
          <w:ilvl w:val="0"/>
          <w:numId w:val="16"/>
        </w:numPr>
        <w:pBdr>
          <w:top w:val="nil"/>
          <w:left w:val="nil"/>
          <w:bottom w:val="nil"/>
          <w:right w:val="nil"/>
          <w:between w:val="nil"/>
        </w:pBdr>
        <w:spacing w:after="0" w:line="276" w:lineRule="auto"/>
        <w:jc w:val="both"/>
      </w:pPr>
      <w:r>
        <w:t>Respectful relationships</w:t>
      </w:r>
    </w:p>
    <w:p w:rsidR="431EB10C" w:rsidP="00932647" w:rsidRDefault="431EB10C" w14:paraId="1B934BE2" w14:textId="3C9756AC">
      <w:pPr>
        <w:numPr>
          <w:ilvl w:val="0"/>
          <w:numId w:val="16"/>
        </w:numPr>
        <w:pBdr>
          <w:top w:val="nil"/>
          <w:left w:val="nil"/>
          <w:bottom w:val="nil"/>
          <w:right w:val="nil"/>
          <w:between w:val="nil"/>
        </w:pBdr>
        <w:spacing w:after="0" w:line="276" w:lineRule="auto"/>
        <w:jc w:val="both"/>
      </w:pPr>
      <w:r>
        <w:t>Online safety and awareness</w:t>
      </w:r>
    </w:p>
    <w:p w:rsidR="006F4081" w:rsidP="00932647" w:rsidRDefault="055FDA33" w14:paraId="7EB07874" w14:textId="77777777">
      <w:pPr>
        <w:numPr>
          <w:ilvl w:val="0"/>
          <w:numId w:val="16"/>
        </w:numPr>
        <w:pBdr>
          <w:top w:val="nil"/>
          <w:left w:val="nil"/>
          <w:bottom w:val="nil"/>
          <w:right w:val="nil"/>
          <w:between w:val="nil"/>
        </w:pBdr>
        <w:spacing w:after="0" w:line="276" w:lineRule="auto"/>
        <w:jc w:val="both"/>
      </w:pPr>
      <w:r>
        <w:t>Being safe</w:t>
      </w:r>
    </w:p>
    <w:p w:rsidR="006F4081" w:rsidP="00932647" w:rsidRDefault="055FDA33" w14:paraId="5309EA75" w14:textId="77777777">
      <w:pPr>
        <w:numPr>
          <w:ilvl w:val="0"/>
          <w:numId w:val="16"/>
        </w:numPr>
        <w:pBdr>
          <w:top w:val="nil"/>
          <w:left w:val="nil"/>
          <w:bottom w:val="nil"/>
          <w:right w:val="nil"/>
          <w:between w:val="nil"/>
        </w:pBdr>
        <w:spacing w:after="0" w:line="276" w:lineRule="auto"/>
        <w:jc w:val="both"/>
      </w:pPr>
      <w:r>
        <w:t>Intimate and sexual relationships, including sexual health</w:t>
      </w:r>
    </w:p>
    <w:p w:rsidR="006F4081" w:rsidP="00932647" w:rsidRDefault="055FDA33" w14:paraId="3E746F22" w14:textId="77777777">
      <w:pPr>
        <w:numPr>
          <w:ilvl w:val="0"/>
          <w:numId w:val="16"/>
        </w:numPr>
        <w:pBdr>
          <w:top w:val="nil"/>
          <w:left w:val="nil"/>
          <w:bottom w:val="nil"/>
          <w:right w:val="nil"/>
          <w:between w:val="nil"/>
        </w:pBdr>
        <w:spacing w:after="0" w:line="276" w:lineRule="auto"/>
        <w:jc w:val="both"/>
      </w:pPr>
      <w:r>
        <w:t>The Law</w:t>
      </w:r>
    </w:p>
    <w:p w:rsidR="006F4081" w:rsidP="00932647" w:rsidRDefault="055FDA33" w14:paraId="13D84305" w14:textId="77777777">
      <w:pPr>
        <w:numPr>
          <w:ilvl w:val="0"/>
          <w:numId w:val="16"/>
        </w:numPr>
        <w:pBdr>
          <w:top w:val="nil"/>
          <w:left w:val="nil"/>
          <w:bottom w:val="nil"/>
          <w:right w:val="nil"/>
          <w:between w:val="nil"/>
        </w:pBdr>
        <w:spacing w:after="0" w:line="276" w:lineRule="auto"/>
        <w:jc w:val="both"/>
      </w:pPr>
      <w:r>
        <w:t>Physical health and mental wellbeing</w:t>
      </w:r>
    </w:p>
    <w:p w:rsidR="6BB45BC6" w:rsidP="00932647" w:rsidRDefault="6BB45BC6" w14:paraId="690954FD" w14:textId="030A9AB7">
      <w:pPr>
        <w:numPr>
          <w:ilvl w:val="0"/>
          <w:numId w:val="16"/>
        </w:numPr>
        <w:pBdr>
          <w:top w:val="nil"/>
          <w:left w:val="nil"/>
          <w:bottom w:val="nil"/>
          <w:right w:val="nil"/>
          <w:between w:val="nil"/>
        </w:pBdr>
        <w:spacing w:after="0" w:line="276" w:lineRule="auto"/>
        <w:jc w:val="both"/>
      </w:pPr>
      <w:r>
        <w:t>Mental wellbeing</w:t>
      </w:r>
    </w:p>
    <w:p w:rsidR="6BB45BC6" w:rsidP="00932647" w:rsidRDefault="6BB45BC6" w14:paraId="02BE1A99" w14:textId="7E85D7A6">
      <w:pPr>
        <w:numPr>
          <w:ilvl w:val="0"/>
          <w:numId w:val="16"/>
        </w:numPr>
        <w:pBdr>
          <w:top w:val="nil"/>
          <w:left w:val="nil"/>
          <w:bottom w:val="nil"/>
          <w:right w:val="nil"/>
          <w:between w:val="nil"/>
        </w:pBdr>
        <w:spacing w:after="0" w:line="276" w:lineRule="auto"/>
        <w:jc w:val="both"/>
      </w:pPr>
      <w:r>
        <w:t>Wellbeing online</w:t>
      </w:r>
    </w:p>
    <w:p w:rsidR="006F4081" w:rsidP="00932647" w:rsidRDefault="055FDA33" w14:paraId="6A8FDE39" w14:textId="77777777">
      <w:pPr>
        <w:numPr>
          <w:ilvl w:val="0"/>
          <w:numId w:val="16"/>
        </w:numPr>
        <w:pBdr>
          <w:top w:val="nil"/>
          <w:left w:val="nil"/>
          <w:bottom w:val="nil"/>
          <w:right w:val="nil"/>
          <w:between w:val="nil"/>
        </w:pBdr>
        <w:spacing w:after="0" w:line="276" w:lineRule="auto"/>
        <w:jc w:val="both"/>
      </w:pPr>
      <w:r>
        <w:t>Physical health and fitness</w:t>
      </w:r>
    </w:p>
    <w:p w:rsidR="55F6D596" w:rsidP="00932647" w:rsidRDefault="55F6D596" w14:paraId="2CFA74BE" w14:textId="62E32191">
      <w:pPr>
        <w:numPr>
          <w:ilvl w:val="0"/>
          <w:numId w:val="16"/>
        </w:numPr>
        <w:pBdr>
          <w:top w:val="nil"/>
          <w:left w:val="nil"/>
          <w:bottom w:val="nil"/>
          <w:right w:val="nil"/>
          <w:between w:val="nil"/>
        </w:pBdr>
        <w:spacing w:after="0" w:line="276" w:lineRule="auto"/>
        <w:jc w:val="both"/>
      </w:pPr>
      <w:r>
        <w:t>Healthy eating</w:t>
      </w:r>
    </w:p>
    <w:p w:rsidR="006F4081" w:rsidP="00932647" w:rsidRDefault="055FDA33" w14:paraId="2C4D0E85" w14:textId="77434D47">
      <w:pPr>
        <w:numPr>
          <w:ilvl w:val="0"/>
          <w:numId w:val="16"/>
        </w:numPr>
        <w:pBdr>
          <w:top w:val="nil"/>
          <w:left w:val="nil"/>
          <w:bottom w:val="nil"/>
          <w:right w:val="nil"/>
          <w:between w:val="nil"/>
        </w:pBdr>
        <w:spacing w:after="0" w:line="276" w:lineRule="auto"/>
        <w:jc w:val="both"/>
      </w:pPr>
      <w:r>
        <w:t>Drugs, alcohol</w:t>
      </w:r>
      <w:r w:rsidR="6CE5BBDE">
        <w:t xml:space="preserve">, </w:t>
      </w:r>
      <w:r>
        <w:t>tobacco</w:t>
      </w:r>
      <w:r w:rsidR="42341C7E">
        <w:t xml:space="preserve"> and vaping</w:t>
      </w:r>
    </w:p>
    <w:p w:rsidR="006F4081" w:rsidP="00932647" w:rsidRDefault="055FDA33" w14:paraId="2332C7AE" w14:textId="3877C61F">
      <w:pPr>
        <w:numPr>
          <w:ilvl w:val="0"/>
          <w:numId w:val="16"/>
        </w:numPr>
        <w:pBdr>
          <w:top w:val="nil"/>
          <w:left w:val="nil"/>
          <w:bottom w:val="nil"/>
          <w:right w:val="nil"/>
          <w:between w:val="nil"/>
        </w:pBdr>
        <w:spacing w:after="0" w:line="276" w:lineRule="auto"/>
        <w:jc w:val="both"/>
      </w:pPr>
      <w:r>
        <w:t xml:space="preserve">Health </w:t>
      </w:r>
      <w:r w:rsidR="6BA42E84">
        <w:t xml:space="preserve">protection </w:t>
      </w:r>
      <w:r>
        <w:t>and prevention</w:t>
      </w:r>
      <w:r w:rsidR="3FBD8698">
        <w:t>, and understanding the healthcare system</w:t>
      </w:r>
    </w:p>
    <w:p w:rsidR="3FBD8698" w:rsidP="00932647" w:rsidRDefault="3FBD8698" w14:paraId="2728D63B" w14:textId="4162458A">
      <w:pPr>
        <w:numPr>
          <w:ilvl w:val="0"/>
          <w:numId w:val="16"/>
        </w:numPr>
        <w:pBdr>
          <w:top w:val="nil"/>
          <w:left w:val="nil"/>
          <w:bottom w:val="nil"/>
          <w:right w:val="nil"/>
          <w:between w:val="nil"/>
        </w:pBdr>
        <w:spacing w:after="0" w:line="276" w:lineRule="auto"/>
        <w:jc w:val="both"/>
      </w:pPr>
      <w:r>
        <w:t>Personal safety</w:t>
      </w:r>
    </w:p>
    <w:p w:rsidR="006F4081" w:rsidP="00932647" w:rsidRDefault="055FDA33" w14:paraId="6E231D00" w14:textId="77777777">
      <w:pPr>
        <w:numPr>
          <w:ilvl w:val="0"/>
          <w:numId w:val="16"/>
        </w:numPr>
        <w:pBdr>
          <w:top w:val="nil"/>
          <w:left w:val="nil"/>
          <w:bottom w:val="nil"/>
          <w:right w:val="nil"/>
          <w:between w:val="nil"/>
        </w:pBdr>
        <w:spacing w:after="0" w:line="276" w:lineRule="auto"/>
        <w:jc w:val="both"/>
      </w:pPr>
      <w:r>
        <w:t>Basic first aid</w:t>
      </w:r>
    </w:p>
    <w:p w:rsidR="006F4081" w:rsidP="00932647" w:rsidRDefault="61DEEBC0" w14:paraId="6144D5A0" w14:textId="0E670AA8">
      <w:pPr>
        <w:numPr>
          <w:ilvl w:val="0"/>
          <w:numId w:val="16"/>
        </w:numPr>
        <w:pBdr>
          <w:top w:val="nil"/>
          <w:left w:val="nil"/>
          <w:bottom w:val="nil"/>
          <w:right w:val="nil"/>
          <w:between w:val="nil"/>
        </w:pBdr>
        <w:spacing w:after="0" w:line="276" w:lineRule="auto"/>
        <w:jc w:val="both"/>
      </w:pPr>
      <w:r>
        <w:t>Developing bodies</w:t>
      </w:r>
    </w:p>
    <w:p w:rsidR="006F4081" w:rsidP="606BA15F" w:rsidRDefault="006F4081" w14:paraId="28C44287" w14:textId="77777777">
      <w:pPr>
        <w:pStyle w:val="NoSpacing"/>
        <w:jc w:val="both"/>
      </w:pPr>
    </w:p>
    <w:p w:rsidR="006F4081" w:rsidP="606BA15F" w:rsidRDefault="6FFD4B7A" w14:paraId="7379187D" w14:textId="46864F41">
      <w:pPr>
        <w:pStyle w:val="NoSpacing"/>
        <w:jc w:val="both"/>
      </w:pPr>
      <w:r w:rsidRPr="606BA15F">
        <w:t xml:space="preserve">It is also acknowledged that RSEH teaching complements a range of other subjects, and meaningful links should be made—particularly with Science, Computing, PRE and PE. </w:t>
      </w:r>
    </w:p>
    <w:p w:rsidR="606BA15F" w:rsidP="606BA15F" w:rsidRDefault="606BA15F" w14:paraId="561F1AF0" w14:textId="56350271">
      <w:pPr>
        <w:pStyle w:val="NoSpacing"/>
        <w:jc w:val="both"/>
      </w:pPr>
    </w:p>
    <w:p w:rsidR="006F4081" w:rsidP="30FD6FCB" w:rsidRDefault="055FDA33" w14:paraId="07AD6814" w14:textId="3125E741">
      <w:pPr>
        <w:pStyle w:val="Heading1"/>
        <w:spacing w:line="276" w:lineRule="auto"/>
        <w:ind/>
        <w:jc w:val="both"/>
        <w:rPr>
          <w:b w:val="0"/>
          <w:bCs w:val="0"/>
        </w:rPr>
      </w:pPr>
      <w:bookmarkStart w:name="_heading=h.vfsnpml125xu" w:id="2"/>
      <w:bookmarkEnd w:id="2"/>
      <w:r w:rsidR="6B473B4D">
        <w:rPr/>
        <w:t>Responsibility for implementing the policy</w:t>
      </w:r>
      <w:r w:rsidR="6B473B4D">
        <w:rPr>
          <w:b w:val="0"/>
          <w:bCs w:val="0"/>
        </w:rPr>
        <w:t xml:space="preserve"> </w:t>
      </w:r>
    </w:p>
    <w:p w:rsidR="006F4081" w:rsidP="606BA15F" w:rsidRDefault="055FDA33" w14:paraId="227E73B3" w14:textId="77777777">
      <w:pPr>
        <w:spacing w:after="0" w:line="276" w:lineRule="auto"/>
        <w:ind w:left="0" w:firstLine="0"/>
        <w:jc w:val="both"/>
      </w:pPr>
      <w:r>
        <w:t xml:space="preserve"> </w:t>
      </w:r>
    </w:p>
    <w:p w:rsidR="006F4081" w:rsidP="606BA15F" w:rsidRDefault="055FDA33" w14:paraId="682968DA" w14:textId="77777777">
      <w:pPr>
        <w:pStyle w:val="NoSpacing"/>
        <w:jc w:val="both"/>
      </w:pPr>
      <w:r>
        <w:t xml:space="preserve">County High School has overall responsibility for the effective operation of this policy and for ensuring compliance with the relevant </w:t>
      </w:r>
      <w:hyperlink r:id="rId10">
        <w:r>
          <w:t>statutory framework</w:t>
        </w:r>
      </w:hyperlink>
      <w:r>
        <w:t xml:space="preserve">. The Trust has delegated day‐to‐day responsibility for operating the policy and ensuring its maintenance and review to the Head. </w:t>
      </w:r>
    </w:p>
    <w:p w:rsidR="006F4081" w:rsidP="606BA15F" w:rsidRDefault="055FDA33" w14:paraId="17A85055" w14:textId="5F824459">
      <w:pPr>
        <w:spacing w:before="261" w:after="0"/>
        <w:jc w:val="both"/>
      </w:pPr>
      <w:r>
        <w:t xml:space="preserve">The curriculum programme is overseen by </w:t>
      </w:r>
      <w:r w:rsidR="3A74BFFF">
        <w:t>the Assistant Headteacher and the lead for PSHE</w:t>
      </w:r>
      <w:r>
        <w:t>. It has been formulated after full exploration of the requirements from statutory guidance, with knowledge of our local context, student, parent/carer, staff and governor views. Members of the Senior Leadership</w:t>
      </w:r>
      <w:r w:rsidR="001C08B7">
        <w:t xml:space="preserve">, the </w:t>
      </w:r>
      <w:r w:rsidR="00AC425A">
        <w:t>Assistant Headteacher and lead for PSHE</w:t>
      </w:r>
      <w:r>
        <w:t xml:space="preserve"> will be responsible for the drawing up of the RSEH programme for this policy.  Students have the opportunity to provide their views through student voice activities and parents/carers, staff and governors  can contribute through parent consultation activities (see Appendix A). </w:t>
      </w:r>
    </w:p>
    <w:p w:rsidR="006F4081" w:rsidP="606BA15F" w:rsidRDefault="055FDA33" w14:paraId="2F1E9E41" w14:textId="54125BCB">
      <w:pPr>
        <w:spacing w:before="261" w:after="0"/>
        <w:jc w:val="both"/>
      </w:pPr>
      <w:r>
        <w:t>All content will be delivered in a timely way and will be age and developmentally appropriate to meet the needs of our pupils, including those pupils with SEND, see section 1</w:t>
      </w:r>
      <w:r w:rsidR="4C9B00F6">
        <w:t xml:space="preserve">5 </w:t>
      </w:r>
      <w:r>
        <w:t>below.</w:t>
      </w:r>
    </w:p>
    <w:p w:rsidR="006F4081" w:rsidP="606BA15F" w:rsidRDefault="055FDA33" w14:paraId="44A9E121" w14:textId="77777777">
      <w:pPr>
        <w:spacing w:before="261" w:after="0"/>
        <w:jc w:val="both"/>
      </w:pPr>
      <w:r>
        <w:t xml:space="preserve">The school has created a programme (see Appendix B) that does meet the learning objectives and content outlined in the Relationships Education, Relationships &amp; Sex Education and Health Education Guidance. This can be seen in the appendices, which outlines how the school delivers the curriculum on: </w:t>
      </w:r>
    </w:p>
    <w:p w:rsidR="006F4081" w:rsidP="606BA15F" w:rsidRDefault="055FDA33" w14:paraId="442E8DB3" w14:textId="77777777">
      <w:pPr>
        <w:spacing w:after="0" w:line="276" w:lineRule="auto"/>
        <w:ind w:left="0" w:firstLine="0"/>
        <w:jc w:val="both"/>
      </w:pPr>
      <w:r>
        <w:t xml:space="preserve"> </w:t>
      </w:r>
    </w:p>
    <w:p w:rsidR="006F4081" w:rsidP="00932647" w:rsidRDefault="055FDA33" w14:paraId="48FED648" w14:textId="77777777">
      <w:pPr>
        <w:numPr>
          <w:ilvl w:val="0"/>
          <w:numId w:val="10"/>
        </w:numPr>
        <w:pBdr>
          <w:top w:val="nil"/>
          <w:left w:val="nil"/>
          <w:bottom w:val="nil"/>
          <w:right w:val="nil"/>
          <w:between w:val="nil"/>
        </w:pBdr>
        <w:spacing w:line="276" w:lineRule="auto"/>
        <w:jc w:val="both"/>
      </w:pPr>
      <w:r>
        <w:t xml:space="preserve">Safety in forming and maintaining relationships </w:t>
      </w:r>
    </w:p>
    <w:p w:rsidR="006F4081" w:rsidP="606BA15F" w:rsidRDefault="006F4081" w14:paraId="736F6238" w14:textId="77777777">
      <w:pPr>
        <w:spacing w:line="276" w:lineRule="auto"/>
        <w:jc w:val="both"/>
      </w:pPr>
    </w:p>
    <w:p w:rsidR="006F4081" w:rsidP="00932647" w:rsidRDefault="055FDA33" w14:paraId="1317E4EC" w14:textId="77777777">
      <w:pPr>
        <w:numPr>
          <w:ilvl w:val="0"/>
          <w:numId w:val="10"/>
        </w:numPr>
        <w:pBdr>
          <w:top w:val="nil"/>
          <w:left w:val="nil"/>
          <w:bottom w:val="nil"/>
          <w:right w:val="nil"/>
          <w:between w:val="nil"/>
        </w:pBdr>
        <w:spacing w:line="276" w:lineRule="auto"/>
        <w:jc w:val="both"/>
      </w:pPr>
      <w:r>
        <w:t xml:space="preserve">The characteristics of healthy relationships </w:t>
      </w:r>
    </w:p>
    <w:p w:rsidR="006F4081" w:rsidP="606BA15F" w:rsidRDefault="006F4081" w14:paraId="16B5FED7" w14:textId="77777777">
      <w:pPr>
        <w:spacing w:line="276" w:lineRule="auto"/>
        <w:jc w:val="both"/>
      </w:pPr>
    </w:p>
    <w:p w:rsidR="006F4081" w:rsidP="00932647" w:rsidRDefault="055FDA33" w14:paraId="5EFE2E0F" w14:textId="77777777">
      <w:pPr>
        <w:numPr>
          <w:ilvl w:val="0"/>
          <w:numId w:val="10"/>
        </w:numPr>
        <w:pBdr>
          <w:top w:val="nil"/>
          <w:left w:val="nil"/>
          <w:bottom w:val="nil"/>
          <w:right w:val="nil"/>
          <w:between w:val="nil"/>
        </w:pBdr>
        <w:spacing w:line="276" w:lineRule="auto"/>
        <w:jc w:val="both"/>
      </w:pPr>
      <w:r>
        <w:t xml:space="preserve">How relationships may affect mental and physical health </w:t>
      </w:r>
    </w:p>
    <w:p w:rsidR="606BA15F" w:rsidP="606BA15F" w:rsidRDefault="606BA15F" w14:paraId="51A129D3" w14:textId="07ADFE25">
      <w:pPr>
        <w:spacing w:after="0" w:line="276" w:lineRule="auto"/>
        <w:ind w:left="0" w:firstLine="0"/>
        <w:jc w:val="both"/>
      </w:pPr>
    </w:p>
    <w:p w:rsidR="006F4081" w:rsidP="606BA15F" w:rsidRDefault="055FDA33" w14:paraId="5839D8E1" w14:textId="77777777">
      <w:pPr>
        <w:spacing w:after="0" w:line="276" w:lineRule="auto"/>
        <w:ind w:left="0" w:firstLine="0"/>
        <w:jc w:val="both"/>
      </w:pPr>
      <w:r>
        <w:t xml:space="preserve">Senior Leaders and those with the relevant curriculum responsibilities will, together: </w:t>
      </w:r>
    </w:p>
    <w:p w:rsidR="006F4081" w:rsidP="00932647" w:rsidRDefault="055FDA33" w14:paraId="3E420B00" w14:textId="77777777">
      <w:pPr>
        <w:numPr>
          <w:ilvl w:val="0"/>
          <w:numId w:val="17"/>
        </w:numPr>
        <w:spacing w:line="276" w:lineRule="auto"/>
        <w:ind w:right="35" w:hanging="349"/>
        <w:jc w:val="both"/>
      </w:pPr>
      <w:r>
        <w:t xml:space="preserve">Manage all aspects of the RSEH programme developing curriculum materials where appropriate </w:t>
      </w:r>
    </w:p>
    <w:p w:rsidR="006F4081" w:rsidP="00932647" w:rsidRDefault="055FDA33" w14:paraId="06ACE1FC" w14:textId="77777777">
      <w:pPr>
        <w:numPr>
          <w:ilvl w:val="0"/>
          <w:numId w:val="17"/>
        </w:numPr>
        <w:spacing w:line="276" w:lineRule="auto"/>
        <w:ind w:right="35" w:hanging="349"/>
        <w:jc w:val="both"/>
      </w:pPr>
      <w:r>
        <w:t xml:space="preserve">Liaise with external agencies to deliver specific elements of the programme </w:t>
      </w:r>
    </w:p>
    <w:p w:rsidR="006F4081" w:rsidP="00932647" w:rsidRDefault="055FDA33" w14:paraId="31663200" w14:textId="77777777">
      <w:pPr>
        <w:numPr>
          <w:ilvl w:val="0"/>
          <w:numId w:val="17"/>
        </w:numPr>
        <w:spacing w:line="276" w:lineRule="auto"/>
        <w:ind w:right="35" w:hanging="349"/>
        <w:jc w:val="both"/>
      </w:pPr>
      <w:r>
        <w:t xml:space="preserve">Monitor and quality assure the programme to ensure continuity and progression within the spiral curriculum. </w:t>
      </w:r>
    </w:p>
    <w:p w:rsidR="006F4081" w:rsidP="606BA15F" w:rsidRDefault="055FDA33" w14:paraId="3898FF58" w14:textId="77777777">
      <w:pPr>
        <w:spacing w:after="0" w:line="276" w:lineRule="auto"/>
        <w:ind w:left="0" w:firstLine="0"/>
        <w:jc w:val="both"/>
      </w:pPr>
      <w:r>
        <w:t xml:space="preserve"> </w:t>
      </w:r>
    </w:p>
    <w:p w:rsidR="006F4081" w:rsidP="30FD6FCB" w:rsidRDefault="055FDA33" w14:paraId="6088A889" w14:textId="0F5FDF97">
      <w:pPr>
        <w:pStyle w:val="Heading1"/>
        <w:spacing w:line="276" w:lineRule="auto"/>
        <w:ind/>
        <w:jc w:val="both"/>
        <w:rPr>
          <w:b w:val="0"/>
          <w:bCs w:val="0"/>
        </w:rPr>
      </w:pPr>
      <w:bookmarkStart w:name="_heading=h.4dgve18di2ao" w:id="3"/>
      <w:bookmarkEnd w:id="3"/>
      <w:r w:rsidR="6B473B4D">
        <w:rPr/>
        <w:t xml:space="preserve">Aims and </w:t>
      </w:r>
      <w:r w:rsidR="6B473B4D">
        <w:rPr/>
        <w:t>objectives</w:t>
      </w:r>
      <w:r w:rsidR="6B473B4D">
        <w:rPr/>
        <w:t xml:space="preserve"> of RSEH</w:t>
      </w:r>
      <w:r w:rsidR="6B473B4D">
        <w:rPr>
          <w:b w:val="0"/>
          <w:bCs w:val="0"/>
        </w:rPr>
        <w:t xml:space="preserve"> </w:t>
      </w:r>
    </w:p>
    <w:p w:rsidR="006F4081" w:rsidP="606BA15F" w:rsidRDefault="006F4081" w14:paraId="58205BB2" w14:textId="42154788">
      <w:pPr>
        <w:pStyle w:val="NoSpacing"/>
      </w:pPr>
    </w:p>
    <w:p w:rsidR="006F4081" w:rsidP="606BA15F" w:rsidRDefault="4EB5C42E" w14:paraId="1407D8B0" w14:textId="21889D2A">
      <w:pPr>
        <w:pStyle w:val="NoSpacing"/>
      </w:pPr>
      <w:r w:rsidRPr="606BA15F">
        <w:t>The aim of our Relationships, Sex and Health Education (RSEH) programme is to support students in developing a healthy, safe, and fulfilling lifestyle. The curriculum is designed not only to provide accurate information but also to promote positive attitudes, values, and personal development.</w:t>
      </w:r>
    </w:p>
    <w:p w:rsidR="006F4081" w:rsidP="606BA15F" w:rsidRDefault="006F4081" w14:paraId="0A21C004" w14:textId="54518E80">
      <w:pPr>
        <w:pStyle w:val="NoSpacing"/>
      </w:pPr>
    </w:p>
    <w:p w:rsidR="006F4081" w:rsidP="606BA15F" w:rsidRDefault="4EB5C42E" w14:paraId="5EF8B303" w14:textId="00DD4746">
      <w:pPr>
        <w:pStyle w:val="NoSpacing"/>
      </w:pPr>
      <w:r w:rsidRPr="606BA15F">
        <w:t>RSEH goes beyond biological facts. It encourages students to explore and develop key values such as ambition, respect, curiosity, determination, and independence—all of which are central to our school ethos. These values underpin our commitment to helping every student be the best version of themselves.</w:t>
      </w:r>
    </w:p>
    <w:p w:rsidR="006F4081" w:rsidP="606BA15F" w:rsidRDefault="006F4081" w14:paraId="0140D5E6" w14:textId="5894610C">
      <w:pPr>
        <w:pStyle w:val="NoSpacing"/>
      </w:pPr>
    </w:p>
    <w:p w:rsidR="006F4081" w:rsidP="606BA15F" w:rsidRDefault="4EB5C42E" w14:paraId="50DF4D50" w14:textId="738A2B82">
      <w:pPr>
        <w:pStyle w:val="NoSpacing"/>
      </w:pPr>
      <w:r w:rsidRPr="606BA15F">
        <w:t>The curriculum supports students in building self-esteem and a sense of responsibility, while also preparing them to form caring, respectful, and stable relationships. It promotes an understanding of the importance of self-respect, dignity for all, and sensitivity to the needs and rights of others. Students are encouraged to reflect on legal and ethical responsibilities, and to appreciate the importance of inclusion, equality, and social justice.</w:t>
      </w:r>
    </w:p>
    <w:p w:rsidR="006F4081" w:rsidP="606BA15F" w:rsidRDefault="006F4081" w14:paraId="6AC52C79" w14:textId="44530E43">
      <w:pPr>
        <w:pStyle w:val="NoSpacing"/>
      </w:pPr>
    </w:p>
    <w:p w:rsidR="006F4081" w:rsidP="606BA15F" w:rsidRDefault="4EB5C42E" w14:paraId="01947A53" w14:textId="007050CC">
      <w:pPr>
        <w:pStyle w:val="NoSpacing"/>
      </w:pPr>
      <w:r w:rsidRPr="606BA15F">
        <w:t>RSEH also helps students develop respect for a wide range of perspectives and life choices, including those related to relationships, gender identity, sexual orientation, spirituality, religion, and non-religious worldviews. Through open, accurate, and age-appropriate dialogue—led by trained staff in a safe environment—students are supported in exploring their questions and curiosities.</w:t>
      </w:r>
    </w:p>
    <w:p w:rsidR="006F4081" w:rsidP="606BA15F" w:rsidRDefault="006F4081" w14:paraId="1DA6C6F9" w14:textId="37AF33C4">
      <w:pPr>
        <w:pStyle w:val="NoSpacing"/>
      </w:pPr>
    </w:p>
    <w:p w:rsidR="006F4081" w:rsidP="606BA15F" w:rsidRDefault="4EB5C42E" w14:paraId="3F80BD36" w14:textId="63FC5F44">
      <w:pPr>
        <w:pStyle w:val="NoSpacing"/>
      </w:pPr>
      <w:r w:rsidRPr="606BA15F">
        <w:t>The role of the school is not to direct students toward specific choices or lifestyles, but to equip them with the knowledge, understanding, and critical thinking skills needed to navigate the complexities of modern life with confidence and respect for others in a diverse society.</w:t>
      </w:r>
    </w:p>
    <w:p w:rsidR="006F4081" w:rsidP="606BA15F" w:rsidRDefault="006F4081" w14:paraId="66797815" w14:textId="380D8094">
      <w:pPr>
        <w:pStyle w:val="NoSpacing"/>
        <w:jc w:val="both"/>
      </w:pPr>
    </w:p>
    <w:p w:rsidR="006F4081" w:rsidP="606BA15F" w:rsidRDefault="006F4081" w14:paraId="5D00B8BC" w14:textId="77777777">
      <w:pPr>
        <w:spacing w:after="0" w:line="276" w:lineRule="auto"/>
        <w:ind w:left="0" w:firstLine="0"/>
        <w:jc w:val="both"/>
      </w:pPr>
    </w:p>
    <w:p w:rsidR="006F4081" w:rsidP="00932647" w:rsidRDefault="005053D9" w14:paraId="7FBBEED7" w14:textId="77777777">
      <w:pPr>
        <w:pStyle w:val="Heading1"/>
        <w:numPr>
          <w:ilvl w:val="0"/>
          <w:numId w:val="8"/>
        </w:numPr>
        <w:spacing w:line="276" w:lineRule="auto"/>
        <w:ind w:left="805" w:hanging="707"/>
        <w:jc w:val="both"/>
        <w:rPr>
          <w:b w:val="0"/>
        </w:rPr>
      </w:pPr>
      <w:bookmarkStart w:name="_heading=h.s5ps5s37fp3p" w:colFirst="0" w:colLast="0" w:id="4"/>
      <w:bookmarkEnd w:id="4"/>
      <w:r>
        <w:t>The content and organisation of RSEH</w:t>
      </w:r>
      <w:r>
        <w:rPr>
          <w:b w:val="0"/>
        </w:rPr>
        <w:t xml:space="preserve"> </w:t>
      </w:r>
    </w:p>
    <w:p w:rsidR="006F4081" w:rsidRDefault="006F4081" w14:paraId="67C6B98B" w14:textId="77777777">
      <w:pPr>
        <w:spacing w:after="0" w:line="276" w:lineRule="auto"/>
        <w:jc w:val="both"/>
      </w:pPr>
    </w:p>
    <w:p w:rsidR="006F4081" w:rsidRDefault="005053D9" w14:paraId="4DC90B0C" w14:textId="77777777">
      <w:pPr>
        <w:spacing w:after="0" w:line="276" w:lineRule="auto"/>
        <w:jc w:val="both"/>
      </w:pPr>
      <w:r>
        <w:t>We define relationships education as learning about the physical, social, legal and emotional aspects of human relationships including friendships, intimate, sexual and committed relationships and family life.</w:t>
      </w:r>
    </w:p>
    <w:p w:rsidR="006F4081" w:rsidRDefault="005053D9" w14:paraId="34B9A75F" w14:textId="77777777">
      <w:pPr>
        <w:spacing w:before="174" w:after="0" w:line="276" w:lineRule="auto"/>
        <w:jc w:val="both"/>
        <w:rPr>
          <w:vertAlign w:val="superscript"/>
        </w:rPr>
      </w:pPr>
      <w:r>
        <w:t>We define sex education as learning about the physical, social, legal and emotional aspects of human sexuality and behaviour, including human reproduction. This includes conception and contraception, safer sex, sexually transmitted infections and sexual health.</w:t>
      </w:r>
      <w:r>
        <w:rPr>
          <w:vertAlign w:val="superscript"/>
        </w:rPr>
        <w:footnoteReference w:id="2"/>
      </w:r>
    </w:p>
    <w:p w:rsidR="006F4081" w:rsidRDefault="006F4081" w14:paraId="5156C373" w14:textId="77777777">
      <w:pPr>
        <w:spacing w:after="0" w:line="276" w:lineRule="auto"/>
        <w:jc w:val="both"/>
      </w:pPr>
    </w:p>
    <w:p w:rsidR="006F4081" w:rsidRDefault="005053D9" w14:paraId="0894E7C0" w14:textId="77777777">
      <w:pPr>
        <w:spacing w:after="0" w:line="276" w:lineRule="auto"/>
        <w:jc w:val="both"/>
      </w:pPr>
      <w:r>
        <w:t>Parents have the right to withdraw students from the sex education element of the programme (see Appendix c) This procedure is regularly indicated in school brochures and parents/carers mailings. Requests should be made in writing to the Head. A copy of withdrawal requests will be placed in the students’ educational record.</w:t>
      </w:r>
    </w:p>
    <w:p w:rsidR="006F4081" w:rsidRDefault="006F4081" w14:paraId="538B637A" w14:textId="77777777">
      <w:pPr>
        <w:spacing w:after="0" w:line="276" w:lineRule="auto"/>
        <w:jc w:val="both"/>
      </w:pPr>
    </w:p>
    <w:p w:rsidR="006F4081" w:rsidRDefault="005053D9" w14:paraId="2574180A" w14:textId="77777777">
      <w:pPr>
        <w:spacing w:before="81" w:after="0" w:line="276" w:lineRule="auto"/>
        <w:jc w:val="both"/>
      </w:pPr>
      <w:r>
        <w:t>To cover the curriculum content outlined in the RSEH Guidance, we will equip our pupils to build positive and respectful relationships online and offline. We seek to ensure that it gives pupils the knowledge, skills, attitudes and values that will help them to:</w:t>
      </w:r>
    </w:p>
    <w:p w:rsidR="006F4081" w:rsidP="00932647" w:rsidRDefault="005053D9" w14:paraId="71CAED81" w14:textId="77777777">
      <w:pPr>
        <w:numPr>
          <w:ilvl w:val="0"/>
          <w:numId w:val="15"/>
        </w:numPr>
        <w:pBdr>
          <w:top w:val="nil"/>
          <w:left w:val="nil"/>
          <w:bottom w:val="nil"/>
          <w:right w:val="nil"/>
          <w:between w:val="nil"/>
        </w:pBdr>
        <w:spacing w:after="0" w:line="276" w:lineRule="auto"/>
        <w:jc w:val="both"/>
      </w:pPr>
      <w:r>
        <w:t>realise their health (including sexual health), wellbeing and dignity</w:t>
      </w:r>
    </w:p>
    <w:p w:rsidR="006F4081" w:rsidP="00932647" w:rsidRDefault="005053D9" w14:paraId="11065EB5" w14:textId="77777777">
      <w:pPr>
        <w:numPr>
          <w:ilvl w:val="0"/>
          <w:numId w:val="15"/>
        </w:numPr>
        <w:pBdr>
          <w:top w:val="nil"/>
          <w:left w:val="nil"/>
          <w:bottom w:val="nil"/>
          <w:right w:val="nil"/>
          <w:between w:val="nil"/>
        </w:pBdr>
        <w:spacing w:after="0" w:line="276" w:lineRule="auto"/>
        <w:jc w:val="both"/>
      </w:pPr>
      <w:r>
        <w:t>build self-esteem and self-worth</w:t>
      </w:r>
    </w:p>
    <w:p w:rsidR="006F4081" w:rsidP="00932647" w:rsidRDefault="005053D9" w14:paraId="3C6C0E83" w14:textId="77777777">
      <w:pPr>
        <w:numPr>
          <w:ilvl w:val="0"/>
          <w:numId w:val="15"/>
        </w:numPr>
        <w:pBdr>
          <w:top w:val="nil"/>
          <w:left w:val="nil"/>
          <w:bottom w:val="nil"/>
          <w:right w:val="nil"/>
          <w:between w:val="nil"/>
        </w:pBdr>
        <w:spacing w:after="0" w:line="276" w:lineRule="auto"/>
        <w:jc w:val="both"/>
      </w:pPr>
      <w:r>
        <w:t>explore and value their personal and sexual identity and the personal/sexual identities of others</w:t>
      </w:r>
    </w:p>
    <w:p w:rsidR="006F4081" w:rsidP="00932647" w:rsidRDefault="005053D9" w14:paraId="18757961" w14:textId="77777777">
      <w:pPr>
        <w:numPr>
          <w:ilvl w:val="0"/>
          <w:numId w:val="15"/>
        </w:numPr>
        <w:pBdr>
          <w:top w:val="nil"/>
          <w:left w:val="nil"/>
          <w:bottom w:val="nil"/>
          <w:right w:val="nil"/>
          <w:between w:val="nil"/>
        </w:pBdr>
        <w:spacing w:after="0" w:line="276" w:lineRule="auto"/>
        <w:jc w:val="both"/>
      </w:pPr>
      <w:r>
        <w:t>understand family structures, committed relationships and the legal status of different types of long-term relationships</w:t>
      </w:r>
    </w:p>
    <w:p w:rsidR="006F4081" w:rsidP="00932647" w:rsidRDefault="005053D9" w14:paraId="6DBE4425" w14:textId="77777777">
      <w:pPr>
        <w:numPr>
          <w:ilvl w:val="0"/>
          <w:numId w:val="15"/>
        </w:numPr>
        <w:pBdr>
          <w:top w:val="nil"/>
          <w:left w:val="nil"/>
          <w:bottom w:val="nil"/>
          <w:right w:val="nil"/>
          <w:between w:val="nil"/>
        </w:pBdr>
        <w:spacing w:after="0" w:line="276" w:lineRule="auto"/>
        <w:jc w:val="both"/>
      </w:pPr>
      <w:r>
        <w:t>understand and make sense of the real-life issues they are experiencing in the world around them</w:t>
      </w:r>
    </w:p>
    <w:p w:rsidR="006F4081" w:rsidP="00932647" w:rsidRDefault="005053D9" w14:paraId="37492B57" w14:textId="77777777">
      <w:pPr>
        <w:numPr>
          <w:ilvl w:val="0"/>
          <w:numId w:val="15"/>
        </w:numPr>
        <w:pBdr>
          <w:top w:val="nil"/>
          <w:left w:val="nil"/>
          <w:bottom w:val="nil"/>
          <w:right w:val="nil"/>
          <w:between w:val="nil"/>
        </w:pBdr>
        <w:spacing w:after="0" w:line="276" w:lineRule="auto"/>
        <w:jc w:val="both"/>
      </w:pPr>
      <w:r>
        <w:t>manage and explore difficult feelings and emotions</w:t>
      </w:r>
    </w:p>
    <w:p w:rsidR="006F4081" w:rsidP="00932647" w:rsidRDefault="005053D9" w14:paraId="0D1071AA" w14:textId="77777777">
      <w:pPr>
        <w:numPr>
          <w:ilvl w:val="0"/>
          <w:numId w:val="15"/>
        </w:numPr>
        <w:pBdr>
          <w:top w:val="nil"/>
          <w:left w:val="nil"/>
          <w:bottom w:val="nil"/>
          <w:right w:val="nil"/>
          <w:between w:val="nil"/>
        </w:pBdr>
        <w:spacing w:after="0" w:line="276" w:lineRule="auto"/>
        <w:jc w:val="both"/>
      </w:pPr>
      <w:r>
        <w:t>consider how their choices affect their own wellbeing and that of others</w:t>
      </w:r>
    </w:p>
    <w:p w:rsidR="006F4081" w:rsidP="00932647" w:rsidRDefault="005053D9" w14:paraId="4AE53E0E" w14:textId="77777777">
      <w:pPr>
        <w:numPr>
          <w:ilvl w:val="0"/>
          <w:numId w:val="15"/>
        </w:numPr>
        <w:pBdr>
          <w:top w:val="nil"/>
          <w:left w:val="nil"/>
          <w:bottom w:val="nil"/>
          <w:right w:val="nil"/>
          <w:between w:val="nil"/>
        </w:pBdr>
        <w:spacing w:after="0" w:line="276" w:lineRule="auto"/>
        <w:jc w:val="both"/>
      </w:pPr>
      <w:r>
        <w:t>develop as informed and responsible citizens</w:t>
      </w:r>
    </w:p>
    <w:p w:rsidR="006F4081" w:rsidP="00932647" w:rsidRDefault="055FDA33" w14:paraId="578A7ADF" w14:textId="77777777">
      <w:pPr>
        <w:numPr>
          <w:ilvl w:val="0"/>
          <w:numId w:val="15"/>
        </w:numPr>
        <w:pBdr>
          <w:top w:val="nil"/>
          <w:left w:val="nil"/>
          <w:bottom w:val="nil"/>
          <w:right w:val="nil"/>
          <w:between w:val="nil"/>
        </w:pBdr>
        <w:spacing w:after="0" w:line="276" w:lineRule="auto"/>
        <w:jc w:val="both"/>
      </w:pPr>
      <w:r>
        <w:t>understand and ensure the protection of their rights throughout their lives.</w:t>
      </w:r>
    </w:p>
    <w:p w:rsidR="006F4081" w:rsidP="606BA15F" w:rsidRDefault="006F4081" w14:paraId="3D3C8682" w14:textId="1CF5D3B3">
      <w:pPr>
        <w:pStyle w:val="NoSpacing"/>
        <w:jc w:val="both"/>
      </w:pPr>
    </w:p>
    <w:p w:rsidR="006F4081" w:rsidP="606BA15F" w:rsidRDefault="57979175" w14:paraId="3FF89513" w14:textId="75EB0C93">
      <w:pPr>
        <w:pStyle w:val="NoSpacing"/>
      </w:pPr>
      <w:r w:rsidRPr="606BA15F">
        <w:t>High-quality, comprehensive Relationships, Sex and Health Education (RSEH) does not promote early sexual activity. Instead, it supports young people in developing confidence, self-esteem, and a clear understanding of the benefits of delaying sexual activity. Evidence indicates that effective RSEH contributes to positive behaviour change, including a reduction in unprotected or unwanted sex and a decrease in harmful behaviours such as sexual harassment and sexual violence.</w:t>
      </w:r>
    </w:p>
    <w:p w:rsidR="006F4081" w:rsidP="606BA15F" w:rsidRDefault="006F4081" w14:paraId="21286A49" w14:textId="78D58EF9">
      <w:pPr>
        <w:pStyle w:val="NoSpacing"/>
      </w:pPr>
    </w:p>
    <w:p w:rsidR="006F4081" w:rsidP="606BA15F" w:rsidRDefault="57979175" w14:paraId="441EEA66" w14:textId="3373668F">
      <w:pPr>
        <w:pStyle w:val="NoSpacing"/>
      </w:pPr>
      <w:r w:rsidRPr="606BA15F">
        <w:t>A 2022 report by the Sex Education Forum highlights several key outcomes of high-quality RSE, including:</w:t>
      </w:r>
    </w:p>
    <w:p w:rsidR="006F4081" w:rsidP="606BA15F" w:rsidRDefault="57979175" w14:paraId="4C8DEA14" w14:textId="685012A7">
      <w:pPr>
        <w:pStyle w:val="NoSpacing"/>
        <w:numPr>
          <w:ilvl w:val="0"/>
          <w:numId w:val="1"/>
        </w:numPr>
        <w:rPr>
          <w:rFonts w:ascii="Segoe UI" w:hAnsi="Segoe UI" w:eastAsia="Segoe UI" w:cs="Segoe UI"/>
          <w:color w:val="000000" w:themeColor="text1"/>
        </w:rPr>
      </w:pPr>
      <w:r w:rsidRPr="606BA15F">
        <w:t>A reduction in harm, including incidents of sexual violence</w:t>
      </w:r>
    </w:p>
    <w:p w:rsidR="006F4081" w:rsidP="606BA15F" w:rsidRDefault="57979175" w14:paraId="7C502CBD" w14:textId="1EF21C3B">
      <w:pPr>
        <w:pStyle w:val="NoSpacing"/>
        <w:numPr>
          <w:ilvl w:val="0"/>
          <w:numId w:val="1"/>
        </w:numPr>
        <w:rPr>
          <w:rFonts w:ascii="Segoe UI" w:hAnsi="Segoe UI" w:eastAsia="Segoe UI" w:cs="Segoe UI"/>
          <w:color w:val="000000" w:themeColor="text1"/>
        </w:rPr>
      </w:pPr>
      <w:r w:rsidRPr="606BA15F">
        <w:t>Increased likelihood that young people will seek help or speak out</w:t>
      </w:r>
    </w:p>
    <w:p w:rsidR="006F4081" w:rsidP="606BA15F" w:rsidRDefault="57979175" w14:paraId="4087D1B2" w14:textId="36EF9A76">
      <w:pPr>
        <w:pStyle w:val="NoSpacing"/>
        <w:numPr>
          <w:ilvl w:val="0"/>
          <w:numId w:val="1"/>
        </w:numPr>
        <w:rPr>
          <w:rFonts w:ascii="Segoe UI" w:hAnsi="Segoe UI" w:eastAsia="Segoe UI" w:cs="Segoe UI"/>
          <w:color w:val="000000" w:themeColor="text1"/>
        </w:rPr>
      </w:pPr>
      <w:r w:rsidRPr="606BA15F">
        <w:t>Safer sexual behaviours, such as greater use of contraception</w:t>
      </w:r>
    </w:p>
    <w:p w:rsidR="006F4081" w:rsidP="606BA15F" w:rsidRDefault="57979175" w14:paraId="58B76AEF" w14:textId="4C8A074F">
      <w:pPr>
        <w:pStyle w:val="NoSpacing"/>
        <w:numPr>
          <w:ilvl w:val="0"/>
          <w:numId w:val="1"/>
        </w:numPr>
        <w:rPr>
          <w:rFonts w:ascii="Segoe UI" w:hAnsi="Segoe UI" w:eastAsia="Segoe UI" w:cs="Segoe UI"/>
          <w:color w:val="000000" w:themeColor="text1"/>
        </w:rPr>
      </w:pPr>
      <w:r w:rsidRPr="606BA15F">
        <w:t>Improved gender-equitable attitudes and better mental health</w:t>
      </w:r>
    </w:p>
    <w:p w:rsidR="006F4081" w:rsidP="606BA15F" w:rsidRDefault="006F4081" w14:paraId="6B70E8ED" w14:textId="19FA8D15">
      <w:pPr>
        <w:pStyle w:val="NoSpacing"/>
        <w:ind w:left="473"/>
        <w:rPr>
          <w:rFonts w:ascii="Segoe UI" w:hAnsi="Segoe UI" w:eastAsia="Segoe UI" w:cs="Segoe UI"/>
          <w:color w:val="000000" w:themeColor="text1"/>
        </w:rPr>
      </w:pPr>
    </w:p>
    <w:p w:rsidR="006F4081" w:rsidP="606BA15F" w:rsidRDefault="57979175" w14:paraId="4938754D" w14:textId="474D825D">
      <w:pPr>
        <w:pStyle w:val="NoSpacing"/>
      </w:pPr>
      <w:r w:rsidRPr="606BA15F">
        <w:t>These findings reinforce the importance of delivering RSEH that is inclusive, age-appropriate, and grounded in evidence-based practice.</w:t>
      </w:r>
    </w:p>
    <w:p w:rsidR="006F4081" w:rsidP="606BA15F" w:rsidRDefault="006F4081" w14:paraId="64018C7A" w14:textId="23B1AEE4">
      <w:pPr>
        <w:pStyle w:val="NoSpacing"/>
        <w:ind w:left="113" w:firstLine="0"/>
      </w:pPr>
    </w:p>
    <w:p w:rsidR="006F4081" w:rsidP="606BA15F" w:rsidRDefault="006F4081" w14:paraId="5771E593" w14:textId="3D6C9489">
      <w:pPr>
        <w:pStyle w:val="NoSpacing"/>
        <w:jc w:val="both"/>
      </w:pPr>
    </w:p>
    <w:p w:rsidR="006F4081" w:rsidP="606BA15F" w:rsidRDefault="055FDA33" w14:paraId="478122A7" w14:textId="77777777">
      <w:pPr>
        <w:pStyle w:val="NoSpacing"/>
        <w:jc w:val="both"/>
      </w:pPr>
      <w:r>
        <w:t xml:space="preserve"> </w:t>
      </w:r>
    </w:p>
    <w:p w:rsidR="006F4081" w:rsidP="606BA15F" w:rsidRDefault="055FDA33" w14:paraId="401B29E0" w14:textId="56D53144">
      <w:pPr>
        <w:pStyle w:val="NoSpacing"/>
        <w:jc w:val="both"/>
      </w:pPr>
      <w:r>
        <w:t>RSEH will be delivered in County High School as part of our Personal, Social, Health and Economic (PSHE) education curriculum, which has planned timetabled lessons across all key stages. The Head of PRE and KS3 Humanities will work closely with colleagues in related curriculum areas (science, computing, PE and citizenship) to ensure a holistic and joined up approach to what is taught in RSEH.</w:t>
      </w:r>
    </w:p>
    <w:p w:rsidR="006F4081" w:rsidP="606BA15F" w:rsidRDefault="006F4081" w14:paraId="6D223B9B" w14:textId="77777777">
      <w:pPr>
        <w:pStyle w:val="NoSpacing"/>
        <w:jc w:val="both"/>
      </w:pPr>
    </w:p>
    <w:p w:rsidR="006F4081" w:rsidP="606BA15F" w:rsidRDefault="055FDA33" w14:paraId="5555A337" w14:textId="77777777">
      <w:pPr>
        <w:pStyle w:val="NoSpacing"/>
        <w:jc w:val="both"/>
      </w:pPr>
      <w:r>
        <w:t xml:space="preserve">The RSEH curriculum is organised in a spiral which develops themes/topics taking into account the age and maturation of the students. This means that topics are revisited in greater detail as students </w:t>
      </w:r>
      <w:r>
        <w:lastRenderedPageBreak/>
        <w:t xml:space="preserve">get older. Lessons are delivered to mixed‐ability teaching groups. A variety of teaching and learning styles will be used to ensure effectiveness and differentiation. Before any lessons begin the teacher will discuss and establish agreed ‘ground rules’ which will enable everybody to discuss openly and honestly without fear and embarrassment or judgement. </w:t>
      </w:r>
    </w:p>
    <w:p w:rsidR="006F4081" w:rsidP="606BA15F" w:rsidRDefault="006F4081" w14:paraId="51636333" w14:textId="77777777">
      <w:pPr>
        <w:pStyle w:val="NoSpacing"/>
        <w:jc w:val="both"/>
      </w:pPr>
    </w:p>
    <w:p w:rsidR="006F4081" w:rsidP="606BA15F" w:rsidRDefault="055FDA33" w14:paraId="6CE17CC8" w14:textId="77777777">
      <w:pPr>
        <w:pStyle w:val="NoSpacing"/>
        <w:jc w:val="both"/>
      </w:pPr>
      <w:r>
        <w:t xml:space="preserve">The programme is delivered in a non- judgmental, factual way, using the correct medical terms where appropriate (for example when teaching about external body parts). School staff will not express or be expected to express their personal views or beliefs when teaching RSEH. To support this, all staff who have responsibility for delivering RSEH will undergo training on a regular basis to ensure they are up-to-date with the RSEH policy and curriculum requirements regarding RSEH. In addition to ongoing training, CPD will also be scheduled in response to updates to our RSEH scheme of work and any new development in terms of the programmes content. </w:t>
      </w:r>
    </w:p>
    <w:p w:rsidR="006F4081" w:rsidP="606BA15F" w:rsidRDefault="006F4081" w14:paraId="217CFC05" w14:textId="77777777">
      <w:pPr>
        <w:pStyle w:val="NoSpacing"/>
        <w:jc w:val="both"/>
      </w:pPr>
    </w:p>
    <w:p w:rsidR="006F4081" w:rsidP="606BA15F" w:rsidRDefault="055FDA33" w14:paraId="52DD0CEE" w14:textId="77777777">
      <w:pPr>
        <w:pStyle w:val="NoSpacing"/>
        <w:jc w:val="both"/>
      </w:pPr>
      <w:r>
        <w:t>We also supplement learning through using a whole school approach and utilising time outside of the classroom. There is a scheduled assembly plan which covers key aspects of RSEH and British Values, which is sometimes adapted to emerging needs of individual year groups or students with certain characteristics. Time is also given in Curriculum enrichment week to invite outside providers to deliver key aspects of the programme such as sex education, drugs and cyber crime.</w:t>
      </w:r>
    </w:p>
    <w:p w:rsidR="006F4081" w:rsidP="606BA15F" w:rsidRDefault="006F4081" w14:paraId="0545DA62" w14:textId="77777777">
      <w:pPr>
        <w:pStyle w:val="NoSpacing"/>
        <w:jc w:val="both"/>
      </w:pPr>
    </w:p>
    <w:p w:rsidR="006F4081" w:rsidP="606BA15F" w:rsidRDefault="006F4081" w14:paraId="63D7A5DC" w14:textId="77777777">
      <w:pPr>
        <w:pStyle w:val="NoSpacing"/>
        <w:jc w:val="both"/>
      </w:pPr>
    </w:p>
    <w:p w:rsidR="006F4081" w:rsidP="606BA15F" w:rsidRDefault="055FDA33" w14:paraId="6302D4F7" w14:textId="77777777">
      <w:pPr>
        <w:pStyle w:val="NoSpacing"/>
        <w:jc w:val="both"/>
      </w:pPr>
      <w:r>
        <w:t xml:space="preserve">County High School believes in a whole‐school approach and contributions can be made by different curriculum areas. All teaching is reinforced by the general ethos of the school in creating a supportive environment for all students. Students are regularly informed of who can offer confidential support and where they can access sexual health services. Across all key stages, students will be supported with developing the following skills: </w:t>
      </w:r>
    </w:p>
    <w:p w:rsidR="006F4081" w:rsidP="00932647" w:rsidRDefault="005053D9" w14:paraId="7EB10515" w14:textId="77777777">
      <w:pPr>
        <w:numPr>
          <w:ilvl w:val="0"/>
          <w:numId w:val="9"/>
        </w:numPr>
        <w:pBdr>
          <w:top w:val="nil"/>
          <w:left w:val="nil"/>
          <w:bottom w:val="nil"/>
          <w:right w:val="nil"/>
          <w:between w:val="nil"/>
        </w:pBdr>
        <w:spacing w:after="0" w:line="276" w:lineRule="auto"/>
        <w:jc w:val="both"/>
      </w:pPr>
      <w:r>
        <w:t>Communication (including how to manage changing relationships and emotions)</w:t>
      </w:r>
    </w:p>
    <w:p w:rsidR="006F4081" w:rsidP="00932647" w:rsidRDefault="005053D9" w14:paraId="681CF269" w14:textId="77777777">
      <w:pPr>
        <w:numPr>
          <w:ilvl w:val="0"/>
          <w:numId w:val="9"/>
        </w:numPr>
        <w:pBdr>
          <w:top w:val="nil"/>
          <w:left w:val="nil"/>
          <w:bottom w:val="nil"/>
          <w:right w:val="nil"/>
          <w:between w:val="nil"/>
        </w:pBdr>
        <w:spacing w:after="0" w:line="276" w:lineRule="auto"/>
        <w:jc w:val="both"/>
      </w:pPr>
      <w:r>
        <w:t>Recognising and assessing potential risks</w:t>
      </w:r>
    </w:p>
    <w:p w:rsidR="006F4081" w:rsidP="00932647" w:rsidRDefault="005053D9" w14:paraId="398C82AF" w14:textId="77777777">
      <w:pPr>
        <w:numPr>
          <w:ilvl w:val="0"/>
          <w:numId w:val="9"/>
        </w:numPr>
        <w:pBdr>
          <w:top w:val="nil"/>
          <w:left w:val="nil"/>
          <w:bottom w:val="nil"/>
          <w:right w:val="nil"/>
          <w:between w:val="nil"/>
        </w:pBdr>
        <w:spacing w:after="0" w:line="276" w:lineRule="auto"/>
        <w:jc w:val="both"/>
      </w:pPr>
      <w:r>
        <w:t>Assertiveness</w:t>
      </w:r>
    </w:p>
    <w:p w:rsidR="006F4081" w:rsidP="00932647" w:rsidRDefault="005053D9" w14:paraId="5E7E3390" w14:textId="77777777">
      <w:pPr>
        <w:numPr>
          <w:ilvl w:val="0"/>
          <w:numId w:val="9"/>
        </w:numPr>
        <w:pBdr>
          <w:top w:val="nil"/>
          <w:left w:val="nil"/>
          <w:bottom w:val="nil"/>
          <w:right w:val="nil"/>
          <w:between w:val="nil"/>
        </w:pBdr>
        <w:spacing w:after="0" w:line="276" w:lineRule="auto"/>
        <w:jc w:val="both"/>
      </w:pPr>
      <w:r>
        <w:t>Seeking help and support when required</w:t>
      </w:r>
    </w:p>
    <w:p w:rsidR="006F4081" w:rsidP="00932647" w:rsidRDefault="005053D9" w14:paraId="2A8CF9CC" w14:textId="77777777">
      <w:pPr>
        <w:numPr>
          <w:ilvl w:val="0"/>
          <w:numId w:val="9"/>
        </w:numPr>
        <w:pBdr>
          <w:top w:val="nil"/>
          <w:left w:val="nil"/>
          <w:bottom w:val="nil"/>
          <w:right w:val="nil"/>
          <w:between w:val="nil"/>
        </w:pBdr>
        <w:spacing w:after="0" w:line="276" w:lineRule="auto"/>
        <w:jc w:val="both"/>
      </w:pPr>
      <w:r>
        <w:t>Informed decision making</w:t>
      </w:r>
    </w:p>
    <w:p w:rsidR="006F4081" w:rsidP="00932647" w:rsidRDefault="005053D9" w14:paraId="7D57E2D1" w14:textId="77777777">
      <w:pPr>
        <w:numPr>
          <w:ilvl w:val="0"/>
          <w:numId w:val="9"/>
        </w:numPr>
        <w:pBdr>
          <w:top w:val="nil"/>
          <w:left w:val="nil"/>
          <w:bottom w:val="nil"/>
          <w:right w:val="nil"/>
          <w:between w:val="nil"/>
        </w:pBdr>
        <w:spacing w:after="0" w:line="276" w:lineRule="auto"/>
        <w:jc w:val="both"/>
      </w:pPr>
      <w:r>
        <w:t>Self‐respect and empathy for others</w:t>
      </w:r>
    </w:p>
    <w:p w:rsidR="006F4081" w:rsidP="00932647" w:rsidRDefault="005053D9" w14:paraId="2FA578B8" w14:textId="77777777">
      <w:pPr>
        <w:numPr>
          <w:ilvl w:val="0"/>
          <w:numId w:val="9"/>
        </w:numPr>
        <w:pBdr>
          <w:top w:val="nil"/>
          <w:left w:val="nil"/>
          <w:bottom w:val="nil"/>
          <w:right w:val="nil"/>
          <w:between w:val="nil"/>
        </w:pBdr>
        <w:spacing w:after="0" w:line="276" w:lineRule="auto"/>
        <w:jc w:val="both"/>
      </w:pPr>
      <w:r>
        <w:t>Recognising and maximising a healthy lifestyle</w:t>
      </w:r>
    </w:p>
    <w:p w:rsidR="006F4081" w:rsidP="00932647" w:rsidRDefault="005053D9" w14:paraId="7A14EA01" w14:textId="77777777">
      <w:pPr>
        <w:numPr>
          <w:ilvl w:val="0"/>
          <w:numId w:val="9"/>
        </w:numPr>
        <w:pBdr>
          <w:top w:val="nil"/>
          <w:left w:val="nil"/>
          <w:bottom w:val="nil"/>
          <w:right w:val="nil"/>
          <w:between w:val="nil"/>
        </w:pBdr>
        <w:spacing w:after="0" w:line="276" w:lineRule="auto"/>
        <w:jc w:val="both"/>
      </w:pPr>
      <w:r>
        <w:t>Managing conflict</w:t>
      </w:r>
    </w:p>
    <w:p w:rsidR="006F4081" w:rsidP="00932647" w:rsidRDefault="005053D9" w14:paraId="0F622D4A" w14:textId="77777777">
      <w:pPr>
        <w:numPr>
          <w:ilvl w:val="0"/>
          <w:numId w:val="9"/>
        </w:numPr>
        <w:pBdr>
          <w:top w:val="nil"/>
          <w:left w:val="nil"/>
          <w:bottom w:val="nil"/>
          <w:right w:val="nil"/>
          <w:between w:val="nil"/>
        </w:pBdr>
        <w:spacing w:line="276" w:lineRule="auto"/>
        <w:jc w:val="both"/>
      </w:pPr>
      <w:r>
        <w:t>Discussion and group work</w:t>
      </w:r>
    </w:p>
    <w:p w:rsidR="006F4081" w:rsidRDefault="006F4081" w14:paraId="44702C5A" w14:textId="77777777">
      <w:pPr>
        <w:spacing w:after="0" w:line="276" w:lineRule="auto"/>
        <w:ind w:left="0" w:firstLine="0"/>
        <w:jc w:val="both"/>
      </w:pPr>
    </w:p>
    <w:p w:rsidR="006F4081" w:rsidRDefault="006F4081" w14:paraId="1E624294" w14:textId="77777777">
      <w:pPr>
        <w:spacing w:after="0" w:line="276" w:lineRule="auto"/>
        <w:ind w:left="0" w:firstLine="0"/>
        <w:jc w:val="both"/>
      </w:pPr>
    </w:p>
    <w:p w:rsidRPr="00D74085" w:rsidR="006F4081" w:rsidP="30FD6FCB" w:rsidRDefault="055FDA33" w14:paraId="3AA0DEFD" w14:textId="5E9A2872">
      <w:pPr>
        <w:pStyle w:val="Heading1"/>
        <w:spacing w:line="276" w:lineRule="auto"/>
        <w:ind/>
        <w:jc w:val="both"/>
        <w:rPr/>
      </w:pPr>
      <w:r w:rsidR="6B473B4D">
        <w:rPr/>
        <w:t xml:space="preserve">Pupil assessment in </w:t>
      </w:r>
      <w:r w:rsidR="62FA8FDF">
        <w:rPr/>
        <w:t>RSEH</w:t>
      </w:r>
    </w:p>
    <w:p w:rsidR="006F4081" w:rsidRDefault="006F4081" w14:paraId="489764BB" w14:textId="77777777">
      <w:pPr>
        <w:spacing w:after="0"/>
        <w:ind w:left="113" w:firstLine="0"/>
        <w:jc w:val="both"/>
      </w:pPr>
    </w:p>
    <w:p w:rsidR="006F4081" w:rsidP="606BA15F" w:rsidRDefault="055FDA33" w14:paraId="73002515" w14:textId="77777777">
      <w:pPr>
        <w:pStyle w:val="NoSpacing"/>
        <w:jc w:val="both"/>
      </w:pPr>
      <w:r>
        <w:t>County High uses a range of assessment methods to get regular feedback on pupil progress in RSEH. We also use pupil assessment to identify where pupils need extra support or intervention. Lessons are planned to ensure that pupils of differing abilities, including proving appropriate extension activities and scaffolds to allow for all to challenge to the best of their ability. The focus of RSEH is to provide a supportive environment for students to learn about personal and social issues. Therefore we do not formally assess students, but work to ensure they are progressing and are confident in all the material covered. Assessment methods used include:</w:t>
      </w:r>
    </w:p>
    <w:p w:rsidR="006F4081" w:rsidP="00932647" w:rsidRDefault="005053D9" w14:paraId="679B9DF3" w14:textId="77777777">
      <w:pPr>
        <w:numPr>
          <w:ilvl w:val="0"/>
          <w:numId w:val="13"/>
        </w:numPr>
        <w:pBdr>
          <w:top w:val="nil"/>
          <w:left w:val="nil"/>
          <w:bottom w:val="nil"/>
          <w:right w:val="nil"/>
          <w:between w:val="nil"/>
        </w:pBdr>
        <w:spacing w:before="171" w:after="0"/>
        <w:jc w:val="both"/>
        <w:rPr>
          <w:i/>
        </w:rPr>
      </w:pPr>
      <w:r>
        <w:rPr>
          <w:i/>
        </w:rPr>
        <w:t xml:space="preserve">Questioning </w:t>
      </w:r>
    </w:p>
    <w:p w:rsidR="006F4081" w:rsidP="00932647" w:rsidRDefault="005053D9" w14:paraId="58074EEA" w14:textId="77777777">
      <w:pPr>
        <w:numPr>
          <w:ilvl w:val="0"/>
          <w:numId w:val="13"/>
        </w:numPr>
        <w:pBdr>
          <w:top w:val="nil"/>
          <w:left w:val="nil"/>
          <w:bottom w:val="nil"/>
          <w:right w:val="nil"/>
          <w:between w:val="nil"/>
        </w:pBdr>
        <w:spacing w:after="0"/>
        <w:jc w:val="both"/>
        <w:rPr>
          <w:i/>
        </w:rPr>
      </w:pPr>
      <w:r>
        <w:rPr>
          <w:i/>
        </w:rPr>
        <w:t>Tests on key words</w:t>
      </w:r>
    </w:p>
    <w:p w:rsidR="006F4081" w:rsidP="00932647" w:rsidRDefault="005053D9" w14:paraId="2B6B4678" w14:textId="77777777">
      <w:pPr>
        <w:numPr>
          <w:ilvl w:val="0"/>
          <w:numId w:val="13"/>
        </w:numPr>
        <w:pBdr>
          <w:top w:val="nil"/>
          <w:left w:val="nil"/>
          <w:bottom w:val="nil"/>
          <w:right w:val="nil"/>
          <w:between w:val="nil"/>
        </w:pBdr>
        <w:spacing w:after="0"/>
        <w:jc w:val="both"/>
        <w:rPr>
          <w:i/>
        </w:rPr>
      </w:pPr>
      <w:r>
        <w:rPr>
          <w:i/>
        </w:rPr>
        <w:t>Acknowledgement marking of work</w:t>
      </w:r>
    </w:p>
    <w:p w:rsidR="006F4081" w:rsidP="00932647" w:rsidRDefault="005053D9" w14:paraId="4D7B2CCE" w14:textId="77777777">
      <w:pPr>
        <w:numPr>
          <w:ilvl w:val="0"/>
          <w:numId w:val="13"/>
        </w:numPr>
        <w:pBdr>
          <w:top w:val="nil"/>
          <w:left w:val="nil"/>
          <w:bottom w:val="nil"/>
          <w:right w:val="nil"/>
          <w:between w:val="nil"/>
        </w:pBdr>
        <w:spacing w:after="0"/>
        <w:jc w:val="both"/>
        <w:rPr>
          <w:i/>
        </w:rPr>
      </w:pPr>
      <w:r>
        <w:rPr>
          <w:i/>
        </w:rPr>
        <w:lastRenderedPageBreak/>
        <w:t>Pupil reflection forms</w:t>
      </w:r>
    </w:p>
    <w:p w:rsidR="006F4081" w:rsidP="606BA15F" w:rsidRDefault="006F4081" w14:paraId="0972B20E" w14:textId="77777777">
      <w:pPr>
        <w:jc w:val="both"/>
      </w:pPr>
    </w:p>
    <w:p w:rsidR="006F4081" w:rsidP="30FD6FCB" w:rsidRDefault="055FDA33" w14:paraId="1025870D" w14:textId="7A813384">
      <w:pPr>
        <w:pStyle w:val="Heading1"/>
        <w:spacing w:line="276" w:lineRule="auto"/>
        <w:ind/>
        <w:jc w:val="both"/>
        <w:rPr>
          <w:b w:val="1"/>
          <w:bCs w:val="1"/>
        </w:rPr>
      </w:pPr>
      <w:r w:rsidRPr="30FD6FCB" w:rsidR="6B473B4D">
        <w:rPr>
          <w:b w:val="1"/>
          <w:bCs w:val="1"/>
        </w:rPr>
        <w:t xml:space="preserve">Quality Assurance of the delivery of </w:t>
      </w:r>
      <w:r w:rsidRPr="30FD6FCB" w:rsidR="62FA8FDF">
        <w:rPr>
          <w:b w:val="1"/>
          <w:bCs w:val="1"/>
        </w:rPr>
        <w:t>RSEH</w:t>
      </w:r>
    </w:p>
    <w:p w:rsidR="30FD6FCB" w:rsidP="30FD6FCB" w:rsidRDefault="30FD6FCB" w14:paraId="2164777D" w14:textId="15E81B74">
      <w:pPr>
        <w:pStyle w:val="Normal"/>
      </w:pPr>
    </w:p>
    <w:p w:rsidR="006F4081" w:rsidP="606BA15F" w:rsidRDefault="055FDA33" w14:paraId="0ABAA789" w14:textId="2AFEB4AE">
      <w:pPr>
        <w:pStyle w:val="NoSpacing"/>
        <w:jc w:val="both"/>
      </w:pPr>
      <w:r>
        <w:t xml:space="preserve">The senior leadership and relevant members of the middle leader team regularly monitor the teaching of RSEH </w:t>
      </w:r>
      <w:r w:rsidR="3A74BFFF">
        <w:t>through</w:t>
      </w:r>
      <w:r>
        <w:t xml:space="preserve"> </w:t>
      </w:r>
      <w:r w:rsidR="3A74BFFF">
        <w:t>drop-ins</w:t>
      </w:r>
      <w:r>
        <w:t xml:space="preserve">, learning walks and pupil book studies. This allows us to see the </w:t>
      </w:r>
      <w:r w:rsidR="3A74BFFF">
        <w:t>experience</w:t>
      </w:r>
      <w:r>
        <w:t xml:space="preserve"> of the students. This allows us to ensure that the quality of teaching is consistent and that every student has equal access to the programme. </w:t>
      </w:r>
    </w:p>
    <w:p w:rsidR="006F4081" w:rsidP="606BA15F" w:rsidRDefault="006F4081" w14:paraId="35B9F3E2" w14:textId="77777777">
      <w:pPr>
        <w:pStyle w:val="NoSpacing"/>
        <w:jc w:val="both"/>
      </w:pPr>
    </w:p>
    <w:p w:rsidR="006F4081" w:rsidP="606BA15F" w:rsidRDefault="055FDA33" w14:paraId="39CDF906" w14:textId="77777777">
      <w:pPr>
        <w:pStyle w:val="NoSpacing"/>
        <w:jc w:val="both"/>
      </w:pPr>
      <w:r>
        <w:t>Schemes of work are regularly reviewed to ensure that the curriculum is meeting the new national requirements under the Relationships Education, RSEH and Health Education guidance. We may also alter the programme to ensure that learning outcomes are reflective of pupil need as well as changes and priorities in the local context.</w:t>
      </w:r>
    </w:p>
    <w:p w:rsidR="006F4081" w:rsidP="606BA15F" w:rsidRDefault="006F4081" w14:paraId="2DD71F71" w14:textId="77777777">
      <w:pPr>
        <w:pStyle w:val="NoSpacing"/>
        <w:jc w:val="both"/>
      </w:pPr>
    </w:p>
    <w:p w:rsidR="006F4081" w:rsidP="606BA15F" w:rsidRDefault="055FDA33" w14:paraId="30DDF7BC" w14:textId="77777777">
      <w:pPr>
        <w:pStyle w:val="NoSpacing"/>
        <w:jc w:val="both"/>
      </w:pPr>
      <w:r>
        <w:t xml:space="preserve">Opportunities are provided to students to feedback their perspectives on the programme of study. This is done through pupil book studies and surveys to ascertain their understanding of the course and what elements are working well and areas they would like developed or included in the future. </w:t>
      </w:r>
    </w:p>
    <w:p w:rsidR="006F4081" w:rsidP="606BA15F" w:rsidRDefault="006F4081" w14:paraId="4E75BE4A" w14:textId="77777777">
      <w:pPr>
        <w:jc w:val="both"/>
      </w:pPr>
    </w:p>
    <w:p w:rsidR="006F4081" w:rsidP="00932647" w:rsidRDefault="005053D9" w14:paraId="1611F24E" w14:textId="77777777">
      <w:pPr>
        <w:pStyle w:val="Heading1"/>
        <w:numPr>
          <w:ilvl w:val="0"/>
          <w:numId w:val="8"/>
        </w:numPr>
        <w:spacing w:line="276" w:lineRule="auto"/>
        <w:ind w:left="805" w:hanging="707"/>
        <w:jc w:val="both"/>
        <w:rPr>
          <w:b w:val="0"/>
        </w:rPr>
      </w:pPr>
      <w:bookmarkStart w:name="_heading=h.5l75d0jjxgg7" w:colFirst="0" w:colLast="0" w:id="5"/>
      <w:bookmarkEnd w:id="5"/>
      <w:r>
        <w:t>Sensitive issues</w:t>
      </w:r>
      <w:r>
        <w:rPr>
          <w:b w:val="0"/>
        </w:rPr>
        <w:t xml:space="preserve"> </w:t>
      </w:r>
    </w:p>
    <w:p w:rsidR="006F4081" w:rsidRDefault="005053D9" w14:paraId="49895082" w14:textId="77777777">
      <w:pPr>
        <w:spacing w:after="0" w:line="276" w:lineRule="auto"/>
        <w:ind w:left="0" w:firstLine="0"/>
        <w:jc w:val="both"/>
      </w:pPr>
      <w:r>
        <w:t xml:space="preserve"> </w:t>
      </w:r>
    </w:p>
    <w:p w:rsidR="006F4081" w:rsidP="606BA15F" w:rsidRDefault="055FDA33" w14:paraId="33E27194" w14:textId="77777777">
      <w:pPr>
        <w:pStyle w:val="NoSpacing"/>
        <w:jc w:val="both"/>
      </w:pPr>
      <w:r>
        <w:t xml:space="preserve">It is inevitable that controversial issues will be discussed as part of RSEH e.g. divorce, rape, abortion, etc.  We share the programme with parents, carers, students, staff and governors at the beginning of the year and ask for any concerns for students who may be triggered by an issue be discussed with the Year Head to ensure that appropriate support and potential intervention be put in place. At all times issues will be addressed with sensitivity and at a level appropriate to the age group, in an objective manner free from personal bias. Account must be taken of different viewpoints, e.g. different religious beliefs, and treated with respect. Discussion should be set within the legal framework and students made aware of the law as it relates to these issues. Students are made aware that some information cannot be held confidential, and should understand that if certain disclosures are made, certain safeguarding or actions regarding to our equalities policy will ensue. At all points student will be offered sensitive and appropriate support and be signposted to support services.  </w:t>
      </w:r>
    </w:p>
    <w:p w:rsidR="006F4081" w:rsidP="606BA15F" w:rsidRDefault="006F4081" w14:paraId="112C1941" w14:textId="77777777">
      <w:pPr>
        <w:spacing w:after="131" w:line="276" w:lineRule="auto"/>
        <w:ind w:left="108" w:right="35" w:firstLine="113"/>
        <w:jc w:val="both"/>
      </w:pPr>
    </w:p>
    <w:p w:rsidR="006F4081" w:rsidP="00932647" w:rsidRDefault="005053D9" w14:paraId="63D187F6" w14:textId="77777777">
      <w:pPr>
        <w:pStyle w:val="Heading1"/>
        <w:numPr>
          <w:ilvl w:val="0"/>
          <w:numId w:val="8"/>
        </w:numPr>
        <w:spacing w:after="0" w:line="276" w:lineRule="auto"/>
        <w:ind w:left="805" w:hanging="707"/>
        <w:jc w:val="both"/>
      </w:pPr>
      <w:bookmarkStart w:name="_heading=h.wj3y25s9pqcw" w:colFirst="0" w:colLast="0" w:id="6"/>
      <w:bookmarkEnd w:id="6"/>
      <w:r>
        <w:t xml:space="preserve">Pupil voice, discussion, confidentiality and disclosure </w:t>
      </w:r>
    </w:p>
    <w:p w:rsidR="006F4081" w:rsidRDefault="006F4081" w14:paraId="7859CECB" w14:textId="77777777">
      <w:pPr>
        <w:spacing w:before="5" w:after="0" w:line="276" w:lineRule="auto"/>
        <w:jc w:val="both"/>
        <w:rPr>
          <w:b/>
        </w:rPr>
      </w:pPr>
    </w:p>
    <w:p w:rsidR="1F005988" w:rsidP="606BA15F" w:rsidRDefault="1F005988" w14:paraId="638AA5A1" w14:textId="35572E0B">
      <w:pPr>
        <w:pStyle w:val="NoSpacing"/>
        <w:jc w:val="both"/>
      </w:pPr>
      <w:r w:rsidRPr="606BA15F">
        <w:t>At County High School, pupil voice is a core part of our culture and ethos. We actively use pupil feedback to evaluate the relevance and impact of our Relationships, Sex and Health Education (RSEH) curriculum, ensuring it reflects the real-life experiences and needs of our students.</w:t>
      </w:r>
    </w:p>
    <w:p w:rsidR="1F005988" w:rsidP="606BA15F" w:rsidRDefault="1F005988" w14:paraId="4F1D1362" w14:textId="0828F440">
      <w:pPr>
        <w:pStyle w:val="NoSpacing"/>
        <w:jc w:val="both"/>
      </w:pPr>
      <w:r w:rsidRPr="606BA15F">
        <w:t>Throughout our RSEH programme, we embed opportunities for students to express their views on the topics covered. This encourages them to listen to diverse perspectives, reflect on their own beliefs, and develop a broader, more inclusive understanding of the world around them.</w:t>
      </w:r>
    </w:p>
    <w:p w:rsidR="606BA15F" w:rsidP="606BA15F" w:rsidRDefault="606BA15F" w14:paraId="55611A18" w14:textId="4D509277">
      <w:pPr>
        <w:pStyle w:val="NoSpacing"/>
        <w:jc w:val="both"/>
      </w:pPr>
    </w:p>
    <w:p w:rsidR="1F005988" w:rsidP="606BA15F" w:rsidRDefault="1F005988" w14:paraId="4E63ED2E" w14:textId="680E6990">
      <w:pPr>
        <w:pStyle w:val="NoSpacing"/>
        <w:jc w:val="both"/>
      </w:pPr>
      <w:r w:rsidRPr="606BA15F">
        <w:t>We are committed to ensuring that all pupils feel heard. However, we also recognise the importance of maintaining a respectful and inclusive environment. Views that are hurtful, discriminatory, or exclusionary will be addressed appropriately to uphold our values of equality, inclusion, British values, human rights, and social justice.</w:t>
      </w:r>
    </w:p>
    <w:p w:rsidR="606BA15F" w:rsidP="606BA15F" w:rsidRDefault="606BA15F" w14:paraId="5A608139" w14:textId="3BAFDA05">
      <w:pPr>
        <w:pStyle w:val="NoSpacing"/>
        <w:jc w:val="both"/>
      </w:pPr>
    </w:p>
    <w:p w:rsidR="1F005988" w:rsidP="606BA15F" w:rsidRDefault="1F005988" w14:paraId="4AF54BEE" w14:textId="5320D74E">
      <w:pPr>
        <w:pStyle w:val="NoSpacing"/>
        <w:jc w:val="both"/>
      </w:pPr>
      <w:r w:rsidRPr="606BA15F">
        <w:t>RSEH often explores complex and sensitive topics that may prompt questions from students. We view these questions as a positive sign of engagement and curiosity. Teachers are encouraged to respond openly and honestly, while ensuring that answers are:</w:t>
      </w:r>
    </w:p>
    <w:p w:rsidR="1F005988" w:rsidP="00932647" w:rsidRDefault="1F005988" w14:paraId="0A06D443" w14:textId="312687E0">
      <w:pPr>
        <w:pStyle w:val="NoSpacing"/>
        <w:numPr>
          <w:ilvl w:val="0"/>
          <w:numId w:val="3"/>
        </w:numPr>
        <w:jc w:val="both"/>
        <w:rPr>
          <w:rFonts w:ascii="Segoe UI" w:hAnsi="Segoe UI" w:eastAsia="Segoe UI" w:cs="Segoe UI"/>
          <w:b/>
          <w:bCs/>
          <w:color w:val="000000" w:themeColor="text1"/>
        </w:rPr>
      </w:pPr>
      <w:r w:rsidRPr="606BA15F">
        <w:lastRenderedPageBreak/>
        <w:t>Age-appropriate and developmentally suitable</w:t>
      </w:r>
    </w:p>
    <w:p w:rsidR="1F005988" w:rsidP="00932647" w:rsidRDefault="1F005988" w14:paraId="2297A75C" w14:textId="60525DB0">
      <w:pPr>
        <w:pStyle w:val="NoSpacing"/>
        <w:numPr>
          <w:ilvl w:val="0"/>
          <w:numId w:val="3"/>
        </w:numPr>
        <w:jc w:val="both"/>
        <w:rPr>
          <w:rFonts w:ascii="Segoe UI" w:hAnsi="Segoe UI" w:eastAsia="Segoe UI" w:cs="Segoe UI"/>
          <w:b/>
          <w:bCs/>
          <w:color w:val="000000" w:themeColor="text1"/>
        </w:rPr>
      </w:pPr>
      <w:r w:rsidRPr="606BA15F">
        <w:t>Aligned with the school’s agreed curriculum</w:t>
      </w:r>
    </w:p>
    <w:p w:rsidR="1F005988" w:rsidP="00932647" w:rsidRDefault="1F005988" w14:paraId="6D7BE2EF" w14:textId="279CF073">
      <w:pPr>
        <w:pStyle w:val="NoSpacing"/>
        <w:numPr>
          <w:ilvl w:val="0"/>
          <w:numId w:val="3"/>
        </w:numPr>
        <w:jc w:val="both"/>
        <w:rPr>
          <w:rFonts w:ascii="Segoe UI" w:hAnsi="Segoe UI" w:eastAsia="Segoe UI" w:cs="Segoe UI"/>
          <w:b/>
          <w:bCs/>
          <w:color w:val="000000" w:themeColor="text1"/>
        </w:rPr>
      </w:pPr>
      <w:r w:rsidRPr="606BA15F">
        <w:t>Respectful of any parental requests for withdrawal from sex education content</w:t>
      </w:r>
    </w:p>
    <w:p w:rsidR="606BA15F" w:rsidP="606BA15F" w:rsidRDefault="606BA15F" w14:paraId="7847DC16" w14:textId="4B13CAB9">
      <w:pPr>
        <w:pStyle w:val="NoSpacing"/>
        <w:ind w:left="473"/>
        <w:jc w:val="both"/>
        <w:rPr>
          <w:rFonts w:ascii="Segoe UI" w:hAnsi="Segoe UI" w:eastAsia="Segoe UI" w:cs="Segoe UI"/>
          <w:b/>
          <w:bCs/>
          <w:color w:val="000000" w:themeColor="text1"/>
        </w:rPr>
      </w:pPr>
    </w:p>
    <w:p w:rsidR="1F005988" w:rsidP="606BA15F" w:rsidRDefault="1F005988" w14:paraId="5048947C" w14:textId="0B39BE61">
      <w:pPr>
        <w:pStyle w:val="NoSpacing"/>
        <w:jc w:val="both"/>
      </w:pPr>
      <w:r w:rsidRPr="606BA15F">
        <w:t xml:space="preserve">Where a question is relevant to the whole class, it will typically be addressed in a group setting. However, if a question is deemed inappropriate for the wider group or requires a more sensitive response, it may be handled privately </w:t>
      </w:r>
      <w:r w:rsidR="00CA0BB1">
        <w:t>beyond</w:t>
      </w:r>
      <w:r w:rsidRPr="606BA15F">
        <w:t xml:space="preserve"> the </w:t>
      </w:r>
      <w:r w:rsidR="00B10346">
        <w:t>lesson</w:t>
      </w:r>
      <w:r w:rsidRPr="606BA15F">
        <w:t>.</w:t>
      </w:r>
    </w:p>
    <w:p w:rsidR="606BA15F" w:rsidP="606BA15F" w:rsidRDefault="606BA15F" w14:paraId="14F5DB77" w14:textId="4358A2F6">
      <w:pPr>
        <w:pStyle w:val="NoSpacing"/>
        <w:jc w:val="both"/>
      </w:pPr>
    </w:p>
    <w:p w:rsidR="1F005988" w:rsidP="606BA15F" w:rsidRDefault="1F005988" w14:paraId="0A187F29" w14:textId="7E3E4D9A">
      <w:pPr>
        <w:pStyle w:val="NoSpacing"/>
        <w:jc w:val="both"/>
      </w:pPr>
      <w:r w:rsidRPr="606BA15F">
        <w:t>If a student who has been withdrawn from sex education asks a question related to that content, staff will respond sensitively without providing detailed instruction. In such cases, students may be encouraged to discuss the matter with their parent or carer.</w:t>
      </w:r>
    </w:p>
    <w:p w:rsidR="606BA15F" w:rsidP="606BA15F" w:rsidRDefault="606BA15F" w14:paraId="683BA0FD" w14:textId="31912892">
      <w:pPr>
        <w:pStyle w:val="NoSpacing"/>
        <w:jc w:val="both"/>
      </w:pPr>
    </w:p>
    <w:p w:rsidR="1F005988" w:rsidP="606BA15F" w:rsidRDefault="1F005988" w14:paraId="7802C1B0" w14:textId="51D6281C">
      <w:pPr>
        <w:pStyle w:val="NoSpacing"/>
        <w:jc w:val="both"/>
      </w:pPr>
      <w:r w:rsidRPr="606BA15F">
        <w:t>Staff are not expected to answer personal questions about themselves, nor will they ask students to share personal information that could make them feel vulnerable.</w:t>
      </w:r>
    </w:p>
    <w:p w:rsidR="606BA15F" w:rsidP="606BA15F" w:rsidRDefault="606BA15F" w14:paraId="63D6CDCA" w14:textId="78BEED4F">
      <w:pPr>
        <w:pStyle w:val="NoSpacing"/>
        <w:jc w:val="both"/>
      </w:pPr>
    </w:p>
    <w:p w:rsidR="040A75E5" w:rsidP="606BA15F" w:rsidRDefault="040A75E5" w14:paraId="0EAF9B13" w14:textId="6D8B6579">
      <w:pPr>
        <w:pStyle w:val="NoSpacing"/>
        <w:jc w:val="both"/>
      </w:pPr>
      <w:r w:rsidRPr="606BA15F">
        <w:t>Fostering open, informed discussions helps prevent the spread of misinformation and reduces the stigma that can surround some RSEH topics. When students are able to explore these issues in a safe, supportive environment with trained professionals, they are better protected from harm and abuse.</w:t>
      </w:r>
    </w:p>
    <w:p w:rsidR="606BA15F" w:rsidP="606BA15F" w:rsidRDefault="606BA15F" w14:paraId="50269885" w14:textId="5CC53153">
      <w:pPr>
        <w:pStyle w:val="NoSpacing"/>
        <w:jc w:val="both"/>
      </w:pPr>
    </w:p>
    <w:p w:rsidR="1F005988" w:rsidP="606BA15F" w:rsidRDefault="1F005988" w14:paraId="46511CE4" w14:textId="2B02594B">
      <w:pPr>
        <w:pStyle w:val="NoSpacing"/>
        <w:jc w:val="both"/>
      </w:pPr>
      <w:r w:rsidRPr="606BA15F">
        <w:t>Given the nature of RSEH, it is possible that disclosures may occur during lessons. All staff delivering RSEH must be fully familiar with the school’s safeguarding procedures. Any disclosure or suspicion of abuse must be reported to the Designated Safeguarding Lead (DSL) or a deputy on the same day, in accordance with the school’s child protection policy.</w:t>
      </w:r>
    </w:p>
    <w:p w:rsidR="606BA15F" w:rsidP="606BA15F" w:rsidRDefault="606BA15F" w14:paraId="47A0CF7A" w14:textId="7245205C">
      <w:pPr>
        <w:pStyle w:val="NoSpacing"/>
        <w:jc w:val="both"/>
      </w:pPr>
    </w:p>
    <w:p w:rsidR="1F005988" w:rsidP="606BA15F" w:rsidRDefault="1F005988" w14:paraId="758C5100" w14:textId="60D3DC8C">
      <w:pPr>
        <w:pStyle w:val="NoSpacing"/>
        <w:jc w:val="both"/>
      </w:pPr>
      <w:r w:rsidRPr="606BA15F">
        <w:t>To support staff in delivering this aspect of the curriculum, regular training is provided. This includes guidance on managing sensitive questions, understanding legal requirements, and ensuring responses are consistent with school policy and statutory expectations.</w:t>
      </w:r>
    </w:p>
    <w:p w:rsidR="606BA15F" w:rsidP="606BA15F" w:rsidRDefault="606BA15F" w14:paraId="3B1601F0" w14:textId="6CF9394F">
      <w:pPr>
        <w:pStyle w:val="NoSpacing"/>
        <w:jc w:val="both"/>
      </w:pPr>
    </w:p>
    <w:p w:rsidR="006F4081" w:rsidP="606BA15F" w:rsidRDefault="055FDA33" w14:paraId="51B37A43" w14:textId="77777777">
      <w:pPr>
        <w:pStyle w:val="NoSpacing"/>
        <w:jc w:val="both"/>
      </w:pPr>
      <w:r>
        <w:t xml:space="preserve"> </w:t>
      </w:r>
    </w:p>
    <w:p w:rsidR="006F4081" w:rsidP="30FD6FCB" w:rsidRDefault="055FDA33" w14:paraId="6D664038" w14:textId="02E913A6">
      <w:pPr>
        <w:pStyle w:val="Heading1"/>
        <w:spacing w:after="0" w:line="276" w:lineRule="auto"/>
        <w:ind/>
        <w:jc w:val="both"/>
        <w:rPr/>
      </w:pPr>
      <w:bookmarkStart w:name="_heading=h.o803y9ns8ep5" w:id="7"/>
      <w:bookmarkEnd w:id="7"/>
      <w:r w:rsidR="6B473B4D">
        <w:rPr/>
        <w:t xml:space="preserve">Health professionals </w:t>
      </w:r>
    </w:p>
    <w:p w:rsidR="006F4081" w:rsidP="606BA15F" w:rsidRDefault="055FDA33" w14:paraId="06BA830F" w14:textId="49AF4CC5">
      <w:pPr>
        <w:pStyle w:val="NoSpacing"/>
        <w:jc w:val="both"/>
      </w:pPr>
      <w:r>
        <w:t>They are bound by their own professional codes of conduct, but in the classroom setting they are also bound by relevant policies. Outside the teaching situation they can give one‐to‐one advice or information to a student on health-related matters including contraception.  In classrooms we display the number for the Suffolk nurses and</w:t>
      </w:r>
      <w:r w:rsidR="40B96C5F">
        <w:t xml:space="preserve"> </w:t>
      </w:r>
      <w:proofErr w:type="spellStart"/>
      <w:r w:rsidR="40B96C5F">
        <w:t>kooth</w:t>
      </w:r>
      <w:proofErr w:type="spellEnd"/>
      <w:r w:rsidR="40B96C5F">
        <w:t xml:space="preserve"> online services. We </w:t>
      </w:r>
      <w:r>
        <w:t xml:space="preserve"> will often highlight the availability of th</w:t>
      </w:r>
      <w:r w:rsidR="06EFA2F0">
        <w:t>e</w:t>
      </w:r>
      <w:r>
        <w:t>s</w:t>
      </w:r>
      <w:r w:rsidR="3B0E34BD">
        <w:t>e</w:t>
      </w:r>
      <w:r>
        <w:t xml:space="preserve"> service</w:t>
      </w:r>
      <w:r w:rsidR="5DAA7F5F">
        <w:t>s</w:t>
      </w:r>
      <w:r>
        <w:t xml:space="preserve"> in lessons, assemblies and tutor time</w:t>
      </w:r>
    </w:p>
    <w:p w:rsidR="006F4081" w:rsidRDefault="005053D9" w14:paraId="3C427A57" w14:textId="77777777">
      <w:pPr>
        <w:spacing w:after="0" w:line="276" w:lineRule="auto"/>
        <w:ind w:left="0" w:firstLine="0"/>
        <w:jc w:val="both"/>
      </w:pPr>
      <w:r>
        <w:t xml:space="preserve"> </w:t>
      </w:r>
    </w:p>
    <w:p w:rsidR="006F4081" w:rsidP="30FD6FCB" w:rsidRDefault="055FDA33" w14:paraId="5D5C35AB" w14:textId="7B8B7C84">
      <w:pPr>
        <w:pStyle w:val="Heading1"/>
        <w:spacing w:after="0" w:line="276" w:lineRule="auto"/>
        <w:ind/>
        <w:jc w:val="both"/>
        <w:rPr/>
      </w:pPr>
      <w:bookmarkStart w:name="_heading=h.sm8z6ctwvu4s" w:id="8"/>
      <w:bookmarkEnd w:id="8"/>
      <w:r w:rsidR="74EB48A7">
        <w:rPr/>
        <w:t xml:space="preserve"> </w:t>
      </w:r>
      <w:r w:rsidR="6B473B4D">
        <w:rPr/>
        <w:t xml:space="preserve">Teenage pregnancy – contraception advice </w:t>
      </w:r>
    </w:p>
    <w:p w:rsidR="006F4081" w:rsidP="606BA15F" w:rsidRDefault="055FDA33" w14:paraId="3583C7B3" w14:textId="77777777">
      <w:pPr>
        <w:pStyle w:val="NoSpacing"/>
        <w:jc w:val="both"/>
      </w:pPr>
      <w:r>
        <w:t xml:space="preserve">By law, teachers are not allowed to give individual or personal advice. They may offer advice, but only to a group with reference to legal situation and the aspect of sexually transmitted diseases. At the school a number of staff have been C-Card trained. The C-Card gives access to people between 13 and 35 access contraception. This is available from GPs, pharmacies, youth groups and schools. This involves a compulsory confidential face to face interview with the person intending to use the contraception. This involves a formal process with an interview needing to take place. Students will all be educated as to the where to access sources of advice and support. </w:t>
      </w:r>
    </w:p>
    <w:p w:rsidR="006F4081" w:rsidRDefault="005053D9" w14:paraId="1B90EB0E" w14:textId="77777777">
      <w:pPr>
        <w:spacing w:after="0" w:line="276" w:lineRule="auto"/>
        <w:ind w:left="0" w:firstLine="0"/>
        <w:jc w:val="both"/>
      </w:pPr>
      <w:r>
        <w:t xml:space="preserve"> </w:t>
      </w:r>
    </w:p>
    <w:p w:rsidR="006F4081" w:rsidP="30FD6FCB" w:rsidRDefault="055FDA33" w14:paraId="21964770" w14:textId="23F30882">
      <w:pPr>
        <w:pStyle w:val="Heading1"/>
        <w:spacing w:line="276" w:lineRule="auto"/>
        <w:ind/>
        <w:jc w:val="both"/>
        <w:rPr/>
      </w:pPr>
      <w:bookmarkStart w:name="_heading=h.njnz5sfzw35q" w:id="9"/>
      <w:bookmarkEnd w:id="9"/>
      <w:r w:rsidR="6B473B4D">
        <w:rPr/>
        <w:t xml:space="preserve">Family life </w:t>
      </w:r>
    </w:p>
    <w:p w:rsidR="006F4081" w:rsidRDefault="005053D9" w14:paraId="1D3F54E1" w14:textId="77777777">
      <w:pPr>
        <w:spacing w:after="0" w:line="276" w:lineRule="auto"/>
        <w:ind w:left="0" w:firstLine="0"/>
        <w:jc w:val="both"/>
      </w:pPr>
      <w:r>
        <w:t xml:space="preserve"> </w:t>
      </w:r>
    </w:p>
    <w:p w:rsidR="006F4081" w:rsidP="606BA15F" w:rsidRDefault="055FDA33" w14:paraId="21A7F044" w14:textId="77777777">
      <w:pPr>
        <w:pStyle w:val="NoSpacing"/>
        <w:jc w:val="both"/>
      </w:pPr>
      <w:r>
        <w:lastRenderedPageBreak/>
        <w:t>The value of family life is an important aspect, which will be approached largely through a consideration of the qualities of different relationships between people, with the emphasis on; respect; caring and support. All family groupings, religious and non-religious are discussed and respected, with an emphasis placed on the value of stable committed relationships.</w:t>
      </w:r>
    </w:p>
    <w:p w:rsidR="006F4081" w:rsidRDefault="005053D9" w14:paraId="42B920D8" w14:textId="77777777">
      <w:pPr>
        <w:spacing w:after="0" w:line="276" w:lineRule="auto"/>
        <w:ind w:left="0" w:firstLine="0"/>
        <w:jc w:val="both"/>
      </w:pPr>
      <w:r>
        <w:t xml:space="preserve"> </w:t>
      </w:r>
    </w:p>
    <w:p w:rsidR="006F4081" w:rsidP="30FD6FCB" w:rsidRDefault="055FDA33" w14:paraId="532DC487" w14:textId="645AFACA">
      <w:pPr>
        <w:pStyle w:val="Heading1"/>
        <w:spacing w:line="276" w:lineRule="auto"/>
        <w:ind/>
        <w:jc w:val="both"/>
        <w:rPr/>
      </w:pPr>
      <w:bookmarkStart w:name="_heading=h.f3c5ibne8zun" w:id="10"/>
      <w:bookmarkEnd w:id="10"/>
      <w:r w:rsidR="6B473B4D">
        <w:rPr/>
        <w:t xml:space="preserve">Religion and faith </w:t>
      </w:r>
    </w:p>
    <w:p w:rsidR="006F4081" w:rsidP="606BA15F" w:rsidRDefault="6903BF13" w14:paraId="0FBCCFA6" w14:textId="29790406">
      <w:pPr>
        <w:pStyle w:val="NoSpacing"/>
        <w:jc w:val="both"/>
      </w:pPr>
      <w:r w:rsidRPr="606BA15F">
        <w:t>Through curriculum days, PSHE lessons, and links to other subject areas such as Philosophy, Religion, and Ethics, students are introduced to a wide range of religions, faiths, cultures, and humanist perspectives. This approach encourages understanding, respect, and appreciation of diverse beliefs and worldviews.</w:t>
      </w:r>
    </w:p>
    <w:p w:rsidR="006F4081" w:rsidP="606BA15F" w:rsidRDefault="6903BF13" w14:paraId="4663A7F5" w14:textId="4BB13199">
      <w:pPr>
        <w:pStyle w:val="NoSpacing"/>
        <w:jc w:val="both"/>
      </w:pPr>
      <w:r w:rsidRPr="606BA15F">
        <w:t>Students are supported in developing the skills to engage in thoughtful, respectful dialogue, even when encountering views different from their own. Promoting mutual respect is central to creating an inclusive learning environment where all voices are valued.</w:t>
      </w:r>
    </w:p>
    <w:p w:rsidR="006F4081" w:rsidP="606BA15F" w:rsidRDefault="6903BF13" w14:paraId="04FF65BC" w14:textId="148DBE94">
      <w:pPr>
        <w:pStyle w:val="NoSpacing"/>
        <w:jc w:val="both"/>
      </w:pPr>
      <w:r w:rsidRPr="606BA15F">
        <w:t>Where specific cultural or religious considerations arise—such as requests for certain topics to be taught in single-sex groups—these should be communicated in writing to the Headteacher. Such requests will be considered carefully and sensitively, in line with the school’s commitment to inclusion and respect for individual beliefs.</w:t>
      </w:r>
    </w:p>
    <w:p w:rsidR="006F4081" w:rsidP="606BA15F" w:rsidRDefault="055FDA33" w14:paraId="32D982C4" w14:textId="66849226">
      <w:pPr>
        <w:spacing w:after="164" w:line="276" w:lineRule="auto"/>
        <w:ind w:left="0" w:firstLine="0"/>
        <w:jc w:val="both"/>
      </w:pPr>
      <w:r>
        <w:t xml:space="preserve"> </w:t>
      </w:r>
    </w:p>
    <w:p w:rsidR="006F4081" w:rsidP="30FD6FCB" w:rsidRDefault="055FDA33" w14:paraId="5D7A779C" w14:textId="26275933">
      <w:pPr>
        <w:pStyle w:val="Heading1"/>
        <w:spacing w:line="276" w:lineRule="auto"/>
        <w:ind/>
        <w:jc w:val="both"/>
        <w:rPr/>
      </w:pPr>
      <w:bookmarkStart w:name="_heading=h.4wkf8qbbsrot" w:id="11"/>
      <w:bookmarkEnd w:id="11"/>
      <w:r w:rsidR="6B473B4D">
        <w:rPr/>
        <w:t>Equal opportunities</w:t>
      </w:r>
    </w:p>
    <w:p w:rsidR="006F4081" w:rsidP="606BA15F" w:rsidRDefault="006F4081" w14:paraId="3E4B96C8" w14:textId="77777777">
      <w:pPr>
        <w:jc w:val="both"/>
      </w:pPr>
    </w:p>
    <w:p w:rsidR="006F4081" w:rsidP="606BA15F" w:rsidRDefault="05C5B213" w14:paraId="38E3EB50" w14:textId="627C61BB">
      <w:pPr>
        <w:pStyle w:val="NoSpacing"/>
        <w:jc w:val="both"/>
      </w:pPr>
      <w:r w:rsidRPr="606BA15F">
        <w:t xml:space="preserve">RSEH serves as a key platform for promoting equality, inclusion, and social justice. The curriculum is designed to challenge gender stereotypes, sexism, and sexual harassment in schools, and to actively promote gender equality. These issues are taken seriously, and content related to gender equality and anti-discrimination is embedded throughout the programme to ensure consistent and meaningful engagement with these important topics </w:t>
      </w:r>
    </w:p>
    <w:p w:rsidR="006F4081" w:rsidRDefault="055FDA33" w14:paraId="72B22F2E" w14:textId="0749B928">
      <w:pPr>
        <w:spacing w:before="175" w:after="0"/>
        <w:jc w:val="both"/>
      </w:pPr>
      <w:r>
        <w:t>We are also committed to an RSEH that makes every pupil feel valued and included and is relevant to them. This means we are committed to an LGBT+ inclusive and SEND inclusive curriculum and are mindful of the SEND Code of Practice 2014 when planning for this subject. We will also ensure that we take into account the religious and cultural background of all pupils when teaching RSEH, ensuring that we promote mutual tolerance and respect for all world views.</w:t>
      </w:r>
    </w:p>
    <w:p w:rsidR="006F4081" w:rsidRDefault="005053D9" w14:paraId="38C8F943" w14:textId="77777777">
      <w:pPr>
        <w:spacing w:before="173" w:after="0"/>
        <w:jc w:val="both"/>
      </w:pPr>
      <w:r>
        <w:t xml:space="preserve">At County High school will challenge all forms of discrimination and prejudice between pupils and promote understanding and respect as outlined under the Equality Act 2010. Time is taken to explain and discuss the protected characteristics in order for students to be prepared for the diverse society we live in. </w:t>
      </w:r>
    </w:p>
    <w:p w:rsidR="006F4081" w:rsidRDefault="055FDA33" w14:paraId="110F5B6E" w14:textId="667C264C">
      <w:pPr>
        <w:spacing w:before="173" w:after="0"/>
        <w:jc w:val="both"/>
      </w:pPr>
      <w:r>
        <w:t>The school promotes modern British Values throughout the students curriculum and personal development while with us. These values are referenced in all subjects, when relevant content is being covered, and is explicitly taught in PHSE lessons</w:t>
      </w:r>
      <w:r w:rsidR="3CE1017A">
        <w:t>, enrichment days</w:t>
      </w:r>
      <w:r>
        <w:t xml:space="preserve"> and assemblies. Please also see the British Values policy</w:t>
      </w:r>
    </w:p>
    <w:p w:rsidR="006F4081" w:rsidRDefault="005053D9" w14:paraId="15334782" w14:textId="77777777">
      <w:pPr>
        <w:spacing w:after="0" w:line="276" w:lineRule="auto"/>
        <w:ind w:left="0" w:firstLine="0"/>
        <w:jc w:val="both"/>
      </w:pPr>
      <w:r>
        <w:t xml:space="preserve"> </w:t>
      </w:r>
    </w:p>
    <w:p w:rsidR="006F4081" w:rsidRDefault="005053D9" w14:paraId="6B4AF0B5" w14:textId="77777777">
      <w:pPr>
        <w:spacing w:line="276" w:lineRule="auto"/>
        <w:ind w:left="108" w:right="35" w:firstLine="113"/>
        <w:jc w:val="both"/>
      </w:pPr>
      <w:r>
        <w:t xml:space="preserve">RSEH has to be inclusive and should seek to help young people to: </w:t>
      </w:r>
    </w:p>
    <w:p w:rsidR="006F4081" w:rsidRDefault="005053D9" w14:paraId="35014F95" w14:textId="77777777">
      <w:pPr>
        <w:spacing w:after="0" w:line="276" w:lineRule="auto"/>
        <w:ind w:left="0" w:firstLine="0"/>
        <w:jc w:val="both"/>
      </w:pPr>
      <w:r>
        <w:t xml:space="preserve"> </w:t>
      </w:r>
    </w:p>
    <w:p w:rsidR="006F4081" w:rsidP="00932647" w:rsidRDefault="005053D9" w14:paraId="0E56DC7A" w14:textId="77777777">
      <w:pPr>
        <w:numPr>
          <w:ilvl w:val="0"/>
          <w:numId w:val="18"/>
        </w:numPr>
        <w:spacing w:after="328" w:line="276" w:lineRule="auto"/>
        <w:ind w:right="35" w:hanging="349"/>
        <w:jc w:val="both"/>
      </w:pPr>
      <w:r>
        <w:t xml:space="preserve">Be aware of sexuality </w:t>
      </w:r>
    </w:p>
    <w:p w:rsidR="006F4081" w:rsidP="00932647" w:rsidRDefault="005053D9" w14:paraId="3554E387" w14:textId="77777777">
      <w:pPr>
        <w:numPr>
          <w:ilvl w:val="0"/>
          <w:numId w:val="18"/>
        </w:numPr>
        <w:spacing w:after="328" w:line="276" w:lineRule="auto"/>
        <w:ind w:right="35" w:hanging="349"/>
        <w:jc w:val="both"/>
      </w:pPr>
      <w:r>
        <w:t xml:space="preserve">Understand the arguments for and benefits of delaying sexual activity </w:t>
      </w:r>
    </w:p>
    <w:p w:rsidR="006F4081" w:rsidP="00932647" w:rsidRDefault="005053D9" w14:paraId="14A97628" w14:textId="77777777">
      <w:pPr>
        <w:numPr>
          <w:ilvl w:val="0"/>
          <w:numId w:val="18"/>
        </w:numPr>
        <w:spacing w:after="328" w:line="276" w:lineRule="auto"/>
        <w:ind w:right="35" w:hanging="349"/>
        <w:jc w:val="both"/>
      </w:pPr>
      <w:r>
        <w:t>Understand the reasons for having protective sex</w:t>
      </w:r>
    </w:p>
    <w:p w:rsidR="006F4081" w:rsidP="00932647" w:rsidRDefault="005053D9" w14:paraId="44269447" w14:textId="77777777">
      <w:pPr>
        <w:numPr>
          <w:ilvl w:val="0"/>
          <w:numId w:val="18"/>
        </w:numPr>
        <w:spacing w:after="328" w:line="276" w:lineRule="auto"/>
        <w:ind w:right="35" w:hanging="349"/>
        <w:jc w:val="both"/>
      </w:pPr>
      <w:r>
        <w:lastRenderedPageBreak/>
        <w:t xml:space="preserve">Value themselves and others </w:t>
      </w:r>
    </w:p>
    <w:p w:rsidR="006F4081" w:rsidP="00932647" w:rsidRDefault="005053D9" w14:paraId="17134708" w14:textId="77777777">
      <w:pPr>
        <w:numPr>
          <w:ilvl w:val="0"/>
          <w:numId w:val="18"/>
        </w:numPr>
        <w:spacing w:after="328" w:line="276" w:lineRule="auto"/>
        <w:ind w:right="35" w:hanging="349"/>
        <w:jc w:val="both"/>
      </w:pPr>
      <w:r>
        <w:t xml:space="preserve">Avoid exploitation </w:t>
      </w:r>
    </w:p>
    <w:p w:rsidR="006F4081" w:rsidRDefault="006F4081" w14:paraId="5998AC36" w14:textId="77777777">
      <w:pPr>
        <w:spacing w:line="276" w:lineRule="auto"/>
        <w:ind w:left="0" w:right="35" w:firstLine="113"/>
        <w:jc w:val="both"/>
      </w:pPr>
    </w:p>
    <w:p w:rsidR="006F4081" w:rsidP="606BA15F" w:rsidRDefault="055FDA33" w14:paraId="51137732" w14:textId="77777777">
      <w:pPr>
        <w:pStyle w:val="NoSpacing"/>
        <w:jc w:val="both"/>
      </w:pPr>
      <w:r>
        <w:t xml:space="preserve">Whilst these issues are pertinent for all young people regardless of their physical or intellectual capabilities it is essential that language and methodologies used are appropriate and adapted where necessary to accommodate for all. </w:t>
      </w:r>
    </w:p>
    <w:p w:rsidR="006F4081" w:rsidP="606BA15F" w:rsidRDefault="055FDA33" w14:paraId="72D0A25C" w14:textId="77777777">
      <w:pPr>
        <w:spacing w:after="0" w:line="276" w:lineRule="auto"/>
        <w:ind w:left="0" w:firstLine="0"/>
        <w:jc w:val="both"/>
      </w:pPr>
      <w:r>
        <w:t xml:space="preserve"> </w:t>
      </w:r>
    </w:p>
    <w:p w:rsidR="006F4081" w:rsidP="606BA15F" w:rsidRDefault="055FDA33" w14:paraId="48F1A486" w14:textId="77777777">
      <w:pPr>
        <w:spacing w:after="0" w:line="276" w:lineRule="auto"/>
        <w:ind w:left="0" w:firstLine="0"/>
        <w:jc w:val="both"/>
      </w:pPr>
      <w:r>
        <w:t xml:space="preserve"> </w:t>
      </w:r>
    </w:p>
    <w:p w:rsidR="4D457F15" w:rsidP="30FD6FCB" w:rsidRDefault="4D457F15" w14:paraId="4D21E9D0" w14:textId="622B9ABD">
      <w:pPr>
        <w:pStyle w:val="Heading1"/>
        <w:spacing w:after="0" w:line="276" w:lineRule="auto"/>
        <w:ind/>
        <w:jc w:val="both"/>
        <w:rPr/>
      </w:pPr>
      <w:r w:rsidR="340C4E34">
        <w:rPr/>
        <w:t>Supporting s</w:t>
      </w:r>
      <w:r w:rsidR="6D6A48F6">
        <w:rPr/>
        <w:t xml:space="preserve">tudents with </w:t>
      </w:r>
      <w:r w:rsidR="36C203F1">
        <w:rPr/>
        <w:t>special educational needs an</w:t>
      </w:r>
      <w:r w:rsidR="01905134">
        <w:rPr/>
        <w:t>d / or disabilities</w:t>
      </w:r>
    </w:p>
    <w:p w:rsidR="3E56E188" w:rsidP="606BA15F" w:rsidRDefault="3E56E188" w14:paraId="3A027A02" w14:textId="6983BB9D">
      <w:pPr>
        <w:jc w:val="both"/>
      </w:pPr>
      <w:r w:rsidRPr="606BA15F">
        <w:t>At our school, we are committed to ensuring that all students, including those with Special Educational Needs and Disabilities (SEND), have access to high-quality, inclusive Relationships, Sex and Health Education (</w:t>
      </w:r>
      <w:r w:rsidRPr="606BA15F" w:rsidR="2AECB321">
        <w:t>RSEH</w:t>
      </w:r>
      <w:r w:rsidRPr="606BA15F">
        <w:t>). We recognise that students with SEND may require additional support to fully engage with and understand the content, and we are dedicated to meeting their individual needs.</w:t>
      </w:r>
    </w:p>
    <w:p w:rsidR="3E56E188" w:rsidP="00932647" w:rsidRDefault="3E56E188" w14:paraId="7DF4A159" w14:textId="3B7B4177">
      <w:pPr>
        <w:pStyle w:val="NoSpacing"/>
        <w:numPr>
          <w:ilvl w:val="0"/>
          <w:numId w:val="4"/>
        </w:numPr>
        <w:jc w:val="both"/>
        <w:rPr>
          <w:rFonts w:ascii="Segoe UI" w:hAnsi="Segoe UI" w:eastAsia="Segoe UI" w:cs="Segoe UI"/>
          <w:color w:val="000000" w:themeColor="text1"/>
        </w:rPr>
      </w:pPr>
      <w:r w:rsidRPr="606BA15F">
        <w:t>Inclusive Curriculum Design</w:t>
      </w:r>
      <w:r>
        <w:br/>
      </w:r>
      <w:r w:rsidRPr="606BA15F" w:rsidR="2AECB321">
        <w:t>RSEH</w:t>
      </w:r>
      <w:r w:rsidRPr="606BA15F">
        <w:t xml:space="preserve"> lessons are planned and delivered in a way that is accessible to all learners. We adapt teaching methods and</w:t>
      </w:r>
      <w:r w:rsidRPr="606BA15F" w:rsidR="16652EB4">
        <w:t xml:space="preserve"> scaffold</w:t>
      </w:r>
      <w:r w:rsidRPr="606BA15F">
        <w:t xml:space="preserve"> materials to suit a range of learning needs and styles, ensuring that content is age-appropriate and developmentally appropriate.</w:t>
      </w:r>
    </w:p>
    <w:p w:rsidR="3E56E188" w:rsidP="00932647" w:rsidRDefault="3E56E188" w14:paraId="0E338A37" w14:textId="3401D26A">
      <w:pPr>
        <w:pStyle w:val="NoSpacing"/>
        <w:numPr>
          <w:ilvl w:val="0"/>
          <w:numId w:val="4"/>
        </w:numPr>
        <w:jc w:val="both"/>
        <w:rPr>
          <w:rFonts w:ascii="Segoe UI" w:hAnsi="Segoe UI" w:eastAsia="Segoe UI" w:cs="Segoe UI"/>
          <w:color w:val="000000" w:themeColor="text1"/>
        </w:rPr>
      </w:pPr>
      <w:r w:rsidRPr="606BA15F">
        <w:t>Personalised Support</w:t>
      </w:r>
      <w:r>
        <w:br/>
      </w:r>
      <w:r w:rsidRPr="606BA15F">
        <w:t>Where necessary, students with SEND receive additional support from</w:t>
      </w:r>
      <w:r w:rsidRPr="606BA15F" w:rsidR="2A44ED39">
        <w:t xml:space="preserve"> learning support </w:t>
      </w:r>
      <w:r w:rsidRPr="606BA15F">
        <w:t xml:space="preserve">assistants or during </w:t>
      </w:r>
      <w:r w:rsidRPr="606BA15F" w:rsidR="7C8AED8F">
        <w:t>P</w:t>
      </w:r>
      <w:r w:rsidRPr="606BA15F">
        <w:t>SHE lessons. This may include pre-teaching of key vocabulary, use of visual aids, simplified language, or one-to-one/small group discussions.</w:t>
      </w:r>
      <w:r w:rsidRPr="606BA15F" w:rsidR="65611322">
        <w:t xml:space="preserve"> Alternatively, where need has been discussed with parents/ carers students may be given a group or one-to-one sessions with a pastoral work</w:t>
      </w:r>
    </w:p>
    <w:p w:rsidR="3E56E188" w:rsidP="00932647" w:rsidRDefault="3E56E188" w14:paraId="04722037" w14:textId="74FDDD4C">
      <w:pPr>
        <w:pStyle w:val="NoSpacing"/>
        <w:numPr>
          <w:ilvl w:val="0"/>
          <w:numId w:val="4"/>
        </w:numPr>
        <w:jc w:val="both"/>
        <w:rPr>
          <w:rFonts w:ascii="Segoe UI" w:hAnsi="Segoe UI" w:eastAsia="Segoe UI" w:cs="Segoe UI"/>
          <w:color w:val="000000" w:themeColor="text1"/>
        </w:rPr>
      </w:pPr>
      <w:r w:rsidRPr="606BA15F">
        <w:t>Collaboration with SEND Staff</w:t>
      </w:r>
      <w:r>
        <w:br/>
      </w:r>
      <w:r w:rsidRPr="606BA15F" w:rsidR="2AECB321">
        <w:t>RSEH</w:t>
      </w:r>
      <w:r w:rsidRPr="606BA15F">
        <w:t xml:space="preserve"> planning is carried out in consultation with the school’s SENDCo and other relevant staff to ensure that the needs of individual students are considered and supported effectively.</w:t>
      </w:r>
      <w:r w:rsidRPr="606BA15F" w:rsidR="6AB25981">
        <w:t xml:space="preserve"> The PSHE lead works closely with the SENDCo and other relevant staff to ensure that planning and delivery are aligned with students’ individual education plans (IEPs) or Education, Health and Care Plans (EHCPs).</w:t>
      </w:r>
    </w:p>
    <w:p w:rsidR="3E56E188" w:rsidP="00932647" w:rsidRDefault="3E56E188" w14:paraId="6969F90D" w14:textId="4CE30D80">
      <w:pPr>
        <w:pStyle w:val="NoSpacing"/>
        <w:numPr>
          <w:ilvl w:val="0"/>
          <w:numId w:val="4"/>
        </w:numPr>
        <w:jc w:val="both"/>
        <w:rPr>
          <w:rFonts w:ascii="Segoe UI" w:hAnsi="Segoe UI" w:eastAsia="Segoe UI" w:cs="Segoe UI"/>
          <w:color w:val="000000" w:themeColor="text1"/>
        </w:rPr>
      </w:pPr>
      <w:r w:rsidRPr="606BA15F">
        <w:t>Safe and Supportive Environment</w:t>
      </w:r>
      <w:r>
        <w:br/>
      </w:r>
      <w:r w:rsidRPr="606BA15F">
        <w:t>We create a safe, respectful, and non-judgmental space where all students feel comfortable to ask questions and express themselves. Staff are trained to respond sensitively and appropriately to the needs of students with SEND.</w:t>
      </w:r>
    </w:p>
    <w:p w:rsidR="3E56E188" w:rsidP="00932647" w:rsidRDefault="3E56E188" w14:paraId="7A4EE2F7" w14:textId="3AE4C5EB">
      <w:pPr>
        <w:pStyle w:val="NoSpacing"/>
        <w:numPr>
          <w:ilvl w:val="0"/>
          <w:numId w:val="4"/>
        </w:numPr>
        <w:jc w:val="both"/>
        <w:rPr>
          <w:rFonts w:ascii="Segoe UI" w:hAnsi="Segoe UI" w:eastAsia="Segoe UI" w:cs="Segoe UI"/>
          <w:color w:val="000000" w:themeColor="text1"/>
        </w:rPr>
      </w:pPr>
      <w:r w:rsidRPr="606BA15F">
        <w:t>Ongoing Review and Adaptation</w:t>
      </w:r>
      <w:r>
        <w:br/>
      </w:r>
      <w:r w:rsidRPr="606BA15F">
        <w:t xml:space="preserve">We regularly review our </w:t>
      </w:r>
      <w:r w:rsidRPr="606BA15F" w:rsidR="2AECB321">
        <w:t>RSEH</w:t>
      </w:r>
      <w:r w:rsidRPr="606BA15F">
        <w:t xml:space="preserve"> provision to ensure it remains inclusive and responsive to the needs of all learners. Feedback from students, parents, and staff informs continuous improvement.</w:t>
      </w:r>
    </w:p>
    <w:p w:rsidR="606BA15F" w:rsidP="606BA15F" w:rsidRDefault="606BA15F" w14:paraId="1D60E737" w14:textId="607BFE5A">
      <w:pPr>
        <w:pStyle w:val="NoSpacing"/>
        <w:ind w:left="473"/>
        <w:jc w:val="both"/>
        <w:rPr>
          <w:rFonts w:ascii="Segoe UI" w:hAnsi="Segoe UI" w:eastAsia="Segoe UI" w:cs="Segoe UI"/>
          <w:color w:val="000000" w:themeColor="text1"/>
        </w:rPr>
      </w:pPr>
    </w:p>
    <w:p w:rsidR="606BA15F" w:rsidP="606BA15F" w:rsidRDefault="606BA15F" w14:paraId="62EC89DC" w14:textId="64E399A7">
      <w:pPr>
        <w:jc w:val="both"/>
      </w:pPr>
    </w:p>
    <w:p w:rsidR="006F4081" w:rsidP="00932647" w:rsidRDefault="005053D9" w14:paraId="79418151" w14:textId="77777777">
      <w:pPr>
        <w:pStyle w:val="Heading1"/>
        <w:numPr>
          <w:ilvl w:val="0"/>
          <w:numId w:val="8"/>
        </w:numPr>
        <w:spacing w:after="0" w:line="276" w:lineRule="auto"/>
        <w:ind w:left="805" w:hanging="707"/>
        <w:jc w:val="both"/>
      </w:pPr>
      <w:bookmarkStart w:name="_heading=h.4ryyqr3k7sou" w:colFirst="0" w:colLast="0" w:id="12"/>
      <w:bookmarkEnd w:id="12"/>
      <w:r>
        <w:t xml:space="preserve">Children and young people in Local Authority Care </w:t>
      </w:r>
    </w:p>
    <w:p w:rsidR="006F4081" w:rsidRDefault="005053D9" w14:paraId="610AFC0E" w14:textId="77777777">
      <w:pPr>
        <w:spacing w:after="0" w:line="276" w:lineRule="auto"/>
        <w:ind w:left="0" w:firstLine="0"/>
        <w:jc w:val="both"/>
      </w:pPr>
      <w:r>
        <w:t xml:space="preserve"> </w:t>
      </w:r>
    </w:p>
    <w:p w:rsidR="006F4081" w:rsidP="606BA15F" w:rsidRDefault="055FDA33" w14:paraId="7D749A32" w14:textId="77777777">
      <w:pPr>
        <w:pStyle w:val="NoSpacing"/>
        <w:jc w:val="both"/>
      </w:pPr>
      <w:r>
        <w:t xml:space="preserve">Children and young people in public care are particularly vulnerable to poor sexual and emotional health. They often miss out on RSEH at home, at their school and in care because of the often-disrupted pattern of their experiences. Designated pastoral staff will ensure that each young person’s entitlement is met in this regard. </w:t>
      </w:r>
    </w:p>
    <w:p w:rsidR="006F4081" w:rsidP="606BA15F" w:rsidRDefault="055FDA33" w14:paraId="7D4C6CB1" w14:textId="77777777">
      <w:pPr>
        <w:spacing w:after="0" w:line="276" w:lineRule="auto"/>
        <w:ind w:left="0" w:firstLine="0"/>
        <w:jc w:val="both"/>
      </w:pPr>
      <w:r>
        <w:lastRenderedPageBreak/>
        <w:t xml:space="preserve"> </w:t>
      </w:r>
    </w:p>
    <w:p w:rsidR="006F4081" w:rsidP="00932647" w:rsidRDefault="005053D9" w14:paraId="77F2BE4E" w14:textId="0A87E7F3">
      <w:pPr>
        <w:pStyle w:val="Heading1"/>
        <w:numPr>
          <w:ilvl w:val="0"/>
          <w:numId w:val="8"/>
        </w:numPr>
        <w:spacing w:line="276" w:lineRule="auto"/>
        <w:ind w:left="805" w:hanging="707"/>
        <w:jc w:val="both"/>
        <w:rPr>
          <w:b w:val="0"/>
        </w:rPr>
      </w:pPr>
      <w:bookmarkStart w:name="_heading=h.1htrbef57658" w:colFirst="0" w:colLast="0" w:id="13"/>
      <w:bookmarkEnd w:id="13"/>
      <w:r>
        <w:t>Lesbian, gay, bisexual and transgender (LGBTQ+)</w:t>
      </w:r>
      <w:r w:rsidR="00D74085">
        <w:t xml:space="preserve"> and homophobic bullying</w:t>
      </w:r>
      <w:r>
        <w:rPr>
          <w:b w:val="0"/>
        </w:rPr>
        <w:t xml:space="preserve"> </w:t>
      </w:r>
      <w:r w:rsidR="00D74085">
        <w:rPr>
          <w:b w:val="0"/>
        </w:rPr>
        <w:t xml:space="preserve"> </w:t>
      </w:r>
    </w:p>
    <w:p w:rsidR="006F4081" w:rsidRDefault="005053D9" w14:paraId="367BA7DA" w14:textId="77777777">
      <w:pPr>
        <w:spacing w:after="0" w:line="276" w:lineRule="auto"/>
        <w:ind w:left="0" w:firstLine="0"/>
        <w:jc w:val="both"/>
      </w:pPr>
      <w:r>
        <w:t xml:space="preserve"> </w:t>
      </w:r>
    </w:p>
    <w:p w:rsidR="006F4081" w:rsidP="606BA15F" w:rsidRDefault="055FDA33" w14:paraId="40E3373A" w14:textId="3F3BD5CB">
      <w:pPr>
        <w:pStyle w:val="NoSpacing"/>
        <w:jc w:val="both"/>
      </w:pPr>
      <w:r>
        <w:t xml:space="preserve">Within the PSHE </w:t>
      </w:r>
      <w:r w:rsidR="6E2EE5FF">
        <w:t>lessons</w:t>
      </w:r>
      <w:r>
        <w:t xml:space="preserve">, teachers should help students to develop skills to enable them to understand difference and respect themselves and others. This will lead to a greater understanding of the nature of sexuality, removing the likelihood of prejudice and bullying. </w:t>
      </w:r>
    </w:p>
    <w:p w:rsidR="006F4081" w:rsidP="606BA15F" w:rsidRDefault="055FDA33" w14:paraId="67CA8E86" w14:textId="77777777">
      <w:pPr>
        <w:pStyle w:val="NoSpacing"/>
        <w:jc w:val="both"/>
      </w:pPr>
      <w:r>
        <w:t xml:space="preserve"> </w:t>
      </w:r>
    </w:p>
    <w:p w:rsidR="006F4081" w:rsidP="606BA15F" w:rsidRDefault="055FDA33" w14:paraId="60CA9E71" w14:textId="77777777">
      <w:pPr>
        <w:pStyle w:val="NoSpacing"/>
        <w:jc w:val="both"/>
      </w:pPr>
      <w:r>
        <w:t xml:space="preserve">The sexual, social, emotional and mental health needs of LGBTQ young people will be addressed through designated staff at school or other externally sourced professionals. The school is committed to promote the well‐being of children who identify as LGBTQ, and to educate the wider school community on issues around gender identity. </w:t>
      </w:r>
    </w:p>
    <w:p w:rsidR="006F4081" w:rsidP="606BA15F" w:rsidRDefault="055FDA33" w14:paraId="5C6D205B" w14:textId="5934EBE0">
      <w:pPr>
        <w:pStyle w:val="NoSpacing"/>
        <w:jc w:val="both"/>
      </w:pPr>
      <w:r>
        <w:t xml:space="preserve"> </w:t>
      </w:r>
    </w:p>
    <w:p w:rsidR="006F4081" w:rsidP="606BA15F" w:rsidRDefault="6C2FBABF" w14:paraId="038879AF" w14:textId="56BCF86A">
      <w:pPr>
        <w:pStyle w:val="NoSpacing"/>
        <w:jc w:val="both"/>
      </w:pPr>
      <w:r w:rsidRPr="606BA15F">
        <w:t>The school is committed to actively addressing and preventing homophobia as a factor in bullying. Through PSHE lessons, assemblies, and enrichment activities, students engage with topics such as discrimination, social injustice, and respect for diversity, with specific reference to the human rights of gay, lesbian, and bisexual individuals.</w:t>
      </w:r>
    </w:p>
    <w:p w:rsidR="006F4081" w:rsidP="606BA15F" w:rsidRDefault="006F4081" w14:paraId="7796D780" w14:textId="51DC6F3F">
      <w:pPr>
        <w:pStyle w:val="NoSpacing"/>
        <w:jc w:val="both"/>
      </w:pPr>
    </w:p>
    <w:p w:rsidR="006F4081" w:rsidP="606BA15F" w:rsidRDefault="6C2FBABF" w14:paraId="69A136A0" w14:textId="2197D9F5">
      <w:pPr>
        <w:pStyle w:val="NoSpacing"/>
        <w:jc w:val="both"/>
      </w:pPr>
      <w:r w:rsidRPr="606BA15F">
        <w:t>Homophobic bullying is not tolerated under any circumstances. The school supports all students in a positive and inclusive manner, in line with the protected characteristics outlined in the Equality Act 2010.</w:t>
      </w:r>
    </w:p>
    <w:p w:rsidR="006F4081" w:rsidP="606BA15F" w:rsidRDefault="055FDA33" w14:paraId="63C6BDC3" w14:textId="412836C4">
      <w:pPr>
        <w:pStyle w:val="NoSpacing"/>
        <w:jc w:val="both"/>
      </w:pPr>
      <w:r>
        <w:t xml:space="preserve"> </w:t>
      </w:r>
    </w:p>
    <w:p w:rsidR="006F4081" w:rsidP="606BA15F" w:rsidRDefault="055FDA33" w14:paraId="5A6ABEAD" w14:textId="77777777">
      <w:pPr>
        <w:spacing w:after="0" w:line="276" w:lineRule="auto"/>
        <w:ind w:left="0" w:firstLine="0"/>
        <w:jc w:val="both"/>
      </w:pPr>
      <w:r>
        <w:t xml:space="preserve"> </w:t>
      </w:r>
    </w:p>
    <w:p w:rsidR="006F4081" w:rsidP="00932647" w:rsidRDefault="005053D9" w14:paraId="4C21CEB6" w14:textId="77777777">
      <w:pPr>
        <w:pStyle w:val="Heading1"/>
        <w:numPr>
          <w:ilvl w:val="0"/>
          <w:numId w:val="8"/>
        </w:numPr>
        <w:spacing w:line="276" w:lineRule="auto"/>
        <w:ind w:left="805" w:hanging="707"/>
        <w:jc w:val="both"/>
        <w:rPr>
          <w:b w:val="0"/>
        </w:rPr>
      </w:pPr>
      <w:bookmarkStart w:name="_heading=h.2wow3j2fz3i9" w:colFirst="0" w:colLast="0" w:id="14"/>
      <w:bookmarkEnd w:id="14"/>
      <w:r>
        <w:t>HIV/AIDS awareness and sexually transmitted infections (STIs)</w:t>
      </w:r>
      <w:r>
        <w:rPr>
          <w:b w:val="0"/>
        </w:rPr>
        <w:t xml:space="preserve"> </w:t>
      </w:r>
    </w:p>
    <w:p w:rsidR="006F4081" w:rsidRDefault="005053D9" w14:paraId="4803EA1E" w14:textId="77777777">
      <w:pPr>
        <w:spacing w:after="0" w:line="276" w:lineRule="auto"/>
        <w:ind w:left="0" w:firstLine="0"/>
        <w:jc w:val="both"/>
      </w:pPr>
      <w:r>
        <w:t xml:space="preserve"> </w:t>
      </w:r>
    </w:p>
    <w:p w:rsidR="006F4081" w:rsidP="606BA15F" w:rsidRDefault="055FDA33" w14:paraId="59395E1C" w14:textId="77777777">
      <w:pPr>
        <w:pStyle w:val="NoSpacing"/>
        <w:jc w:val="both"/>
      </w:pPr>
      <w:r>
        <w:t xml:space="preserve">As part of the RSEH programme issues of contraception; HIV/AIDS; STIs; sexuality and abortion are addressed. Facts are presented in a balanced and objective way, with students being encouraged to consider their attitudes and values. They are made aware of the difference between fact, opinion and religious belief. </w:t>
      </w:r>
    </w:p>
    <w:p w:rsidR="006F4081" w:rsidP="606BA15F" w:rsidRDefault="055FDA33" w14:paraId="626FB3F3" w14:textId="31C82555">
      <w:pPr>
        <w:spacing w:after="0" w:line="276" w:lineRule="auto"/>
        <w:ind w:left="0" w:firstLine="0"/>
        <w:jc w:val="both"/>
      </w:pPr>
      <w:r>
        <w:t xml:space="preserve">  </w:t>
      </w:r>
    </w:p>
    <w:p w:rsidR="006F4081" w:rsidP="606BA15F" w:rsidRDefault="055FDA33" w14:paraId="725753F5" w14:textId="77777777">
      <w:pPr>
        <w:spacing w:after="0" w:line="276" w:lineRule="auto"/>
        <w:ind w:left="0" w:firstLine="0"/>
        <w:jc w:val="both"/>
      </w:pPr>
      <w:r>
        <w:t xml:space="preserve"> </w:t>
      </w:r>
    </w:p>
    <w:p w:rsidR="006F4081" w:rsidP="30FD6FCB" w:rsidRDefault="15E7CB16" w14:paraId="1B3CC050" w14:textId="3FFF8076">
      <w:pPr>
        <w:pStyle w:val="Heading1"/>
        <w:spacing w:line="276" w:lineRule="auto"/>
        <w:ind/>
        <w:jc w:val="both"/>
        <w:rPr/>
      </w:pPr>
      <w:r w:rsidR="40375756">
        <w:rPr/>
        <w:t xml:space="preserve">High Quality delivery of </w:t>
      </w:r>
      <w:r w:rsidR="7486AF82">
        <w:rPr/>
        <w:t>R</w:t>
      </w:r>
      <w:r w:rsidR="40375756">
        <w:rPr/>
        <w:t>HSE</w:t>
      </w:r>
    </w:p>
    <w:p w:rsidR="006F4081" w:rsidRDefault="055FDA33" w14:paraId="04AA7C88" w14:textId="77777777">
      <w:pPr>
        <w:spacing w:after="0" w:line="276" w:lineRule="auto"/>
        <w:ind w:left="0" w:firstLine="0"/>
        <w:jc w:val="both"/>
      </w:pPr>
      <w:r>
        <w:t xml:space="preserve"> </w:t>
      </w:r>
    </w:p>
    <w:p w:rsidRPr="00D74085" w:rsidR="006F4081" w:rsidP="606BA15F" w:rsidRDefault="604DB5F4" w14:paraId="1137354C" w14:textId="4EFA57F5">
      <w:pPr>
        <w:pStyle w:val="NoSpacing"/>
        <w:jc w:val="both"/>
      </w:pPr>
      <w:r w:rsidRPr="606BA15F">
        <w:t>To maintain high standards in the delivery of PSHE, including Relationships, Sex and Health Education (RSEH), we have implemented a structured and supportive approach for staff.</w:t>
      </w:r>
    </w:p>
    <w:p w:rsidRPr="00D74085" w:rsidR="006F4081" w:rsidP="606BA15F" w:rsidRDefault="604DB5F4" w14:paraId="2749A788" w14:textId="7523C9E0">
      <w:pPr>
        <w:pStyle w:val="NoSpacing"/>
        <w:jc w:val="both"/>
      </w:pPr>
      <w:r w:rsidRPr="606BA15F">
        <w:t>All teaching resources are centrally curated to ensure consistency and quality across lessons. Staff receive termly training to enhance their confidence and competence in delivering the curriculum effectively. Lessons are primarily based on materials from the PSHE Association and are thoughtfully adapted by the Head of PSHE to suit the needs of our students.</w:t>
      </w:r>
    </w:p>
    <w:p w:rsidRPr="00D74085" w:rsidR="006F4081" w:rsidP="606BA15F" w:rsidRDefault="006F4081" w14:paraId="1A540168" w14:textId="66C3C08F">
      <w:pPr>
        <w:pStyle w:val="NoSpacing"/>
        <w:jc w:val="both"/>
      </w:pPr>
    </w:p>
    <w:p w:rsidRPr="00D74085" w:rsidR="006F4081" w:rsidP="606BA15F" w:rsidRDefault="604DB5F4" w14:paraId="32D1101B" w14:textId="638E59A0">
      <w:pPr>
        <w:pStyle w:val="NoSpacing"/>
        <w:jc w:val="both"/>
      </w:pPr>
      <w:r w:rsidRPr="606BA15F">
        <w:t>Recognising that RSEH can involve sensitive topics, we provide ongoing professional development opportunities for staff. This includes support in understanding relevant legislation, curriculum expectations, and effective teaching strategies and resources.</w:t>
      </w:r>
    </w:p>
    <w:p w:rsidRPr="00D74085" w:rsidR="006F4081" w:rsidP="606BA15F" w:rsidRDefault="006F4081" w14:paraId="3249069B" w14:textId="7B52C840">
      <w:pPr>
        <w:pStyle w:val="NoSpacing"/>
        <w:jc w:val="both"/>
      </w:pPr>
    </w:p>
    <w:p w:rsidRPr="00D74085" w:rsidR="006F4081" w:rsidP="606BA15F" w:rsidRDefault="604DB5F4" w14:paraId="63E92D38" w14:textId="2E89F982">
      <w:pPr>
        <w:pStyle w:val="NoSpacing"/>
        <w:jc w:val="both"/>
      </w:pPr>
      <w:r w:rsidRPr="606BA15F">
        <w:t>Where appropriate, we also welcome contributions from external professionals—such as school nurses, police officers, and sexual health educators—to support both staff training and curriculum delivery. These partnerships enrich our provision and help ensure that students receive accurate, age-appropriate information from trusted sources.</w:t>
      </w:r>
    </w:p>
    <w:p w:rsidRPr="00D74085" w:rsidR="006F4081" w:rsidRDefault="055FDA33" w14:paraId="69B4F9BB" w14:textId="65779619">
      <w:pPr>
        <w:spacing w:after="0" w:line="276" w:lineRule="auto"/>
        <w:ind w:left="0" w:firstLine="0"/>
        <w:jc w:val="both"/>
        <w:rPr>
          <w:b/>
          <w:bCs/>
        </w:rPr>
      </w:pPr>
      <w:r>
        <w:t xml:space="preserve"> </w:t>
      </w:r>
    </w:p>
    <w:p w:rsidRPr="00D74085" w:rsidR="006F4081" w:rsidP="00932647" w:rsidRDefault="005053D9" w14:paraId="5EDD5EBD" w14:textId="77777777">
      <w:pPr>
        <w:pStyle w:val="Heading1"/>
        <w:numPr>
          <w:ilvl w:val="0"/>
          <w:numId w:val="8"/>
        </w:numPr>
        <w:spacing w:after="0" w:line="276" w:lineRule="auto"/>
        <w:ind w:left="805" w:hanging="707"/>
        <w:jc w:val="both"/>
        <w:rPr>
          <w:bCs/>
        </w:rPr>
      </w:pPr>
      <w:r w:rsidRPr="00D74085">
        <w:rPr>
          <w:bCs/>
        </w:rPr>
        <w:lastRenderedPageBreak/>
        <w:t>Working With External agencies</w:t>
      </w:r>
    </w:p>
    <w:p w:rsidR="006F4081" w:rsidRDefault="006F4081" w14:paraId="6D885066" w14:textId="77777777">
      <w:pPr>
        <w:spacing w:after="0" w:line="276" w:lineRule="auto"/>
        <w:ind w:left="113" w:firstLine="0"/>
        <w:jc w:val="both"/>
      </w:pPr>
    </w:p>
    <w:p w:rsidR="006F4081" w:rsidP="606BA15F" w:rsidRDefault="055FDA33" w14:paraId="776354D6" w14:textId="43837B02">
      <w:pPr>
        <w:pStyle w:val="NoSpacing"/>
        <w:jc w:val="both"/>
      </w:pPr>
      <w:r>
        <w:t>County High School wants to support students to gain the most appropriate and accurate information, that is why it is important that we take opportunities to invite external experts and visitors to deliver sessions relating to RSEH. External visitors will be selected in order to enrich RSEH by bringing particular skills, methods and expertise to the classroom and the whole school.</w:t>
      </w:r>
    </w:p>
    <w:p w:rsidR="006F4081" w:rsidP="606BA15F" w:rsidRDefault="006F4081" w14:paraId="6868A851" w14:textId="0CDC99CE">
      <w:pPr>
        <w:pStyle w:val="NoSpacing"/>
        <w:jc w:val="both"/>
      </w:pPr>
    </w:p>
    <w:p w:rsidR="006F4081" w:rsidP="606BA15F" w:rsidRDefault="055FDA33" w14:paraId="21814DCC" w14:textId="3F23FCB1">
      <w:pPr>
        <w:pStyle w:val="NoSpacing"/>
        <w:jc w:val="both"/>
      </w:pPr>
      <w:r>
        <w:t>External visitors may include school nurses, police, Terrence Higgins Trust, Turning Point, etc.</w:t>
      </w:r>
      <w:r w:rsidR="005053D9">
        <w:tab/>
      </w:r>
      <w:r>
        <w:t>.</w:t>
      </w:r>
    </w:p>
    <w:p w:rsidR="006F4081" w:rsidP="606BA15F" w:rsidRDefault="055FDA33" w14:paraId="78923E95" w14:textId="77777777">
      <w:pPr>
        <w:pStyle w:val="NoSpacing"/>
        <w:jc w:val="both"/>
      </w:pPr>
      <w:r>
        <w:t>Any external visitor will be expected to comply with this policy and other related policies, including the school’s confidentiality and child protection policy. A teacher will always be present throughout these lessons so as to build on the pupil’s learning after the session/s as well as answer any questions the pupils may subsequently have.</w:t>
      </w:r>
    </w:p>
    <w:p w:rsidR="006F4081" w:rsidP="606BA15F" w:rsidRDefault="055FDA33" w14:paraId="1D77D22B" w14:textId="77777777">
      <w:pPr>
        <w:pStyle w:val="NoSpacing"/>
        <w:jc w:val="both"/>
      </w:pPr>
      <w:r>
        <w:t>We will also ensure that:</w:t>
      </w:r>
    </w:p>
    <w:p w:rsidR="006F4081" w:rsidP="00932647" w:rsidRDefault="055FDA33" w14:paraId="18C66ECD" w14:textId="77777777">
      <w:pPr>
        <w:pStyle w:val="NoSpacing"/>
        <w:numPr>
          <w:ilvl w:val="0"/>
          <w:numId w:val="2"/>
        </w:numPr>
        <w:jc w:val="both"/>
      </w:pPr>
      <w:r>
        <w:t>There is appropriate planning, preparatory and follow up work for the session.</w:t>
      </w:r>
    </w:p>
    <w:p w:rsidR="006F4081" w:rsidP="00932647" w:rsidRDefault="055FDA33" w14:paraId="0F956446" w14:textId="77777777">
      <w:pPr>
        <w:pStyle w:val="NoSpacing"/>
        <w:numPr>
          <w:ilvl w:val="0"/>
          <w:numId w:val="2"/>
        </w:numPr>
        <w:jc w:val="both"/>
      </w:pPr>
      <w:r>
        <w:t>The visitor understands the cohort of children involved, including the different ability levels and diversities in identities across protected characteristics. They will also, where appropriate and acceptable under guidance,  be made aware of any specific issues relating to child protection.</w:t>
      </w:r>
    </w:p>
    <w:p w:rsidR="006F4081" w:rsidRDefault="006F4081" w14:paraId="713494F0" w14:textId="77777777">
      <w:pPr>
        <w:jc w:val="both"/>
      </w:pPr>
    </w:p>
    <w:p w:rsidRPr="00D74085" w:rsidR="006F4081" w:rsidP="30FD6FCB" w:rsidRDefault="055FDA33" w14:paraId="0942AE48" w14:textId="6F303969">
      <w:pPr>
        <w:pStyle w:val="Heading1"/>
        <w:spacing w:after="0" w:line="276" w:lineRule="auto"/>
        <w:ind/>
        <w:jc w:val="both"/>
        <w:rPr/>
      </w:pPr>
      <w:r w:rsidR="6B473B4D">
        <w:rPr/>
        <w:t>Safeguarding</w:t>
      </w:r>
    </w:p>
    <w:p w:rsidR="006F4081" w:rsidP="606BA15F" w:rsidRDefault="006F4081" w14:paraId="5E24B3A1" w14:textId="77777777">
      <w:pPr>
        <w:spacing w:before="10" w:after="0" w:line="276" w:lineRule="auto"/>
        <w:jc w:val="both"/>
        <w:rPr>
          <w:b/>
          <w:bCs/>
        </w:rPr>
      </w:pPr>
    </w:p>
    <w:p w:rsidR="006F4081" w:rsidP="606BA15F" w:rsidRDefault="055FDA33" w14:paraId="410C1F86" w14:textId="77777777">
      <w:pPr>
        <w:pStyle w:val="NoSpacing"/>
        <w:tabs>
          <w:tab w:val="left" w:pos="5402"/>
        </w:tabs>
        <w:jc w:val="both"/>
      </w:pPr>
      <w:r>
        <w:t xml:space="preserve">At County High we are committed to building a culture of safeguarding within the school and for meeting our statutory obligations as outlined in </w:t>
      </w:r>
      <w:hyperlink r:id="rId11">
        <w:r>
          <w:t>Keeping Children Safe in Education</w:t>
        </w:r>
      </w:hyperlink>
      <w:r>
        <w:t xml:space="preserve">. </w:t>
      </w:r>
    </w:p>
    <w:p w:rsidR="606BA15F" w:rsidP="606BA15F" w:rsidRDefault="606BA15F" w14:paraId="659F8DB7" w14:textId="29DC03EF">
      <w:pPr>
        <w:pStyle w:val="NoSpacing"/>
        <w:tabs>
          <w:tab w:val="left" w:pos="5402"/>
        </w:tabs>
        <w:jc w:val="both"/>
      </w:pPr>
    </w:p>
    <w:p w:rsidR="006F4081" w:rsidP="606BA15F" w:rsidRDefault="055FDA33" w14:paraId="09223113" w14:textId="77777777">
      <w:pPr>
        <w:pStyle w:val="NoSpacing"/>
        <w:jc w:val="both"/>
      </w:pPr>
      <w:r>
        <w:t>RSEH helps children to understand the difference between healthy and abusive relationships and to understand how to get help if they are experiencing abuse, or have experienced, abuse.</w:t>
      </w:r>
    </w:p>
    <w:p w:rsidR="606BA15F" w:rsidP="606BA15F" w:rsidRDefault="606BA15F" w14:paraId="0A5330F5" w14:textId="123902C0">
      <w:pPr>
        <w:pStyle w:val="NoSpacing"/>
        <w:jc w:val="both"/>
      </w:pPr>
    </w:p>
    <w:p w:rsidR="006F4081" w:rsidP="606BA15F" w:rsidRDefault="055FDA33" w14:paraId="7FC14DC3" w14:textId="77777777">
      <w:pPr>
        <w:pStyle w:val="NoSpacing"/>
        <w:jc w:val="both"/>
        <w:rPr>
          <w:i/>
          <w:iCs/>
        </w:rPr>
      </w:pPr>
      <w:r>
        <w:t xml:space="preserve">We recognise that when discussing some of the issues RSEH covers, some pupils could disclose abuse or other harmful experiences. In cases of a disclosure, all staff have statutory training around child protection and will follow the schools safeguarding policy and procedures. </w:t>
      </w:r>
    </w:p>
    <w:p w:rsidR="606BA15F" w:rsidP="606BA15F" w:rsidRDefault="606BA15F" w14:paraId="32D039AF" w14:textId="4114E256">
      <w:pPr>
        <w:pStyle w:val="NoSpacing"/>
        <w:jc w:val="both"/>
      </w:pPr>
    </w:p>
    <w:p w:rsidR="006F4081" w:rsidP="606BA15F" w:rsidRDefault="055FDA33" w14:paraId="35D123F5" w14:textId="77777777">
      <w:pPr>
        <w:pStyle w:val="NoSpacing"/>
        <w:jc w:val="both"/>
      </w:pPr>
      <w:r>
        <w:t>We also recognise that some children may be vulnerable to some of the content delivered in RSEH due to a previous safeguarding concern, ongoing concerns or changes to their personal life. For those children, additional support will be given to prevent them being affected by the scenarios or topics in their planned lessons. We ask anyone with relevant concerns about a student to disclose this to us in advance of a lesson, so steps can be taken to support the student. We also provide clear warnings when we are about to enter a sensitive topic to all students and sign post ways in which they can quietly seek support, with potential removal from the class, before the work begins.</w:t>
      </w:r>
    </w:p>
    <w:p w:rsidR="006F4081" w:rsidP="606BA15F" w:rsidRDefault="006F4081" w14:paraId="335D3A0F" w14:textId="77777777">
      <w:pPr>
        <w:pStyle w:val="NoSpacing"/>
        <w:jc w:val="both"/>
      </w:pPr>
    </w:p>
    <w:p w:rsidR="006F4081" w:rsidP="606BA15F" w:rsidRDefault="413D400E" w14:paraId="17A85197" w14:textId="3AA10D00">
      <w:pPr>
        <w:pStyle w:val="NoSpacing"/>
        <w:jc w:val="both"/>
      </w:pPr>
      <w:r w:rsidRPr="606BA15F">
        <w:t>PSHE lessons are designed to create a safe and supportive environment where children and young people feel comfortable discussing important issues. At the same time, it is essential to protect students' privacy. To achieve this, a range of teaching strategies are used, including the establishment of clear discussion guidelines. These help students understand the boundaries for respectful dialogue and how to maintain personal privacy during class discussions.</w:t>
      </w:r>
      <w:r w:rsidR="055FDA33">
        <w:t xml:space="preserve"> </w:t>
      </w:r>
    </w:p>
    <w:p w:rsidR="606BA15F" w:rsidP="606BA15F" w:rsidRDefault="606BA15F" w14:paraId="75442F16" w14:textId="7E45849D">
      <w:pPr>
        <w:pStyle w:val="NoSpacing"/>
        <w:jc w:val="both"/>
      </w:pPr>
    </w:p>
    <w:p w:rsidR="006F4081" w:rsidP="30FD6FCB" w:rsidRDefault="055FDA33" w14:paraId="2F4EBD83" w14:textId="5E5873D2">
      <w:pPr>
        <w:pStyle w:val="Heading1"/>
        <w:spacing w:line="276" w:lineRule="auto"/>
        <w:ind/>
        <w:jc w:val="both"/>
        <w:rPr/>
      </w:pPr>
      <w:r w:rsidR="6B473B4D">
        <w:rPr/>
        <w:t xml:space="preserve">Monitoring, </w:t>
      </w:r>
      <w:r w:rsidR="6B473B4D">
        <w:rPr/>
        <w:t>evaluation</w:t>
      </w:r>
      <w:r w:rsidR="6B473B4D">
        <w:rPr/>
        <w:t xml:space="preserve"> and review </w:t>
      </w:r>
    </w:p>
    <w:p w:rsidR="606BA15F" w:rsidP="606BA15F" w:rsidRDefault="606BA15F" w14:paraId="7D4865E8" w14:textId="47646EDA">
      <w:pPr>
        <w:jc w:val="both"/>
      </w:pPr>
    </w:p>
    <w:p w:rsidR="006F4081" w:rsidP="606BA15F" w:rsidRDefault="055FDA33" w14:paraId="7AC91225" w14:textId="77777777">
      <w:pPr>
        <w:ind w:left="0" w:firstLine="0"/>
        <w:jc w:val="both"/>
      </w:pPr>
      <w:r>
        <w:t xml:space="preserve">To ensure that the RSEH programme is effective; is meeting the needs of students and complies with RSEH guidelines the following strategies will be used to quality assure the RSEH programme: </w:t>
      </w:r>
    </w:p>
    <w:p w:rsidR="006F4081" w:rsidP="606BA15F" w:rsidRDefault="006F4081" w14:paraId="0ECA0131" w14:textId="77777777">
      <w:pPr>
        <w:ind w:left="-10" w:firstLine="0"/>
        <w:jc w:val="both"/>
      </w:pPr>
    </w:p>
    <w:p w:rsidR="006F4081" w:rsidP="00932647" w:rsidRDefault="055FDA33" w14:paraId="769C7011" w14:textId="77777777">
      <w:pPr>
        <w:numPr>
          <w:ilvl w:val="0"/>
          <w:numId w:val="12"/>
        </w:numPr>
        <w:pBdr>
          <w:top w:val="nil"/>
          <w:left w:val="nil"/>
          <w:bottom w:val="nil"/>
          <w:right w:val="nil"/>
          <w:between w:val="nil"/>
        </w:pBdr>
        <w:spacing w:after="0"/>
        <w:jc w:val="both"/>
      </w:pPr>
      <w:r>
        <w:lastRenderedPageBreak/>
        <w:t xml:space="preserve">Evaluation self‐review from students after specific topics or at the end of key stages </w:t>
      </w:r>
    </w:p>
    <w:p w:rsidR="006F4081" w:rsidP="00932647" w:rsidRDefault="055FDA33" w14:paraId="6A843003" w14:textId="77777777">
      <w:pPr>
        <w:numPr>
          <w:ilvl w:val="0"/>
          <w:numId w:val="12"/>
        </w:numPr>
        <w:pBdr>
          <w:top w:val="nil"/>
          <w:left w:val="nil"/>
          <w:bottom w:val="nil"/>
          <w:right w:val="nil"/>
          <w:between w:val="nil"/>
        </w:pBdr>
        <w:spacing w:after="0"/>
        <w:jc w:val="both"/>
      </w:pPr>
      <w:r>
        <w:t xml:space="preserve">Comments from students and representatives of the Student Council </w:t>
      </w:r>
    </w:p>
    <w:p w:rsidR="006F4081" w:rsidP="00932647" w:rsidRDefault="055FDA33" w14:paraId="6C32DC65" w14:textId="77777777">
      <w:pPr>
        <w:numPr>
          <w:ilvl w:val="0"/>
          <w:numId w:val="12"/>
        </w:numPr>
        <w:pBdr>
          <w:top w:val="nil"/>
          <w:left w:val="nil"/>
          <w:bottom w:val="nil"/>
          <w:right w:val="nil"/>
          <w:between w:val="nil"/>
        </w:pBdr>
        <w:spacing w:after="0"/>
        <w:jc w:val="both"/>
      </w:pPr>
      <w:r>
        <w:t xml:space="preserve">Whole class discussions </w:t>
      </w:r>
    </w:p>
    <w:p w:rsidR="006F4081" w:rsidP="00932647" w:rsidRDefault="055FDA33" w14:paraId="763E11D0" w14:textId="6D8F2857">
      <w:pPr>
        <w:numPr>
          <w:ilvl w:val="0"/>
          <w:numId w:val="12"/>
        </w:numPr>
        <w:pBdr>
          <w:top w:val="nil"/>
          <w:left w:val="nil"/>
          <w:bottom w:val="nil"/>
          <w:right w:val="nil"/>
          <w:between w:val="nil"/>
        </w:pBdr>
        <w:spacing w:after="0"/>
        <w:jc w:val="both"/>
      </w:pPr>
      <w:r>
        <w:t>Quality Assurance processes</w:t>
      </w:r>
    </w:p>
    <w:p w:rsidR="006F4081" w:rsidP="00932647" w:rsidRDefault="055FDA33" w14:paraId="463E53F8" w14:textId="77777777">
      <w:pPr>
        <w:numPr>
          <w:ilvl w:val="0"/>
          <w:numId w:val="12"/>
        </w:numPr>
        <w:pBdr>
          <w:top w:val="nil"/>
          <w:left w:val="nil"/>
          <w:bottom w:val="nil"/>
          <w:right w:val="nil"/>
          <w:between w:val="nil"/>
        </w:pBdr>
        <w:jc w:val="both"/>
      </w:pPr>
      <w:r>
        <w:t>Surveys</w:t>
      </w:r>
    </w:p>
    <w:p w:rsidR="15C004D4" w:rsidP="00932647" w:rsidRDefault="15C004D4" w14:paraId="01F93FB9" w14:textId="6F299A6F">
      <w:pPr>
        <w:numPr>
          <w:ilvl w:val="0"/>
          <w:numId w:val="12"/>
        </w:numPr>
        <w:pBdr>
          <w:top w:val="nil"/>
          <w:left w:val="nil"/>
          <w:bottom w:val="nil"/>
          <w:right w:val="nil"/>
          <w:between w:val="nil"/>
        </w:pBdr>
        <w:jc w:val="both"/>
      </w:pPr>
      <w:r>
        <w:t>Stakeholder invitation to feedback</w:t>
      </w:r>
    </w:p>
    <w:p w:rsidR="006F4081" w:rsidP="606BA15F" w:rsidRDefault="006F4081" w14:paraId="6028313A" w14:textId="77777777">
      <w:pPr>
        <w:jc w:val="both"/>
      </w:pPr>
    </w:p>
    <w:p w:rsidR="006F4081" w:rsidP="30FD6FCB" w:rsidRDefault="055FDA33" w14:paraId="278092A0" w14:textId="591EF99B">
      <w:pPr>
        <w:pStyle w:val="Heading1"/>
        <w:spacing w:after="0" w:line="276" w:lineRule="auto"/>
        <w:ind/>
        <w:jc w:val="both"/>
        <w:rPr/>
      </w:pPr>
      <w:bookmarkStart w:name="_heading=h.pw3l3etqu4uy" w:id="15"/>
      <w:bookmarkEnd w:id="15"/>
      <w:r w:rsidR="6B473B4D">
        <w:rPr/>
        <w:t xml:space="preserve">Dissemination of the policy </w:t>
      </w:r>
    </w:p>
    <w:p w:rsidR="006F4081" w:rsidP="606BA15F" w:rsidRDefault="006F4081" w14:paraId="1BD777F7" w14:textId="63687239">
      <w:pPr>
        <w:jc w:val="both"/>
      </w:pPr>
    </w:p>
    <w:p w:rsidR="006F4081" w:rsidP="606BA15F" w:rsidRDefault="263284A3" w14:paraId="5F7C7457" w14:textId="5687156B">
      <w:pPr>
        <w:pStyle w:val="NoSpacing"/>
        <w:jc w:val="both"/>
      </w:pPr>
      <w:r w:rsidRPr="606BA15F">
        <w:t>The policy will be shared with all stakeholders via email, along with an invitation to provide feedback to help us improve it. Once any necessary revisions have been made, the updated version will be published on the school website to ensure it is accessible to everyone. Printed copies will also be available at the school reception.</w:t>
      </w:r>
    </w:p>
    <w:p w:rsidR="606BA15F" w:rsidP="606BA15F" w:rsidRDefault="606BA15F" w14:paraId="0D62FF3B" w14:textId="37C83507">
      <w:pPr>
        <w:jc w:val="both"/>
        <w:rPr>
          <w:rFonts w:ascii="Segoe UI" w:hAnsi="Segoe UI" w:eastAsia="Segoe UI" w:cs="Segoe UI"/>
          <w:color w:val="424242"/>
        </w:rPr>
      </w:pPr>
    </w:p>
    <w:p w:rsidR="006F4081" w:rsidP="30FD6FCB" w:rsidRDefault="055FDA33" w14:paraId="3FB0BFD5" w14:textId="0C443644">
      <w:pPr>
        <w:pStyle w:val="Heading1"/>
        <w:spacing w:after="0" w:line="276" w:lineRule="auto"/>
        <w:ind/>
        <w:jc w:val="both"/>
        <w:rPr/>
      </w:pPr>
      <w:bookmarkStart w:name="_heading=h.33so7ngm4tz7" w:id="16"/>
      <w:bookmarkEnd w:id="16"/>
      <w:r w:rsidR="6B473B4D">
        <w:rPr/>
        <w:t xml:space="preserve">Working with parents/carers </w:t>
      </w:r>
    </w:p>
    <w:p w:rsidR="006F4081" w:rsidP="606BA15F" w:rsidRDefault="006F4081" w14:paraId="01A6A45A" w14:textId="157ECEEA">
      <w:pPr>
        <w:pStyle w:val="NoSpacing"/>
        <w:jc w:val="both"/>
      </w:pPr>
    </w:p>
    <w:p w:rsidR="006F4081" w:rsidP="606BA15F" w:rsidRDefault="66AFEF85" w14:paraId="7ABC2093" w14:textId="6E321315">
      <w:pPr>
        <w:pStyle w:val="NoSpacing"/>
        <w:jc w:val="both"/>
      </w:pPr>
      <w:r w:rsidRPr="606BA15F">
        <w:t>The successful delivery of RSEH relies on strong collaboration between schools and parents/carers. Parents and carers play a vital role in supporting their child’s learning by continuing and reinforcing the discussions that take place in school at home.</w:t>
      </w:r>
      <w:r w:rsidR="055FDA33">
        <w:t xml:space="preserve"> We work with parents/carers to ensure that they are aware of what we teach and when through the following methods:</w:t>
      </w:r>
    </w:p>
    <w:p w:rsidR="006F4081" w:rsidP="00932647" w:rsidRDefault="055FDA33" w14:paraId="1E3AA236" w14:textId="77777777">
      <w:pPr>
        <w:pStyle w:val="ListParagraph"/>
        <w:numPr>
          <w:ilvl w:val="0"/>
          <w:numId w:val="6"/>
        </w:numPr>
        <w:spacing w:after="0" w:line="276" w:lineRule="auto"/>
        <w:jc w:val="both"/>
        <w:rPr>
          <w:color w:val="000000" w:themeColor="text1"/>
        </w:rPr>
      </w:pPr>
      <w:r>
        <w:t>Parent information booklets</w:t>
      </w:r>
    </w:p>
    <w:p w:rsidR="68825B7C" w:rsidP="00932647" w:rsidRDefault="68825B7C" w14:paraId="4DFDC399" w14:textId="76C24530">
      <w:pPr>
        <w:pStyle w:val="ListParagraph"/>
        <w:numPr>
          <w:ilvl w:val="0"/>
          <w:numId w:val="6"/>
        </w:numPr>
        <w:spacing w:after="0" w:line="276" w:lineRule="auto"/>
        <w:jc w:val="both"/>
        <w:rPr>
          <w:color w:val="000000" w:themeColor="text1"/>
        </w:rPr>
      </w:pPr>
      <w:r>
        <w:t>Parent information evening</w:t>
      </w:r>
      <w:r w:rsidR="004C3A82">
        <w:t xml:space="preserve"> – where </w:t>
      </w:r>
      <w:r w:rsidR="00781A39">
        <w:t>resources are available to be viewed</w:t>
      </w:r>
    </w:p>
    <w:p w:rsidR="006F4081" w:rsidP="00932647" w:rsidRDefault="055FDA33" w14:paraId="4A6DC05E" w14:textId="77777777">
      <w:pPr>
        <w:pStyle w:val="ListParagraph"/>
        <w:numPr>
          <w:ilvl w:val="0"/>
          <w:numId w:val="6"/>
        </w:numPr>
        <w:spacing w:after="0" w:line="276" w:lineRule="auto"/>
        <w:jc w:val="both"/>
        <w:rPr>
          <w:color w:val="000000" w:themeColor="text1"/>
        </w:rPr>
      </w:pPr>
      <w:r>
        <w:t>Parents evenings</w:t>
      </w:r>
    </w:p>
    <w:p w:rsidR="006F4081" w:rsidP="00932647" w:rsidRDefault="055FDA33" w14:paraId="6F79AC50" w14:textId="77777777">
      <w:pPr>
        <w:pStyle w:val="ListParagraph"/>
        <w:numPr>
          <w:ilvl w:val="0"/>
          <w:numId w:val="6"/>
        </w:numPr>
        <w:spacing w:after="0" w:line="276" w:lineRule="auto"/>
        <w:jc w:val="both"/>
        <w:rPr>
          <w:color w:val="000000" w:themeColor="text1"/>
        </w:rPr>
      </w:pPr>
      <w:r>
        <w:t>Sharing the programme</w:t>
      </w:r>
    </w:p>
    <w:p w:rsidR="006F4081" w:rsidP="00932647" w:rsidRDefault="055FDA33" w14:paraId="29D474EC" w14:textId="65734359">
      <w:pPr>
        <w:pStyle w:val="ListParagraph"/>
        <w:numPr>
          <w:ilvl w:val="0"/>
          <w:numId w:val="6"/>
        </w:numPr>
        <w:spacing w:after="0" w:line="276" w:lineRule="auto"/>
        <w:jc w:val="both"/>
        <w:rPr>
          <w:color w:val="000000" w:themeColor="text1"/>
        </w:rPr>
      </w:pPr>
      <w:r>
        <w:t xml:space="preserve">Online publishing of </w:t>
      </w:r>
      <w:r w:rsidR="3A74BFFF">
        <w:t>long-term</w:t>
      </w:r>
      <w:r>
        <w:t xml:space="preserve"> plans</w:t>
      </w:r>
    </w:p>
    <w:p w:rsidR="006F4081" w:rsidP="00932647" w:rsidRDefault="055FDA33" w14:paraId="56963EF3" w14:textId="77777777">
      <w:pPr>
        <w:pStyle w:val="ListParagraph"/>
        <w:numPr>
          <w:ilvl w:val="0"/>
          <w:numId w:val="6"/>
        </w:numPr>
        <w:spacing w:after="0" w:line="276" w:lineRule="auto"/>
        <w:jc w:val="both"/>
        <w:rPr>
          <w:color w:val="000000" w:themeColor="text1"/>
        </w:rPr>
      </w:pPr>
      <w:r>
        <w:t>Online publishing of RSEH policy</w:t>
      </w:r>
    </w:p>
    <w:p w:rsidR="006F4081" w:rsidP="00932647" w:rsidRDefault="055FDA33" w14:paraId="5CF9D97A" w14:textId="77777777">
      <w:pPr>
        <w:pStyle w:val="ListParagraph"/>
        <w:numPr>
          <w:ilvl w:val="0"/>
          <w:numId w:val="6"/>
        </w:numPr>
        <w:spacing w:after="0" w:line="276" w:lineRule="auto"/>
        <w:jc w:val="both"/>
        <w:rPr>
          <w:color w:val="000000" w:themeColor="text1"/>
        </w:rPr>
      </w:pPr>
      <w:r>
        <w:t>Face to face meetings</w:t>
      </w:r>
    </w:p>
    <w:p w:rsidR="006F4081" w:rsidP="00932647" w:rsidRDefault="055FDA33" w14:paraId="7818F80E" w14:textId="77777777">
      <w:pPr>
        <w:pStyle w:val="ListParagraph"/>
        <w:numPr>
          <w:ilvl w:val="0"/>
          <w:numId w:val="6"/>
        </w:numPr>
        <w:spacing w:after="0" w:line="276" w:lineRule="auto"/>
        <w:jc w:val="both"/>
        <w:rPr>
          <w:color w:val="000000" w:themeColor="text1"/>
        </w:rPr>
      </w:pPr>
      <w:r>
        <w:t>Telephone calls</w:t>
      </w:r>
    </w:p>
    <w:p w:rsidR="055FDA33" w:rsidP="00932647" w:rsidRDefault="055FDA33" w14:paraId="023F7B50" w14:textId="33445C53">
      <w:pPr>
        <w:pStyle w:val="ListParagraph"/>
        <w:numPr>
          <w:ilvl w:val="0"/>
          <w:numId w:val="6"/>
        </w:numPr>
        <w:spacing w:after="0" w:line="276" w:lineRule="auto"/>
        <w:jc w:val="both"/>
      </w:pPr>
      <w:r>
        <w:t xml:space="preserve">Email </w:t>
      </w:r>
      <w:r w:rsidR="626175BE">
        <w:t>communications</w:t>
      </w:r>
    </w:p>
    <w:p w:rsidR="606BA15F" w:rsidP="606BA15F" w:rsidRDefault="606BA15F" w14:paraId="00694DAF" w14:textId="3219569C">
      <w:pPr>
        <w:pStyle w:val="ListParagraph"/>
        <w:spacing w:after="0" w:line="276" w:lineRule="auto"/>
        <w:ind w:left="473"/>
        <w:jc w:val="both"/>
      </w:pPr>
    </w:p>
    <w:p w:rsidR="626175BE" w:rsidP="606BA15F" w:rsidRDefault="626175BE" w14:paraId="753471BA" w14:textId="53AEBAAB">
      <w:pPr>
        <w:pStyle w:val="NoSpacing"/>
        <w:jc w:val="both"/>
      </w:pPr>
      <w:r w:rsidRPr="606BA15F">
        <w:t xml:space="preserve">At our parent information evening, we provide examples of the key resources used in our teaching. This gives parents and carers the opportunity to review the materials, helping to reassure them about the content and supporting them in continuing classroom conversations at home. </w:t>
      </w:r>
    </w:p>
    <w:p w:rsidR="055FDA33" w:rsidP="606BA15F" w:rsidRDefault="055FDA33" w14:paraId="3B2CFB2E" w14:textId="3635A859">
      <w:pPr>
        <w:spacing w:before="114" w:after="0" w:line="276" w:lineRule="auto"/>
        <w:jc w:val="both"/>
      </w:pPr>
      <w:r>
        <w:t xml:space="preserve">If parents/carers have any concerns or special circumstances the school should be aware of, </w:t>
      </w:r>
      <w:r w:rsidR="36F80887">
        <w:t xml:space="preserve">would like to view more resources, </w:t>
      </w:r>
      <w:r>
        <w:t xml:space="preserve">or would like any further information about the curriculum, please contact </w:t>
      </w:r>
      <w:r w:rsidR="7F1F17E9">
        <w:t xml:space="preserve">us via the main school office email, </w:t>
      </w:r>
      <w:hyperlink r:id="rId12">
        <w:r w:rsidRPr="606BA15F" w:rsidR="7F1F17E9">
          <w:rPr>
            <w:rStyle w:val="Hyperlink"/>
          </w:rPr>
          <w:t>office@countyhigh.uk</w:t>
        </w:r>
      </w:hyperlink>
    </w:p>
    <w:p w:rsidR="606BA15F" w:rsidP="606BA15F" w:rsidRDefault="606BA15F" w14:paraId="3B0D6E60" w14:textId="33EF08E0">
      <w:pPr>
        <w:spacing w:before="114" w:after="0" w:line="276" w:lineRule="auto"/>
        <w:ind w:left="0" w:firstLine="0"/>
        <w:jc w:val="both"/>
      </w:pPr>
    </w:p>
    <w:p w:rsidR="606BA15F" w:rsidP="606BA15F" w:rsidRDefault="606BA15F" w14:paraId="3B333E7E" w14:textId="6380FE83">
      <w:pPr>
        <w:spacing w:after="0" w:line="276" w:lineRule="auto"/>
        <w:ind w:left="0" w:right="35" w:firstLine="0"/>
        <w:jc w:val="both"/>
      </w:pPr>
    </w:p>
    <w:p w:rsidR="006F4081" w:rsidP="606BA15F" w:rsidRDefault="055FDA33" w14:paraId="76813D4E" w14:textId="77777777">
      <w:pPr>
        <w:spacing w:after="0" w:line="276" w:lineRule="auto"/>
        <w:ind w:left="108" w:right="35" w:firstLine="113"/>
        <w:jc w:val="both"/>
      </w:pPr>
      <w:r>
        <w:t xml:space="preserve"> </w:t>
      </w:r>
    </w:p>
    <w:p w:rsidR="006F4081" w:rsidP="30FD6FCB" w:rsidRDefault="63DE78B3" w14:paraId="2F86BE71" w14:textId="052FA49B">
      <w:pPr>
        <w:pStyle w:val="Heading1"/>
        <w:spacing w:after="0" w:line="276" w:lineRule="auto"/>
        <w:ind/>
        <w:jc w:val="both"/>
        <w:rPr/>
      </w:pPr>
      <w:r w:rsidR="015ED1F3">
        <w:rPr/>
        <w:t>Right to withdraw</w:t>
      </w:r>
    </w:p>
    <w:p w:rsidR="006F4081" w:rsidP="606BA15F" w:rsidRDefault="006F4081" w14:paraId="2DF9A18B" w14:textId="0D2633EF">
      <w:pPr>
        <w:spacing w:before="114" w:after="0" w:line="276" w:lineRule="auto"/>
        <w:ind w:left="0" w:firstLine="0"/>
        <w:jc w:val="both"/>
      </w:pPr>
    </w:p>
    <w:p w:rsidR="006F4081" w:rsidP="606BA15F" w:rsidRDefault="63DE78B3" w14:paraId="05796F39" w14:textId="77777777">
      <w:pPr>
        <w:spacing w:before="82" w:after="0" w:line="276" w:lineRule="auto"/>
        <w:ind w:left="0" w:firstLine="0"/>
        <w:jc w:val="both"/>
      </w:pPr>
      <w:r>
        <w:t>Although parents/carers have the right to request to withdraw their child from any or all of sex education as part of Relationships Education, it is our aim to encourage parents to see the value of RSEH learning and its contribution to keeping children safe, developing their emotional, social and physical wellbeing and for promoting equality and social justice.</w:t>
      </w:r>
    </w:p>
    <w:p w:rsidR="006F4081" w:rsidP="606BA15F" w:rsidRDefault="63DE78B3" w14:paraId="6D82462A" w14:textId="0D053645">
      <w:pPr>
        <w:spacing w:before="82" w:after="0" w:line="276" w:lineRule="auto"/>
        <w:ind w:left="0" w:firstLine="0"/>
        <w:jc w:val="both"/>
      </w:pPr>
      <w:r>
        <w:lastRenderedPageBreak/>
        <w:t xml:space="preserve">Should a parent decide that they do not wish their child to take part in any of these lessons, we would ask that they first speak to the headteacher to discuss their concerns. The headteacher will discuss the request with the parent/carer to fully understand and address any concerns/objections to the content of the curriculum. </w:t>
      </w:r>
    </w:p>
    <w:p w:rsidR="006F4081" w:rsidP="606BA15F" w:rsidRDefault="006F4081" w14:paraId="34D1452F" w14:textId="1EE0439A">
      <w:pPr>
        <w:spacing w:after="0" w:line="276" w:lineRule="auto"/>
        <w:ind w:left="108" w:right="35" w:firstLine="0"/>
        <w:jc w:val="both"/>
      </w:pPr>
    </w:p>
    <w:p w:rsidR="006F4081" w:rsidP="606BA15F" w:rsidRDefault="63DE78B3" w14:paraId="10235E39" w14:textId="321A1EF8">
      <w:pPr>
        <w:pStyle w:val="NoSpacing"/>
        <w:jc w:val="both"/>
      </w:pPr>
      <w:r w:rsidRPr="606BA15F">
        <w:t>As set out in the Statutory Guidance, parents and carers have the right to request that their child be withdrawn from some or all of the sex education content delivered as part of Relationships, Sex and Health Education (</w:t>
      </w:r>
      <w:r w:rsidRPr="606BA15F" w:rsidR="2AECB321">
        <w:t>RSEH</w:t>
      </w:r>
      <w:r w:rsidRPr="606BA15F">
        <w:t>). However, this right does not extend to:</w:t>
      </w:r>
    </w:p>
    <w:p w:rsidR="006F4081" w:rsidP="606BA15F" w:rsidRDefault="006F4081" w14:paraId="3613A917" w14:textId="0EACAC75">
      <w:pPr>
        <w:pStyle w:val="NoSpacing"/>
        <w:jc w:val="both"/>
      </w:pPr>
    </w:p>
    <w:p w:rsidR="006F4081" w:rsidP="00932647" w:rsidRDefault="63DE78B3" w14:paraId="587A81AD" w14:textId="71C55B4C">
      <w:pPr>
        <w:pStyle w:val="NoSpacing"/>
        <w:numPr>
          <w:ilvl w:val="0"/>
          <w:numId w:val="5"/>
        </w:numPr>
        <w:jc w:val="both"/>
      </w:pPr>
      <w:r w:rsidRPr="606BA15F">
        <w:t>Relationships Education</w:t>
      </w:r>
      <w:r w:rsidRPr="606BA15F" w:rsidR="6E2938EC">
        <w:t xml:space="preserve"> (Relationships education doesn’t involve explaining the detail of different forms of sexual activity, but can cover sensitive topics such as sexual violence in order to keep children safe)</w:t>
      </w:r>
    </w:p>
    <w:p w:rsidR="006F4081" w:rsidP="00932647" w:rsidRDefault="63DE78B3" w14:paraId="4E51F0BD" w14:textId="4DE8CEBF">
      <w:pPr>
        <w:pStyle w:val="NoSpacing"/>
        <w:numPr>
          <w:ilvl w:val="0"/>
          <w:numId w:val="5"/>
        </w:numPr>
        <w:jc w:val="both"/>
        <w:rPr>
          <w:rFonts w:ascii="Segoe UI" w:hAnsi="Segoe UI" w:eastAsia="Segoe UI" w:cs="Segoe UI"/>
          <w:color w:val="000000" w:themeColor="text1"/>
        </w:rPr>
      </w:pPr>
      <w:r w:rsidRPr="606BA15F">
        <w:t>Health Education</w:t>
      </w:r>
    </w:p>
    <w:p w:rsidR="006F4081" w:rsidP="00932647" w:rsidRDefault="63DE78B3" w14:paraId="795A6843" w14:textId="0F0A6FFA">
      <w:pPr>
        <w:pStyle w:val="NoSpacing"/>
        <w:numPr>
          <w:ilvl w:val="0"/>
          <w:numId w:val="5"/>
        </w:numPr>
        <w:jc w:val="both"/>
        <w:rPr>
          <w:rFonts w:ascii="Segoe UI" w:hAnsi="Segoe UI" w:eastAsia="Segoe UI" w:cs="Segoe UI"/>
          <w:color w:val="000000" w:themeColor="text1"/>
        </w:rPr>
      </w:pPr>
      <w:r w:rsidRPr="606BA15F">
        <w:t>Any content covered in the Science curriculum, including topics on puberty and sexual reproduction</w:t>
      </w:r>
    </w:p>
    <w:p w:rsidR="006F4081" w:rsidP="606BA15F" w:rsidRDefault="006F4081" w14:paraId="15930CC2" w14:textId="1E5D25D0">
      <w:pPr>
        <w:pStyle w:val="NoSpacing"/>
        <w:ind w:firstLine="0"/>
        <w:jc w:val="both"/>
        <w:rPr>
          <w:rFonts w:ascii="Segoe UI" w:hAnsi="Segoe UI" w:eastAsia="Segoe UI" w:cs="Segoe UI"/>
          <w:color w:val="000000" w:themeColor="text1"/>
        </w:rPr>
      </w:pPr>
    </w:p>
    <w:p w:rsidR="006F4081" w:rsidP="606BA15F" w:rsidRDefault="63DE78B3" w14:paraId="6385683F" w14:textId="6B5E5622">
      <w:pPr>
        <w:pStyle w:val="NoSpacing"/>
        <w:jc w:val="both"/>
      </w:pPr>
      <w:r w:rsidRPr="606BA15F">
        <w:t>Students themselves have the right to opt into sex education from three terms before they turn 16, even if a parent has previously requested withdrawal. For example, if a student turns 16 in the autumn term, they may choose to rejoin sex education lessons from the start of the previous autumn term.</w:t>
      </w:r>
    </w:p>
    <w:p w:rsidR="006F4081" w:rsidP="606BA15F" w:rsidRDefault="006F4081" w14:paraId="3C2BD6E0" w14:textId="681246A5">
      <w:pPr>
        <w:pStyle w:val="NoSpacing"/>
        <w:jc w:val="both"/>
      </w:pPr>
    </w:p>
    <w:p w:rsidR="006F4081" w:rsidP="606BA15F" w:rsidRDefault="63DE78B3" w14:paraId="591F1DF0" w14:textId="262FE1E9">
      <w:pPr>
        <w:pStyle w:val="NoSpacing"/>
        <w:jc w:val="both"/>
      </w:pPr>
      <w:r w:rsidRPr="606BA15F">
        <w:t>If a parent/carer wishes to withdraw their child from sex education, they should notify the headteacher in writing. The school will keep a record of this request and, unless there are exceptional circumstances, will respect it until three terms before the child turns 16. After that point, if the student chooses to receive sex education, the school will ensure appropriate provision is made.</w:t>
      </w:r>
    </w:p>
    <w:p w:rsidR="006F4081" w:rsidP="606BA15F" w:rsidRDefault="006F4081" w14:paraId="5786E5CD" w14:textId="7678BF8E">
      <w:pPr>
        <w:pStyle w:val="NoSpacing"/>
        <w:jc w:val="both"/>
      </w:pPr>
    </w:p>
    <w:p w:rsidR="006F4081" w:rsidP="606BA15F" w:rsidRDefault="63DE78B3" w14:paraId="40941EBC" w14:textId="7A3E923F">
      <w:pPr>
        <w:pStyle w:val="NoSpacing"/>
        <w:jc w:val="both"/>
      </w:pPr>
      <w:r w:rsidRPr="606BA15F">
        <w:t>We will remind parents annually of any existing withdrawal requests and ask them to confirm whether they wish for it to remain in place. For students who are withdrawn, the school will make reasonable adjustments and provide suitable alternative work during those lessons.</w:t>
      </w:r>
    </w:p>
    <w:p w:rsidR="006F4081" w:rsidP="606BA15F" w:rsidRDefault="006F4081" w14:paraId="5B7CCACD" w14:textId="54A60AF0">
      <w:pPr>
        <w:spacing w:before="114" w:after="0" w:line="276" w:lineRule="auto"/>
        <w:jc w:val="both"/>
      </w:pPr>
    </w:p>
    <w:p w:rsidR="006F4081" w:rsidP="30FD6FCB" w:rsidRDefault="055FDA33" w14:paraId="5719C2E9" w14:textId="5BAB4A45">
      <w:pPr>
        <w:pStyle w:val="Heading1"/>
        <w:spacing w:after="0" w:line="276" w:lineRule="auto"/>
        <w:ind/>
        <w:jc w:val="both"/>
        <w:rPr>
          <w:b w:val="0"/>
          <w:bCs w:val="0"/>
        </w:rPr>
      </w:pPr>
      <w:r w:rsidR="6B473B4D">
        <w:rPr/>
        <w:t>Review of the policy</w:t>
      </w:r>
      <w:r w:rsidR="6B473B4D">
        <w:rPr>
          <w:b w:val="0"/>
          <w:bCs w:val="0"/>
        </w:rPr>
        <w:t xml:space="preserve"> </w:t>
      </w:r>
    </w:p>
    <w:p w:rsidR="006F4081" w:rsidP="606BA15F" w:rsidRDefault="055FDA33" w14:paraId="12573BF0" w14:textId="77777777">
      <w:pPr>
        <w:spacing w:before="173" w:after="0"/>
        <w:jc w:val="both"/>
      </w:pPr>
      <w:r>
        <w:t xml:space="preserve">This policy is reviewed annually by the school and we will monitor the application and outcomes of this policy to ensure it is working effectively </w:t>
      </w:r>
    </w:p>
    <w:p w:rsidR="006F4081" w:rsidP="606BA15F" w:rsidRDefault="055FDA33" w14:paraId="37A3311E" w14:textId="77777777">
      <w:pPr>
        <w:spacing w:before="262" w:after="0"/>
        <w:jc w:val="both"/>
      </w:pPr>
      <w:r>
        <w:t xml:space="preserve"> Evaluation of our programme is crucial to ensure that we can continue to improve on provision and teaching effectiveness. The evaluation process involves structured and informal pupil and staff feedback including:</w:t>
      </w:r>
    </w:p>
    <w:p w:rsidR="006F4081" w:rsidP="00932647" w:rsidRDefault="055FDA33" w14:paraId="0AA017F4" w14:textId="77777777">
      <w:pPr>
        <w:numPr>
          <w:ilvl w:val="0"/>
          <w:numId w:val="7"/>
        </w:numPr>
        <w:pBdr>
          <w:top w:val="nil"/>
          <w:left w:val="nil"/>
          <w:bottom w:val="nil"/>
          <w:right w:val="nil"/>
          <w:between w:val="nil"/>
        </w:pBdr>
        <w:spacing w:before="173" w:after="0"/>
        <w:jc w:val="both"/>
      </w:pPr>
      <w:r>
        <w:t>Teacher evaluation of lessons</w:t>
      </w:r>
    </w:p>
    <w:p w:rsidR="006F4081" w:rsidP="00932647" w:rsidRDefault="055FDA33" w14:paraId="3AC3AD21" w14:textId="0FA11779">
      <w:pPr>
        <w:numPr>
          <w:ilvl w:val="0"/>
          <w:numId w:val="7"/>
        </w:numPr>
        <w:pBdr>
          <w:top w:val="nil"/>
          <w:left w:val="nil"/>
          <w:bottom w:val="nil"/>
          <w:right w:val="nil"/>
          <w:between w:val="nil"/>
        </w:pBdr>
        <w:spacing w:after="0"/>
        <w:jc w:val="both"/>
      </w:pPr>
      <w:r>
        <w:t>Evidence from learning walks</w:t>
      </w:r>
      <w:r w:rsidR="3A74BFFF">
        <w:t>, drop-ins</w:t>
      </w:r>
      <w:r>
        <w:t xml:space="preserve"> and pupil book studies</w:t>
      </w:r>
    </w:p>
    <w:p w:rsidR="006F4081" w:rsidP="00932647" w:rsidRDefault="055FDA33" w14:paraId="7FD59B62" w14:textId="77777777">
      <w:pPr>
        <w:numPr>
          <w:ilvl w:val="0"/>
          <w:numId w:val="7"/>
        </w:numPr>
        <w:pBdr>
          <w:top w:val="nil"/>
          <w:left w:val="nil"/>
          <w:bottom w:val="nil"/>
          <w:right w:val="nil"/>
          <w:between w:val="nil"/>
        </w:pBdr>
        <w:spacing w:after="0"/>
        <w:jc w:val="both"/>
      </w:pPr>
      <w:r>
        <w:t>Feedback and evaluations from students</w:t>
      </w:r>
    </w:p>
    <w:p w:rsidR="006F4081" w:rsidP="00932647" w:rsidRDefault="055FDA33" w14:paraId="40B6FAFC" w14:textId="77777777">
      <w:pPr>
        <w:numPr>
          <w:ilvl w:val="0"/>
          <w:numId w:val="7"/>
        </w:numPr>
        <w:pBdr>
          <w:top w:val="nil"/>
          <w:left w:val="nil"/>
          <w:bottom w:val="nil"/>
          <w:right w:val="nil"/>
          <w:between w:val="nil"/>
        </w:pBdr>
        <w:spacing w:after="0"/>
        <w:jc w:val="both"/>
      </w:pPr>
      <w:r>
        <w:t>Surveys</w:t>
      </w:r>
    </w:p>
    <w:p w:rsidR="006F4081" w:rsidP="00932647" w:rsidRDefault="055FDA33" w14:paraId="46C75D1A" w14:textId="08663807">
      <w:pPr>
        <w:numPr>
          <w:ilvl w:val="0"/>
          <w:numId w:val="7"/>
        </w:numPr>
        <w:pBdr>
          <w:top w:val="nil"/>
          <w:left w:val="nil"/>
          <w:bottom w:val="nil"/>
          <w:right w:val="nil"/>
          <w:between w:val="nil"/>
        </w:pBdr>
        <w:spacing w:after="0"/>
        <w:jc w:val="both"/>
      </w:pPr>
      <w:r>
        <w:t xml:space="preserve">Work Samples </w:t>
      </w:r>
    </w:p>
    <w:p w:rsidR="00D74085" w:rsidP="606BA15F" w:rsidRDefault="00D74085" w14:paraId="54801C97" w14:textId="51D5A199">
      <w:pPr>
        <w:pBdr>
          <w:top w:val="nil"/>
          <w:left w:val="nil"/>
          <w:bottom w:val="nil"/>
          <w:right w:val="nil"/>
          <w:between w:val="nil"/>
        </w:pBdr>
        <w:spacing w:after="0"/>
        <w:jc w:val="both"/>
      </w:pPr>
    </w:p>
    <w:p w:rsidR="606BA15F" w:rsidP="606BA15F" w:rsidRDefault="606BA15F" w14:paraId="5A867714" w14:textId="3F1A5CB1">
      <w:pPr>
        <w:jc w:val="both"/>
      </w:pPr>
      <w:r>
        <w:br w:type="page"/>
      </w:r>
    </w:p>
    <w:p w:rsidR="00D74085" w:rsidP="30FD6FCB" w:rsidRDefault="3A74BFFF" w14:paraId="0BA55522" w14:textId="1980FF80">
      <w:pPr>
        <w:pStyle w:val="ListParagraph"/>
        <w:numPr>
          <w:ilvl w:val="0"/>
          <w:numId w:val="8"/>
        </w:numPr>
        <w:pBdr>
          <w:top w:val="nil" w:color="000000" w:sz="0" w:space="0"/>
          <w:left w:val="nil" w:color="000000" w:sz="0" w:space="0"/>
          <w:bottom w:val="nil" w:color="000000" w:sz="0" w:space="0"/>
          <w:right w:val="nil" w:color="000000" w:sz="0" w:space="0"/>
          <w:between w:val="nil" w:color="000000" w:sz="0" w:space="0"/>
        </w:pBdr>
        <w:spacing w:after="0"/>
        <w:jc w:val="both"/>
        <w:rPr>
          <w:b w:val="1"/>
          <w:bCs w:val="1"/>
          <w:color w:val="000000" w:themeColor="text1" w:themeTint="FF" w:themeShade="FF"/>
          <w:sz w:val="24"/>
          <w:szCs w:val="24"/>
        </w:rPr>
      </w:pPr>
      <w:r w:rsidRPr="30FD6FCB" w:rsidR="205421DB">
        <w:rPr>
          <w:b w:val="1"/>
          <w:bCs w:val="1"/>
        </w:rPr>
        <w:t xml:space="preserve"> </w:t>
      </w:r>
      <w:r w:rsidRPr="30FD6FCB" w:rsidR="7FEDDBD7">
        <w:rPr>
          <w:b w:val="1"/>
          <w:bCs w:val="1"/>
        </w:rPr>
        <w:t>Appendices</w:t>
      </w:r>
    </w:p>
    <w:p w:rsidR="006F4081" w:rsidP="606BA15F" w:rsidRDefault="006F4081" w14:paraId="54F44F0F" w14:textId="77777777">
      <w:pPr>
        <w:pStyle w:val="Heading1"/>
        <w:numPr>
          <w:ilvl w:val="0"/>
          <w:numId w:val="0"/>
        </w:numPr>
        <w:spacing w:line="276" w:lineRule="auto"/>
        <w:ind w:left="10" w:hanging="10"/>
        <w:jc w:val="both"/>
      </w:pPr>
    </w:p>
    <w:p w:rsidR="006F4081" w:rsidP="606BA15F" w:rsidRDefault="006F4081" w14:paraId="3B89CD7D" w14:textId="77777777">
      <w:pPr>
        <w:pStyle w:val="Heading1"/>
        <w:numPr>
          <w:ilvl w:val="0"/>
          <w:numId w:val="0"/>
        </w:numPr>
        <w:spacing w:line="276" w:lineRule="auto"/>
        <w:ind w:left="108"/>
        <w:jc w:val="both"/>
      </w:pPr>
    </w:p>
    <w:p w:rsidR="006F4081" w:rsidP="606BA15F" w:rsidRDefault="055FDA33" w14:paraId="309D027D" w14:textId="77777777">
      <w:pPr>
        <w:pStyle w:val="Heading1"/>
        <w:numPr>
          <w:ilvl w:val="0"/>
          <w:numId w:val="0"/>
        </w:numPr>
        <w:spacing w:line="276" w:lineRule="auto"/>
        <w:ind w:left="108"/>
        <w:jc w:val="both"/>
        <w:rPr>
          <w:b w:val="0"/>
        </w:rPr>
      </w:pPr>
      <w:bookmarkStart w:name="_heading=h.2cp3umurs4dy" w:id="17"/>
      <w:bookmarkEnd w:id="17"/>
      <w:r w:rsidR="6B473B4D">
        <w:rPr/>
        <w:t>Appendix A: Consultation</w:t>
      </w:r>
    </w:p>
    <w:p w:rsidR="22E28681" w:rsidP="30FD6FCB" w:rsidRDefault="22E28681" w14:paraId="156ED6E3" w14:textId="20EA574B">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5th September 2025</w:t>
      </w:r>
    </w:p>
    <w:p w:rsidR="30FD6FCB" w:rsidP="30FD6FCB" w:rsidRDefault="30FD6FCB" w14:paraId="04415010" w14:textId="4A742A4A">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1027296B" w14:textId="1F075829">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Dear Parents, Carers, Governors, Students and Staff</w:t>
      </w:r>
    </w:p>
    <w:p w:rsidR="30FD6FCB" w:rsidP="30FD6FCB" w:rsidRDefault="30FD6FCB" w14:paraId="4B205DDD" w14:textId="0DC19AF6">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2A3B9065" w14:textId="4546246D">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We are writing to share information about our Philosophy, Religion &amp; Ethics (PRE) and Personal, Social, Health and Economic Education (PSHE) curriculum. PRE explores themes within Religious Education, Philosophy, and Ethical Questions, while PSHE includes key areas such as Relationships, Sex and Health Education (RSHE), British Values, and Health and Wellbeing. Students receive one lesson per fortnight in each subject.</w:t>
      </w:r>
    </w:p>
    <w:p w:rsidR="30FD6FCB" w:rsidP="30FD6FCB" w:rsidRDefault="30FD6FCB" w14:paraId="19C235B0" w14:textId="6CC3C10D">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5BA87809" w14:textId="23A94EF0">
      <w:pPr>
        <w:pStyle w:val="NoSpacing"/>
        <w:spacing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From September 2026, a new statutory framework for RSHE will be introduced. In preparation, we are proactively reviewing and refining our curriculum. While we currently meet all existing requirements, we are committed to staying ahead of upcoming changes and ensuring our provision continues to meet the evolving needs of our students. </w:t>
      </w:r>
    </w:p>
    <w:p w:rsidR="30FD6FCB" w:rsidP="30FD6FCB" w:rsidRDefault="30FD6FCB" w14:paraId="040A7BE1" w14:textId="55271F3C">
      <w:pPr>
        <w:spacing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7C972B31" w14:textId="5525D2DC">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As part of our ongoing curriculum development, we are committed to transparency and collaboration. We regularly consult with parents, carers, students, staff, and governors to review the content of our Key Stage 3 and Key Stage 4 programmes. We welcome feedback on which topics students find helpful or challenging, and suggestions for areas we might further develop. You may notice that some topics are revisited each year—this is intentional, as it allows students to deepen their understanding and engage with content in a more mature and meaningful way as they grow.</w:t>
      </w:r>
    </w:p>
    <w:p w:rsidR="30FD6FCB" w:rsidP="30FD6FCB" w:rsidRDefault="30FD6FCB" w14:paraId="24FCD88B" w14:textId="0CE69CEF">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6AB16803" w14:textId="3B79E765">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Our curriculum is designed to promote respect for different worldviews and lifestyle choices, and to encourage open, respectful dialogue. Lessons are delivered in a safe, supportive environment where students are encouraged to explore their curiosity and ask questions. The aim is not to direct students toward specific choices or lifestyles, but to equip them with the knowledge and understanding needed to navigate life confidently and respectfully in a diverse society. We continue to use and adapt high-quality resources from the PSHE Association, a government-endorsed charity, to support our teaching. </w:t>
      </w:r>
    </w:p>
    <w:p w:rsidR="30FD6FCB" w:rsidP="30FD6FCB" w:rsidRDefault="30FD6FCB" w14:paraId="7AAC88AF" w14:textId="081EDC71">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3C371D67" w14:textId="4DE6BB61">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At the end of most PSHE lessons, we signpost students to trusted sources of support, including our safeguarding team, NHS resources, Suffolk School Nurses, and Kooth.com, an online mental health and wellbeing platform.</w:t>
      </w:r>
    </w:p>
    <w:p w:rsidR="30FD6FCB" w:rsidP="30FD6FCB" w:rsidRDefault="30FD6FCB" w14:paraId="02C12FB0" w14:textId="30462BA6">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1961E9B5" w14:textId="49DAB1B8">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We would also like to draw your attention to the Department for Education’s guidance:</w:t>
      </w:r>
    </w:p>
    <w:p w:rsidR="22E28681" w:rsidP="30FD6FCB" w:rsidRDefault="22E28681" w14:paraId="573973E0" w14:textId="0A0046C6">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1"/>
          <w:iCs w:val="1"/>
          <w:caps w:val="0"/>
          <w:smallCaps w:val="0"/>
          <w:noProof w:val="0"/>
          <w:color w:val="000000" w:themeColor="text1" w:themeTint="FF" w:themeShade="FF"/>
          <w:sz w:val="20"/>
          <w:szCs w:val="20"/>
          <w:lang w:val="en-GB"/>
        </w:rPr>
        <w:t>‘Parents do not have the right to withdraw their child from Health Education or the Relationships Education element of RSHE, as these are essential for all children. However, parents may request to withdraw their child from some or all of the Sex Education content delivered at secondary level. The Headteacher will consider such requests and, in most cases, will grant them up to three terms before the child turns 16. After that point, the student may choose to receive Sex Education if they wish. For more information, please refer to the government’s parental guidance.’</w:t>
      </w:r>
    </w:p>
    <w:p w:rsidR="22E28681" w:rsidP="30FD6FCB" w:rsidRDefault="22E28681" w14:paraId="4097D524" w14:textId="7CEDF99F">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If you wish to request withdrawal from any part of the Sex Education content, please contact the school directly.</w:t>
      </w:r>
    </w:p>
    <w:p w:rsidR="30FD6FCB" w:rsidP="30FD6FCB" w:rsidRDefault="30FD6FCB" w14:paraId="189C89EB" w14:textId="2E38EDC4">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0978EEB5" w14:textId="61F3D4BB">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Attached to this letter, you will find:</w:t>
      </w:r>
    </w:p>
    <w:p w:rsidR="22E28681" w:rsidP="30FD6FCB" w:rsidRDefault="22E28681" w14:paraId="6A54DFC4" w14:textId="563F143B">
      <w:pPr>
        <w:pStyle w:val="NoSpacing"/>
        <w:numPr>
          <w:ilvl w:val="0"/>
          <w:numId w:val="19"/>
        </w:num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A summary of our PRE curriculum</w:t>
      </w:r>
    </w:p>
    <w:p w:rsidR="22E28681" w:rsidP="30FD6FCB" w:rsidRDefault="22E28681" w14:paraId="55CCD77B" w14:textId="6EC11416">
      <w:pPr>
        <w:pStyle w:val="NoSpacing"/>
        <w:numPr>
          <w:ilvl w:val="0"/>
          <w:numId w:val="19"/>
        </w:num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A detailed overview of our PSHE curriculum for Years 7–11, including lesson themes and discussion topics. </w:t>
      </w:r>
    </w:p>
    <w:p w:rsidR="22E28681" w:rsidP="30FD6FCB" w:rsidRDefault="22E28681" w14:paraId="5B13400C" w14:textId="413ACD5A">
      <w:pPr>
        <w:pStyle w:val="NoSpacing"/>
        <w:spacing w:line="240" w:lineRule="auto"/>
        <w:ind w:lef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We encourage you to review these documents and share any feedback or questions you may have.</w:t>
      </w:r>
    </w:p>
    <w:p w:rsidR="30FD6FCB" w:rsidP="30FD6FCB" w:rsidRDefault="30FD6FCB" w14:paraId="474752A6" w14:textId="4B96CA9B">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64703727" w14:textId="4270740C">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To better understand the structure and intent of our curriculum, you may also wish to read the current government’s </w:t>
      </w:r>
      <w:hyperlink r:id="Rf129811cb831443f">
        <w:r w:rsidRPr="30FD6FCB" w:rsidR="22E28681">
          <w:rPr>
            <w:rStyle w:val="Hyperlink"/>
            <w:rFonts w:ascii="Arial" w:hAnsi="Arial" w:eastAsia="Arial" w:cs="Arial"/>
            <w:b w:val="0"/>
            <w:bCs w:val="0"/>
            <w:i w:val="0"/>
            <w:iCs w:val="0"/>
            <w:caps w:val="0"/>
            <w:smallCaps w:val="0"/>
            <w:strike w:val="0"/>
            <w:dstrike w:val="0"/>
            <w:noProof w:val="0"/>
            <w:sz w:val="20"/>
            <w:szCs w:val="20"/>
            <w:lang w:val="en-GB"/>
          </w:rPr>
          <w:t>guidance</w:t>
        </w:r>
      </w:hyperlink>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 on what students should know by the end of secondary school in relation to RSE and Physical and Mental Health and Wellbeing. Our Relationships &amp; Sex Education and Health Education Policy is also available on the school website, however this is currently being modified to reflect curriculum changes. Once it is reviewed, </w:t>
      </w: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we shall share the revised version. </w:t>
      </w:r>
    </w:p>
    <w:p w:rsidR="30FD6FCB" w:rsidP="30FD6FCB" w:rsidRDefault="30FD6FCB" w14:paraId="403599FE" w14:textId="48381EF8">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0D985FEC" w14:textId="2B274C1D">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We understand this is a lot of information, but it is part of a vital process to ensure you are fully informed about how we support students in navigating these important topics. We look forward to welcoming you to our upcoming Parents’ Information Evening, where we will highlight key elements of the policy and provide an opportunity to explore sample lesson resources.</w:t>
      </w:r>
    </w:p>
    <w:p w:rsidR="30FD6FCB" w:rsidP="30FD6FCB" w:rsidRDefault="30FD6FCB" w14:paraId="1F73359D" w14:textId="74B10929">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032FFAFA" w14:textId="1DB4CDCA">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If you have any questions or suggestions, please don’t hesitate to speak with us at the event or contact us via email at </w:t>
      </w:r>
      <w:hyperlink r:id="R83b40523d7254e3d">
        <w:r w:rsidRPr="30FD6FCB" w:rsidR="22E28681">
          <w:rPr>
            <w:rStyle w:val="Hyperlink"/>
            <w:rFonts w:ascii="Arial" w:hAnsi="Arial" w:eastAsia="Arial" w:cs="Arial"/>
            <w:b w:val="0"/>
            <w:bCs w:val="0"/>
            <w:i w:val="0"/>
            <w:iCs w:val="0"/>
            <w:caps w:val="0"/>
            <w:smallCaps w:val="0"/>
            <w:strike w:val="0"/>
            <w:dstrike w:val="0"/>
            <w:noProof w:val="0"/>
            <w:sz w:val="20"/>
            <w:szCs w:val="20"/>
            <w:lang w:val="en-GB"/>
          </w:rPr>
          <w:t>office@countyhigh.uk</w:t>
        </w:r>
      </w:hyperlink>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w:t>
      </w:r>
    </w:p>
    <w:p w:rsidR="30FD6FCB" w:rsidP="30FD6FCB" w:rsidRDefault="30FD6FCB" w14:paraId="1E011E5F" w14:textId="60CAAF08">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30FD6FCB" w:rsidP="30FD6FCB" w:rsidRDefault="30FD6FCB" w14:paraId="0DC18B35" w14:textId="4481A305">
      <w:pPr>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22E28681" w:rsidP="30FD6FCB" w:rsidRDefault="22E28681" w14:paraId="61A1B5EB" w14:textId="028A200F">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Yours faithfully</w:t>
      </w:r>
    </w:p>
    <w:p w:rsidR="22E28681" w:rsidP="30FD6FCB" w:rsidRDefault="22E28681" w14:paraId="0BE6366F" w14:textId="317B3F35">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 xml:space="preserve">Emma Meakin </w:t>
      </w:r>
    </w:p>
    <w:p w:rsidR="22E28681" w:rsidP="30FD6FCB" w:rsidRDefault="22E28681" w14:paraId="532B996F" w14:textId="13262A88">
      <w:pPr>
        <w:pStyle w:val="NoSpacing"/>
        <w:spacing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0FD6FCB" w:rsidR="22E28681">
        <w:rPr>
          <w:rFonts w:ascii="Arial" w:hAnsi="Arial" w:eastAsia="Arial" w:cs="Arial"/>
          <w:b w:val="0"/>
          <w:bCs w:val="0"/>
          <w:i w:val="0"/>
          <w:iCs w:val="0"/>
          <w:caps w:val="0"/>
          <w:smallCaps w:val="0"/>
          <w:noProof w:val="0"/>
          <w:color w:val="000000" w:themeColor="text1" w:themeTint="FF" w:themeShade="FF"/>
          <w:sz w:val="20"/>
          <w:szCs w:val="20"/>
          <w:lang w:val="en-GB"/>
        </w:rPr>
        <w:t>Head of PSHE and PRE</w:t>
      </w:r>
    </w:p>
    <w:p w:rsidR="30FD6FCB" w:rsidP="30FD6FCB" w:rsidRDefault="30FD6FCB" w14:paraId="7BF32146" w14:textId="2CBE2D75">
      <w:pPr>
        <w:pStyle w:val="Normal"/>
        <w:sectPr w:rsidR="006F4081">
          <w:footerReference w:type="even" r:id="rId13"/>
          <w:footerReference w:type="default" r:id="rId14"/>
          <w:footerReference w:type="first" r:id="rId15"/>
          <w:pgSz w:w="11904" w:h="16840" w:orient="portrait"/>
          <w:pgMar w:top="653" w:right="1083" w:bottom="1207" w:left="1020" w:header="720" w:footer="969" w:gutter="0"/>
          <w:cols w:space="720"/>
        </w:sectPr>
      </w:pPr>
    </w:p>
    <w:p w:rsidR="00D74085" w:rsidP="606BA15F" w:rsidRDefault="3A74BFFF" w14:paraId="0BCBB851" w14:textId="77777777">
      <w:pPr>
        <w:spacing w:line="276" w:lineRule="auto"/>
        <w:ind w:left="0" w:firstLine="0"/>
        <w:rPr>
          <w:b/>
          <w:bCs/>
        </w:rPr>
      </w:pPr>
      <w:bookmarkStart w:name="_Hlk144745704" w:id="18"/>
      <w:r w:rsidRPr="606BA15F">
        <w:rPr>
          <w:b/>
          <w:bCs/>
        </w:rPr>
        <w:lastRenderedPageBreak/>
        <w:t>Appendix B: Programme of Study</w:t>
      </w:r>
    </w:p>
    <w:p w:rsidR="00D74085" w:rsidP="00D74085" w:rsidRDefault="00D74085" w14:paraId="54BA8DD8" w14:textId="77777777">
      <w:pPr>
        <w:spacing w:after="240" w:line="240" w:lineRule="auto"/>
        <w:rPr>
          <w:sz w:val="20"/>
          <w:szCs w:val="20"/>
        </w:rPr>
      </w:pPr>
      <w:bookmarkStart w:name="_eceytv20nnai" w:id="19"/>
      <w:bookmarkEnd w:id="19"/>
    </w:p>
    <w:p w:rsidR="2706C8EA" w:rsidP="30FD6FCB" w:rsidRDefault="2706C8EA" w14:paraId="24426BB5" w14:textId="055A7538">
      <w:pPr>
        <w:spacing w:after="240" w:line="240" w:lineRule="auto"/>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30FD6FCB" w:rsidR="2706C8EA">
        <w:rPr>
          <w:rFonts w:ascii="Arial" w:hAnsi="Arial" w:eastAsia="Arial" w:cs="Arial"/>
          <w:b w:val="1"/>
          <w:bCs w:val="1"/>
          <w:i w:val="0"/>
          <w:iCs w:val="0"/>
          <w:caps w:val="0"/>
          <w:smallCaps w:val="0"/>
          <w:noProof w:val="0"/>
          <w:color w:val="000000" w:themeColor="text1" w:themeTint="FF" w:themeShade="FF"/>
          <w:sz w:val="32"/>
          <w:szCs w:val="32"/>
          <w:lang w:val="en-GB"/>
        </w:rPr>
        <w:t>Philosophy, Religion and Ethics 2025-2026</w:t>
      </w:r>
    </w:p>
    <w:p w:rsidR="30FD6FCB" w:rsidP="30FD6FCB" w:rsidRDefault="30FD6FCB" w14:paraId="7675432F" w14:textId="41459E4E">
      <w:pPr>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03F70050" w14:textId="1CC2F576">
      <w:pPr>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Normal"/>
        <w:bidiVisual w:val="0"/>
        <w:tblW w:w="0" w:type="auto"/>
        <w:tblBorders>
          <w:top w:val="single" w:sz="6"/>
          <w:left w:val="single" w:sz="6"/>
          <w:bottom w:val="single" w:sz="6"/>
          <w:right w:val="single" w:sz="6"/>
        </w:tblBorders>
        <w:tblLayout w:type="fixed"/>
        <w:tblLook w:val="0600" w:firstRow="0" w:lastRow="0" w:firstColumn="0" w:lastColumn="0" w:noHBand="1" w:noVBand="1"/>
      </w:tblPr>
      <w:tblGrid>
        <w:gridCol w:w="900"/>
        <w:gridCol w:w="7020"/>
        <w:gridCol w:w="7020"/>
        <w:gridCol w:w="3486"/>
        <w:gridCol w:w="3487"/>
      </w:tblGrid>
      <w:tr w:rsidR="30FD6FCB" w:rsidTr="30FD6FCB" w14:paraId="1C14110F">
        <w:trPr>
          <w:trHeight w:val="300"/>
        </w:trPr>
        <w:tc>
          <w:tcPr>
            <w:tcW w:w="9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046716AF" w14:textId="04DC2DBA">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Year</w:t>
            </w:r>
          </w:p>
        </w:tc>
        <w:tc>
          <w:tcPr>
            <w:tcW w:w="7020" w:type="dxa"/>
            <w:tcBorders>
              <w:top w:val="single" w:color="000000" w:themeColor="text1" w:sz="6"/>
              <w:left w:val="single" w:color="000000" w:themeColor="text1" w:sz="6"/>
              <w:bottom w:val="single" w:color="548DD4" w:sz="18"/>
              <w:right w:val="single" w:color="000000" w:themeColor="text1" w:sz="6"/>
            </w:tcBorders>
            <w:tcMar>
              <w:top w:w="90" w:type="dxa"/>
              <w:left w:w="90" w:type="dxa"/>
              <w:bottom w:w="90" w:type="dxa"/>
              <w:right w:w="90" w:type="dxa"/>
            </w:tcMar>
            <w:vAlign w:val="center"/>
          </w:tcPr>
          <w:p w:rsidR="30FD6FCB" w:rsidP="30FD6FCB" w:rsidRDefault="30FD6FCB" w14:paraId="212ACBD2" w14:textId="525722D6">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Autumn Term</w:t>
            </w:r>
          </w:p>
        </w:tc>
        <w:tc>
          <w:tcPr>
            <w:tcW w:w="702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515C4EC9" w14:textId="4F277169">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Spring Term</w:t>
            </w:r>
          </w:p>
        </w:tc>
        <w:tc>
          <w:tcPr>
            <w:tcW w:w="6973" w:type="dxa"/>
            <w:gridSpan w:val="2"/>
            <w:tcBorders>
              <w:top w:val="single" w:color="000000" w:themeColor="text1" w:sz="6"/>
              <w:left w:val="single" w:color="000000" w:themeColor="text1" w:sz="6"/>
              <w:bottom w:val="single" w:color="000000" w:themeColor="text1" w:sz="12"/>
              <w:right w:val="single" w:color="000000" w:themeColor="text1" w:sz="6"/>
            </w:tcBorders>
            <w:tcMar>
              <w:top w:w="90" w:type="dxa"/>
              <w:left w:w="90" w:type="dxa"/>
              <w:bottom w:w="90" w:type="dxa"/>
              <w:right w:w="90" w:type="dxa"/>
            </w:tcMar>
            <w:vAlign w:val="center"/>
          </w:tcPr>
          <w:p w:rsidR="30FD6FCB" w:rsidP="30FD6FCB" w:rsidRDefault="30FD6FCB" w14:paraId="44569A3C" w14:textId="7CE5E461">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Summer Term</w:t>
            </w:r>
          </w:p>
        </w:tc>
      </w:tr>
      <w:tr w:rsidR="30FD6FCB" w:rsidTr="30FD6FCB" w14:paraId="47BE9E8F">
        <w:trPr>
          <w:trHeight w:val="300"/>
        </w:trPr>
        <w:tc>
          <w:tcPr>
            <w:tcW w:w="900" w:type="dxa"/>
            <w:tcBorders>
              <w:top w:val="single" w:color="000000" w:themeColor="text1" w:sz="6"/>
              <w:left w:val="single" w:color="000000" w:themeColor="text1" w:sz="6"/>
              <w:bottom w:val="single" w:color="000000" w:themeColor="text1" w:sz="6"/>
              <w:right w:val="single" w:color="548DD4" w:sz="18"/>
            </w:tcBorders>
            <w:tcMar>
              <w:top w:w="90" w:type="dxa"/>
              <w:left w:w="90" w:type="dxa"/>
              <w:bottom w:w="90" w:type="dxa"/>
              <w:right w:w="90" w:type="dxa"/>
            </w:tcMar>
            <w:vAlign w:val="center"/>
          </w:tcPr>
          <w:p w:rsidR="30FD6FCB" w:rsidP="30FD6FCB" w:rsidRDefault="30FD6FCB" w14:paraId="33FFB532" w14:textId="080395F4">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7</w:t>
            </w:r>
          </w:p>
        </w:tc>
        <w:tc>
          <w:tcPr>
            <w:tcW w:w="7020" w:type="dxa"/>
            <w:tcBorders>
              <w:top w:val="single" w:color="548DD4" w:sz="18"/>
              <w:left w:val="single" w:color="548DD4" w:sz="18"/>
              <w:bottom w:val="single" w:color="548DD4" w:sz="18"/>
              <w:right w:val="single" w:color="548DD4" w:sz="18"/>
            </w:tcBorders>
            <w:shd w:val="clear" w:color="auto" w:fill="FFA8C5"/>
            <w:tcMar>
              <w:top w:w="90" w:type="dxa"/>
              <w:left w:w="90" w:type="dxa"/>
              <w:bottom w:w="90" w:type="dxa"/>
              <w:right w:w="90" w:type="dxa"/>
            </w:tcMar>
            <w:vAlign w:val="center"/>
          </w:tcPr>
          <w:p w:rsidR="30FD6FCB" w:rsidP="30FD6FCB" w:rsidRDefault="30FD6FCB" w14:paraId="61FCB1B1" w14:textId="35515299">
            <w:pPr>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Judaism – "The importance of Key religious figures – Abraham and Moses”</w:t>
            </w:r>
          </w:p>
        </w:tc>
        <w:tc>
          <w:tcPr>
            <w:tcW w:w="7020" w:type="dxa"/>
            <w:tcBorders>
              <w:top w:val="single" w:color="000000" w:themeColor="text1" w:sz="6"/>
              <w:left w:val="single" w:color="548DD4" w:sz="18"/>
              <w:bottom w:val="single" w:color="4F81BD" w:sz="18"/>
              <w:right w:val="single" w:color="000000" w:themeColor="text1" w:sz="12"/>
            </w:tcBorders>
            <w:shd w:val="clear" w:color="auto" w:fill="FFA8C5"/>
            <w:tcMar>
              <w:top w:w="90" w:type="dxa"/>
              <w:left w:w="90" w:type="dxa"/>
              <w:bottom w:w="90" w:type="dxa"/>
              <w:right w:w="90" w:type="dxa"/>
            </w:tcMar>
            <w:vAlign w:val="center"/>
          </w:tcPr>
          <w:p w:rsidR="30FD6FCB" w:rsidP="30FD6FCB" w:rsidRDefault="30FD6FCB" w14:paraId="40E35298" w14:textId="25C762D4">
            <w:pPr>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Christianity - “Was Jesus just an ordinary man?”</w:t>
            </w:r>
          </w:p>
        </w:tc>
        <w:tc>
          <w:tcPr>
            <w:tcW w:w="6973"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FFA8C5"/>
            <w:tcMar>
              <w:top w:w="90" w:type="dxa"/>
              <w:left w:w="90" w:type="dxa"/>
              <w:bottom w:w="90" w:type="dxa"/>
              <w:right w:w="90" w:type="dxa"/>
            </w:tcMar>
            <w:vAlign w:val="center"/>
          </w:tcPr>
          <w:p w:rsidR="30FD6FCB" w:rsidP="30FD6FCB" w:rsidRDefault="30FD6FCB" w14:paraId="2969E58F" w14:textId="20FEF03B">
            <w:pPr>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Islam - “How does God communicate with Humanity?” Prophets, Angels, Holy Books</w:t>
            </w:r>
          </w:p>
        </w:tc>
      </w:tr>
      <w:tr w:rsidR="30FD6FCB" w:rsidTr="30FD6FCB" w14:paraId="0EAC5AAA">
        <w:trPr>
          <w:trHeight w:val="300"/>
        </w:trPr>
        <w:tc>
          <w:tcPr>
            <w:tcW w:w="9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336CD976" w14:textId="1C2A75C1">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8</w:t>
            </w:r>
          </w:p>
        </w:tc>
        <w:tc>
          <w:tcPr>
            <w:tcW w:w="7020" w:type="dxa"/>
            <w:tcBorders>
              <w:top w:val="single" w:color="548DD4" w:sz="18"/>
              <w:left w:val="single" w:color="000000" w:themeColor="text1" w:sz="6"/>
              <w:bottom w:val="single" w:color="000000" w:themeColor="text1" w:sz="6"/>
              <w:right w:val="single" w:color="4F81BD" w:sz="18"/>
            </w:tcBorders>
            <w:shd w:val="clear" w:color="auto" w:fill="FFA8C5"/>
            <w:tcMar>
              <w:top w:w="90" w:type="dxa"/>
              <w:left w:w="90" w:type="dxa"/>
              <w:bottom w:w="90" w:type="dxa"/>
              <w:right w:w="90" w:type="dxa"/>
            </w:tcMar>
            <w:vAlign w:val="center"/>
          </w:tcPr>
          <w:p w:rsidR="30FD6FCB" w:rsidP="30FD6FCB" w:rsidRDefault="30FD6FCB" w14:paraId="111CD65E" w14:textId="168B1E49">
            <w:pPr>
              <w:widowControl w:val="0"/>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Hinduism - “How does belief influence our actions?”</w:t>
            </w:r>
          </w:p>
        </w:tc>
        <w:tc>
          <w:tcPr>
            <w:tcW w:w="7020" w:type="dxa"/>
            <w:tcBorders>
              <w:top w:val="single" w:color="4F81BD" w:sz="18"/>
              <w:left w:val="single" w:color="4F81BD" w:sz="18"/>
              <w:bottom w:val="single" w:color="4F81BD" w:sz="18"/>
              <w:right w:val="single" w:color="4F81BD" w:sz="18"/>
            </w:tcBorders>
            <w:shd w:val="clear" w:color="auto" w:fill="FFA8C5"/>
            <w:tcMar>
              <w:top w:w="90" w:type="dxa"/>
              <w:left w:w="90" w:type="dxa"/>
              <w:bottom w:w="90" w:type="dxa"/>
              <w:right w:w="90" w:type="dxa"/>
            </w:tcMar>
            <w:vAlign w:val="center"/>
          </w:tcPr>
          <w:p w:rsidR="30FD6FCB" w:rsidP="30FD6FCB" w:rsidRDefault="30FD6FCB" w14:paraId="190080CD" w14:textId="6DDDA5CF">
            <w:pPr>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Sikhi - “How does Sikhi promote Equality?”</w:t>
            </w:r>
          </w:p>
        </w:tc>
        <w:tc>
          <w:tcPr>
            <w:tcW w:w="6973" w:type="dxa"/>
            <w:gridSpan w:val="2"/>
            <w:tcBorders>
              <w:top w:val="single" w:color="000000" w:themeColor="text1" w:sz="12"/>
              <w:left w:val="single" w:color="4F81BD" w:sz="18"/>
              <w:bottom w:val="single" w:color="000000" w:themeColor="text1" w:sz="6"/>
              <w:right w:val="single" w:color="000000" w:themeColor="text1" w:sz="6"/>
            </w:tcBorders>
            <w:shd w:val="clear" w:color="auto" w:fill="FFA8C5"/>
            <w:tcMar>
              <w:top w:w="90" w:type="dxa"/>
              <w:left w:w="90" w:type="dxa"/>
              <w:bottom w:w="90" w:type="dxa"/>
              <w:right w:w="90" w:type="dxa"/>
            </w:tcMar>
            <w:vAlign w:val="center"/>
          </w:tcPr>
          <w:p w:rsidR="30FD6FCB" w:rsidP="30FD6FCB" w:rsidRDefault="30FD6FCB" w14:paraId="1EACE055" w14:textId="77ED9B55">
            <w:pPr>
              <w:widowControl w:val="0"/>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Buddhism - “Can a religion have no God?”</w:t>
            </w:r>
          </w:p>
        </w:tc>
      </w:tr>
      <w:tr w:rsidR="30FD6FCB" w:rsidTr="30FD6FCB" w14:paraId="4FDC620D">
        <w:trPr>
          <w:trHeight w:val="300"/>
        </w:trPr>
        <w:tc>
          <w:tcPr>
            <w:tcW w:w="9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4C28F746" w14:textId="3CCF54FA">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9</w:t>
            </w:r>
          </w:p>
        </w:tc>
        <w:tc>
          <w:tcPr>
            <w:tcW w:w="7020" w:type="dxa"/>
            <w:tcBorders>
              <w:top w:val="single" w:color="000000" w:themeColor="text1" w:sz="6"/>
              <w:left w:val="single" w:color="000000" w:themeColor="text1" w:sz="6"/>
              <w:bottom w:val="single" w:color="000000" w:themeColor="text1" w:sz="6"/>
              <w:right w:val="single" w:color="000000" w:themeColor="text1" w:sz="6"/>
            </w:tcBorders>
            <w:shd w:val="clear" w:color="auto" w:fill="CFE2F3"/>
            <w:tcMar>
              <w:top w:w="90" w:type="dxa"/>
              <w:left w:w="90" w:type="dxa"/>
              <w:bottom w:w="90" w:type="dxa"/>
              <w:right w:w="90" w:type="dxa"/>
            </w:tcMar>
            <w:vAlign w:val="center"/>
          </w:tcPr>
          <w:p w:rsidR="30FD6FCB" w:rsidP="30FD6FCB" w:rsidRDefault="30FD6FCB" w14:paraId="300D4E67" w14:textId="0EF1B3F1">
            <w:pPr>
              <w:widowControl w:val="0"/>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Introduction to ethics</w:t>
            </w:r>
          </w:p>
        </w:tc>
        <w:tc>
          <w:tcPr>
            <w:tcW w:w="7020" w:type="dxa"/>
            <w:tcBorders>
              <w:top w:val="single" w:color="4F81BD" w:sz="18"/>
              <w:left w:val="single" w:color="000000" w:themeColor="text1" w:sz="6"/>
              <w:bottom w:val="single" w:color="000000" w:themeColor="text1" w:sz="6"/>
              <w:right w:val="single" w:color="000000" w:themeColor="text1" w:sz="6"/>
            </w:tcBorders>
            <w:shd w:val="clear" w:color="auto" w:fill="FFA8C5"/>
            <w:tcMar>
              <w:top w:w="90" w:type="dxa"/>
              <w:left w:w="90" w:type="dxa"/>
              <w:bottom w:w="90" w:type="dxa"/>
              <w:right w:w="90" w:type="dxa"/>
            </w:tcMar>
            <w:vAlign w:val="center"/>
          </w:tcPr>
          <w:p w:rsidR="30FD6FCB" w:rsidP="30FD6FCB" w:rsidRDefault="30FD6FCB" w14:paraId="22226C17" w14:textId="078A2C64">
            <w:pPr>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 xml:space="preserve">Comparative Religion </w:t>
            </w:r>
          </w:p>
        </w:tc>
        <w:tc>
          <w:tcPr>
            <w:tcW w:w="6973"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D9EAD3"/>
            <w:tcMar>
              <w:top w:w="90" w:type="dxa"/>
              <w:left w:w="90" w:type="dxa"/>
              <w:bottom w:w="90" w:type="dxa"/>
              <w:right w:w="90" w:type="dxa"/>
            </w:tcMar>
            <w:vAlign w:val="center"/>
          </w:tcPr>
          <w:p w:rsidR="30FD6FCB" w:rsidP="30FD6FCB" w:rsidRDefault="30FD6FCB" w14:paraId="0485A563" w14:textId="75CDD839">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Religion and the Environment</w:t>
            </w:r>
          </w:p>
        </w:tc>
      </w:tr>
      <w:tr w:rsidR="30FD6FCB" w:rsidTr="30FD6FCB" w14:paraId="409C3398">
        <w:trPr>
          <w:trHeight w:val="300"/>
        </w:trPr>
        <w:tc>
          <w:tcPr>
            <w:tcW w:w="90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472D490B" w14:textId="2B143AF4">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10</w:t>
            </w:r>
          </w:p>
        </w:tc>
        <w:tc>
          <w:tcPr>
            <w:tcW w:w="7020" w:type="dxa"/>
            <w:tcBorders>
              <w:top w:val="single" w:color="000000" w:themeColor="text1" w:sz="6"/>
              <w:left w:val="single" w:color="000000" w:themeColor="text1" w:sz="6"/>
              <w:bottom w:val="single" w:color="FF3399" w:sz="12"/>
              <w:right w:val="single" w:color="000000" w:themeColor="text1" w:sz="6"/>
            </w:tcBorders>
            <w:shd w:val="clear" w:color="auto" w:fill="D9EAD3"/>
            <w:tcMar>
              <w:top w:w="90" w:type="dxa"/>
              <w:left w:w="90" w:type="dxa"/>
              <w:bottom w:w="90" w:type="dxa"/>
              <w:right w:w="90" w:type="dxa"/>
            </w:tcMar>
            <w:vAlign w:val="center"/>
          </w:tcPr>
          <w:p w:rsidR="30FD6FCB" w:rsidP="30FD6FCB" w:rsidRDefault="30FD6FCB" w14:paraId="13E320E4" w14:textId="0E77EF20">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Philosophy of Religion</w:t>
            </w:r>
          </w:p>
        </w:tc>
        <w:tc>
          <w:tcPr>
            <w:tcW w:w="7020" w:type="dxa"/>
            <w:tcBorders>
              <w:top w:val="single" w:color="000000" w:themeColor="text1" w:sz="6"/>
              <w:left w:val="single" w:color="000000" w:themeColor="text1" w:sz="6"/>
              <w:bottom w:val="single" w:color="FF3399" w:sz="12"/>
              <w:right w:val="single" w:color="000000" w:themeColor="text1" w:sz="6"/>
            </w:tcBorders>
            <w:shd w:val="clear" w:color="auto" w:fill="CFE2F3"/>
            <w:tcMar>
              <w:top w:w="90" w:type="dxa"/>
              <w:left w:w="90" w:type="dxa"/>
              <w:bottom w:w="90" w:type="dxa"/>
              <w:right w:w="90" w:type="dxa"/>
            </w:tcMar>
            <w:vAlign w:val="center"/>
          </w:tcPr>
          <w:p w:rsidR="30FD6FCB" w:rsidP="30FD6FCB" w:rsidRDefault="30FD6FCB" w14:paraId="1362647D" w14:textId="6A4B8A88">
            <w:pPr>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Peace and Conflict</w:t>
            </w:r>
          </w:p>
        </w:tc>
        <w:tc>
          <w:tcPr>
            <w:tcW w:w="6973"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FFA8C5"/>
            <w:tcMar>
              <w:top w:w="90" w:type="dxa"/>
              <w:left w:w="90" w:type="dxa"/>
              <w:bottom w:w="90" w:type="dxa"/>
              <w:right w:w="90" w:type="dxa"/>
            </w:tcMar>
            <w:vAlign w:val="center"/>
          </w:tcPr>
          <w:p w:rsidR="30FD6FCB" w:rsidP="30FD6FCB" w:rsidRDefault="30FD6FCB" w14:paraId="7B7E09D4" w14:textId="0F36D34C">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Religion on Life after Death</w:t>
            </w:r>
          </w:p>
        </w:tc>
      </w:tr>
      <w:tr w:rsidR="30FD6FCB" w:rsidTr="30FD6FCB" w14:paraId="19FEA5E0">
        <w:trPr>
          <w:trHeight w:val="300"/>
        </w:trPr>
        <w:tc>
          <w:tcPr>
            <w:tcW w:w="900" w:type="dxa"/>
            <w:tcBorders>
              <w:top w:val="single" w:color="000000" w:themeColor="text1" w:sz="6"/>
              <w:left w:val="single" w:color="000000" w:themeColor="text1" w:sz="6"/>
              <w:bottom w:val="single" w:color="000000" w:themeColor="text1" w:sz="6"/>
              <w:right w:val="single" w:color="FF3399" w:sz="12"/>
            </w:tcBorders>
            <w:tcMar>
              <w:top w:w="90" w:type="dxa"/>
              <w:left w:w="90" w:type="dxa"/>
              <w:bottom w:w="90" w:type="dxa"/>
              <w:right w:w="90" w:type="dxa"/>
            </w:tcMar>
            <w:vAlign w:val="center"/>
          </w:tcPr>
          <w:p w:rsidR="30FD6FCB" w:rsidP="30FD6FCB" w:rsidRDefault="30FD6FCB" w14:paraId="02DA6AC4" w14:textId="6DB4644A">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11</w:t>
            </w:r>
          </w:p>
        </w:tc>
        <w:tc>
          <w:tcPr>
            <w:tcW w:w="7020" w:type="dxa"/>
            <w:tcBorders>
              <w:top w:val="single" w:color="FF3399" w:sz="12"/>
              <w:left w:val="single" w:color="FF3399" w:sz="12"/>
              <w:bottom w:val="single" w:color="FF3399" w:sz="12"/>
              <w:right w:val="single" w:color="FF3399" w:sz="12"/>
            </w:tcBorders>
            <w:shd w:val="clear" w:color="auto" w:fill="CFE2F3"/>
            <w:tcMar>
              <w:top w:w="90" w:type="dxa"/>
              <w:left w:w="90" w:type="dxa"/>
              <w:bottom w:w="90" w:type="dxa"/>
              <w:right w:w="90" w:type="dxa"/>
            </w:tcMar>
            <w:vAlign w:val="center"/>
          </w:tcPr>
          <w:p w:rsidR="30FD6FCB" w:rsidP="30FD6FCB" w:rsidRDefault="30FD6FCB" w14:paraId="49FC9412" w14:textId="402FF3F6">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Crime and Punishment</w:t>
            </w:r>
          </w:p>
        </w:tc>
        <w:tc>
          <w:tcPr>
            <w:tcW w:w="7020" w:type="dxa"/>
            <w:tcBorders>
              <w:top w:val="single" w:color="FF3399" w:sz="12"/>
              <w:left w:val="single" w:color="FF3399" w:sz="12"/>
              <w:bottom w:val="single" w:color="FF3399" w:sz="12"/>
              <w:right w:val="single" w:color="000000" w:themeColor="text1" w:sz="6"/>
            </w:tcBorders>
            <w:shd w:val="clear" w:color="auto" w:fill="D6E3BC"/>
            <w:tcMar>
              <w:top w:w="90" w:type="dxa"/>
              <w:left w:w="90" w:type="dxa"/>
              <w:bottom w:w="90" w:type="dxa"/>
              <w:right w:w="90" w:type="dxa"/>
            </w:tcMar>
            <w:vAlign w:val="center"/>
          </w:tcPr>
          <w:p w:rsidR="30FD6FCB" w:rsidP="30FD6FCB" w:rsidRDefault="30FD6FCB" w14:paraId="7ABB1914" w14:textId="16CA3C04">
            <w:pPr>
              <w:widowControl w:val="0"/>
              <w:spacing w:before="0" w:beforeAutospacing="off" w:after="0" w:afterAutospacing="off" w:line="240" w:lineRule="auto"/>
              <w:ind w:left="0" w:right="0"/>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 xml:space="preserve">Sanctity of Life </w:t>
            </w:r>
          </w:p>
        </w:tc>
        <w:tc>
          <w:tcPr>
            <w:tcW w:w="3486" w:type="dxa"/>
            <w:tcBorders>
              <w:top w:val="single" w:color="000000" w:themeColor="text1" w:sz="6"/>
              <w:left w:val="single" w:color="000000" w:themeColor="text1" w:sz="6"/>
              <w:bottom w:val="single" w:color="000000" w:themeColor="text1" w:sz="6"/>
              <w:right w:val="single" w:color="000000" w:themeColor="text1" w:sz="6"/>
            </w:tcBorders>
            <w:shd w:val="clear" w:color="auto" w:fill="EAD1DC"/>
            <w:tcMar>
              <w:top w:w="90" w:type="dxa"/>
              <w:left w:w="90" w:type="dxa"/>
              <w:bottom w:w="90" w:type="dxa"/>
              <w:right w:w="90" w:type="dxa"/>
            </w:tcMar>
            <w:vAlign w:val="center"/>
          </w:tcPr>
          <w:p w:rsidR="30FD6FCB" w:rsidP="30FD6FCB" w:rsidRDefault="30FD6FCB" w14:paraId="052BA97B" w14:textId="43A3B031">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Lifelong Safety and Revision Skills</w:t>
            </w:r>
          </w:p>
        </w:tc>
        <w:tc>
          <w:tcPr>
            <w:tcW w:w="3487"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25457F72" w14:textId="6179984A">
            <w:pPr>
              <w:widowControl w:val="0"/>
              <w:spacing w:line="240" w:lineRule="auto"/>
              <w:jc w:val="center"/>
              <w:rPr>
                <w:rFonts w:ascii="Arial" w:hAnsi="Arial" w:eastAsia="Arial" w:cs="Arial"/>
                <w:b w:val="0"/>
                <w:bCs w:val="0"/>
                <w:i w:val="0"/>
                <w:iCs w:val="0"/>
                <w:color w:val="000000" w:themeColor="text1" w:themeTint="FF" w:themeShade="FF"/>
                <w:sz w:val="24"/>
                <w:szCs w:val="24"/>
              </w:rPr>
            </w:pPr>
            <w:r w:rsidRPr="30FD6FCB" w:rsidR="30FD6FCB">
              <w:rPr>
                <w:rFonts w:ascii="Arial" w:hAnsi="Arial" w:eastAsia="Arial" w:cs="Arial"/>
                <w:b w:val="0"/>
                <w:bCs w:val="0"/>
                <w:i w:val="0"/>
                <w:iCs w:val="0"/>
                <w:caps w:val="0"/>
                <w:smallCaps w:val="0"/>
                <w:color w:val="000000" w:themeColor="text1" w:themeTint="FF" w:themeShade="FF"/>
                <w:sz w:val="24"/>
                <w:szCs w:val="24"/>
                <w:lang w:val="en-GB"/>
              </w:rPr>
              <w:t>Left</w:t>
            </w:r>
          </w:p>
        </w:tc>
      </w:tr>
    </w:tbl>
    <w:p w:rsidR="30FD6FCB" w:rsidP="30FD6FCB" w:rsidRDefault="30FD6FCB" w14:paraId="39CCFDC9" w14:textId="3CCAA63D">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2F0D18B6" w14:textId="208E6E0D">
      <w:pPr>
        <w:bidi w:val="0"/>
        <w:rPr>
          <w:rFonts w:ascii="Arial" w:hAnsi="Arial" w:eastAsia="Arial" w:cs="Arial"/>
          <w:b w:val="0"/>
          <w:bCs w:val="0"/>
          <w:i w:val="0"/>
          <w:iCs w:val="0"/>
          <w:caps w:val="0"/>
          <w:smallCaps w:val="0"/>
          <w:noProof w:val="0"/>
          <w:color w:val="000000" w:themeColor="text1" w:themeTint="FF" w:themeShade="FF"/>
          <w:sz w:val="22"/>
          <w:szCs w:val="22"/>
          <w:lang w:val="en-GB"/>
        </w:rPr>
      </w:pPr>
    </w:p>
    <w:p w:rsidR="2706C8EA" w:rsidP="30FD6FCB" w:rsidRDefault="2706C8EA" w14:paraId="137AA551" w14:textId="4D26A539">
      <w:pPr>
        <w:bidi w:val="0"/>
        <w:spacing w:after="240" w:line="240" w:lineRule="auto"/>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30FD6FCB" w:rsidR="2706C8EA">
        <w:rPr>
          <w:rFonts w:ascii="Arial" w:hAnsi="Arial" w:eastAsia="Arial" w:cs="Arial"/>
          <w:b w:val="1"/>
          <w:bCs w:val="1"/>
          <w:i w:val="0"/>
          <w:iCs w:val="0"/>
          <w:caps w:val="0"/>
          <w:smallCaps w:val="0"/>
          <w:noProof w:val="0"/>
          <w:color w:val="000000" w:themeColor="text1" w:themeTint="FF" w:themeShade="FF"/>
          <w:sz w:val="32"/>
          <w:szCs w:val="32"/>
          <w:lang w:val="en-GB"/>
        </w:rPr>
        <w:t>PHSE 2025-2026</w:t>
      </w:r>
    </w:p>
    <w:tbl>
      <w:tblPr>
        <w:tblStyle w:val="TableNormal"/>
        <w:bidiVisual w:val="0"/>
        <w:tblW w:w="0" w:type="auto"/>
        <w:tblBorders>
          <w:top w:val="single" w:sz="6"/>
          <w:left w:val="single" w:sz="6"/>
          <w:bottom w:val="single" w:sz="6"/>
          <w:right w:val="single" w:sz="6"/>
        </w:tblBorders>
        <w:tblLayout w:type="fixed"/>
        <w:tblLook w:val="0600" w:firstRow="0" w:lastRow="0" w:firstColumn="0" w:lastColumn="0" w:noHBand="1" w:noVBand="1"/>
      </w:tblPr>
      <w:tblGrid>
        <w:gridCol w:w="810"/>
        <w:gridCol w:w="3510"/>
        <w:gridCol w:w="3510"/>
        <w:gridCol w:w="3510"/>
        <w:gridCol w:w="3510"/>
        <w:gridCol w:w="3510"/>
        <w:gridCol w:w="3510"/>
      </w:tblGrid>
      <w:tr w:rsidR="30FD6FCB" w:rsidTr="30FD6FCB" w14:paraId="64EDAB95">
        <w:trPr>
          <w:trHeight w:val="300"/>
        </w:trPr>
        <w:tc>
          <w:tcPr>
            <w:tcW w:w="8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0C7AECBB" w14:textId="4F46B66F">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4D5EF376" w14:textId="33CEDA7E">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Autumn 1</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1673C497" w14:textId="41619255">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Autumn 2</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615BA238" w14:textId="67BD53E5">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Spring 1</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0061A901" w14:textId="6F072612">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Spring 2 </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67AFBCAE" w14:textId="625EA21B">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Summer 1</w:t>
            </w:r>
          </w:p>
        </w:tc>
        <w:tc>
          <w:tcPr>
            <w:tcW w:w="35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32A79AB6" w14:textId="0004AED8">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Summer 2</w:t>
            </w:r>
          </w:p>
        </w:tc>
      </w:tr>
      <w:tr w:rsidR="30FD6FCB" w:rsidTr="30FD6FCB" w14:paraId="2FD6130C">
        <w:trPr>
          <w:trHeight w:val="300"/>
        </w:trPr>
        <w:tc>
          <w:tcPr>
            <w:tcW w:w="8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615A30B8" w14:textId="4CF892D9">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7</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A5F092"/>
            <w:tcMar>
              <w:top w:w="90" w:type="dxa"/>
              <w:left w:w="90" w:type="dxa"/>
              <w:bottom w:w="90" w:type="dxa"/>
              <w:right w:w="90" w:type="dxa"/>
            </w:tcMar>
            <w:vAlign w:val="center"/>
          </w:tcPr>
          <w:p w:rsidR="30FD6FCB" w:rsidP="30FD6FCB" w:rsidRDefault="30FD6FCB" w14:paraId="32E02CAA" w14:textId="468EF412">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Introduction to Health and Wellbeing</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FBD4B4"/>
            <w:tcMar>
              <w:top w:w="90" w:type="dxa"/>
              <w:left w:w="90" w:type="dxa"/>
              <w:bottom w:w="90" w:type="dxa"/>
              <w:right w:w="90" w:type="dxa"/>
            </w:tcMar>
            <w:vAlign w:val="center"/>
          </w:tcPr>
          <w:p w:rsidR="30FD6FCB" w:rsidP="30FD6FCB" w:rsidRDefault="30FD6FCB" w14:paraId="02E8D8AA" w14:textId="4697BDC3">
            <w:pPr>
              <w:bidi w:val="0"/>
              <w:spacing w:before="0" w:beforeAutospacing="off" w:after="0" w:afterAutospacing="off" w:line="240" w:lineRule="auto"/>
              <w:ind w:left="0" w:right="0"/>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Introduction to Relationship and Sex Education</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B8CCE4"/>
            <w:tcMar>
              <w:top w:w="90" w:type="dxa"/>
              <w:left w:w="90" w:type="dxa"/>
              <w:bottom w:w="90" w:type="dxa"/>
              <w:right w:w="90" w:type="dxa"/>
            </w:tcMar>
            <w:vAlign w:val="center"/>
          </w:tcPr>
          <w:p w:rsidR="30FD6FCB" w:rsidP="30FD6FCB" w:rsidRDefault="30FD6FCB" w14:paraId="0BC36668" w14:textId="35F5E85E">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Living in the wider world: Gangs and Careers</w:t>
            </w:r>
          </w:p>
        </w:tc>
      </w:tr>
      <w:tr w:rsidR="30FD6FCB" w:rsidTr="30FD6FCB" w14:paraId="3A6AA2E3">
        <w:trPr>
          <w:trHeight w:val="300"/>
        </w:trPr>
        <w:tc>
          <w:tcPr>
            <w:tcW w:w="8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3268D792" w14:textId="48DF687F">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8</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A5F092"/>
            <w:tcMar>
              <w:top w:w="90" w:type="dxa"/>
              <w:left w:w="90" w:type="dxa"/>
              <w:bottom w:w="90" w:type="dxa"/>
              <w:right w:w="90" w:type="dxa"/>
            </w:tcMar>
            <w:vAlign w:val="center"/>
          </w:tcPr>
          <w:p w:rsidR="30FD6FCB" w:rsidP="30FD6FCB" w:rsidRDefault="30FD6FCB" w14:paraId="410276C7" w14:textId="0856D615">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Basics of Health and Wellbeing</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FBD4B4"/>
            <w:tcMar>
              <w:top w:w="90" w:type="dxa"/>
              <w:left w:w="90" w:type="dxa"/>
              <w:bottom w:w="90" w:type="dxa"/>
              <w:right w:w="90" w:type="dxa"/>
            </w:tcMar>
            <w:vAlign w:val="center"/>
          </w:tcPr>
          <w:p w:rsidR="30FD6FCB" w:rsidP="30FD6FCB" w:rsidRDefault="30FD6FCB" w14:paraId="1F3AFF8E" w14:textId="309092CC">
            <w:pPr>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Basics of Relationship and Sex Education</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B8CCE4"/>
            <w:tcMar>
              <w:top w:w="90" w:type="dxa"/>
              <w:left w:w="90" w:type="dxa"/>
              <w:bottom w:w="90" w:type="dxa"/>
              <w:right w:w="90" w:type="dxa"/>
            </w:tcMar>
            <w:vAlign w:val="center"/>
          </w:tcPr>
          <w:p w:rsidR="30FD6FCB" w:rsidP="30FD6FCB" w:rsidRDefault="30FD6FCB" w14:paraId="4E9BBEF6" w14:textId="00148195">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Living in the wider world: Staying Safe Online and Careers</w:t>
            </w:r>
          </w:p>
        </w:tc>
      </w:tr>
      <w:tr w:rsidR="30FD6FCB" w:rsidTr="30FD6FCB" w14:paraId="371C1645">
        <w:trPr>
          <w:trHeight w:val="300"/>
        </w:trPr>
        <w:tc>
          <w:tcPr>
            <w:tcW w:w="8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5A1353B8" w14:textId="47523267">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9</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A5F092"/>
            <w:tcMar>
              <w:top w:w="90" w:type="dxa"/>
              <w:left w:w="90" w:type="dxa"/>
              <w:bottom w:w="90" w:type="dxa"/>
              <w:right w:w="90" w:type="dxa"/>
            </w:tcMar>
            <w:vAlign w:val="center"/>
          </w:tcPr>
          <w:p w:rsidR="30FD6FCB" w:rsidP="30FD6FCB" w:rsidRDefault="30FD6FCB" w14:paraId="4E1581B5" w14:textId="0D72C8FD">
            <w:pPr>
              <w:bidi w:val="0"/>
              <w:spacing w:before="0" w:beforeAutospacing="off" w:after="0" w:afterAutospacing="off" w:line="240" w:lineRule="auto"/>
              <w:ind w:left="0" w:right="0"/>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Developing Health and Wellbeing</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FBD4B4"/>
            <w:tcMar>
              <w:top w:w="90" w:type="dxa"/>
              <w:left w:w="90" w:type="dxa"/>
              <w:bottom w:w="90" w:type="dxa"/>
              <w:right w:w="90" w:type="dxa"/>
            </w:tcMar>
            <w:vAlign w:val="center"/>
          </w:tcPr>
          <w:p w:rsidR="30FD6FCB" w:rsidP="30FD6FCB" w:rsidRDefault="30FD6FCB" w14:paraId="7BFCEFC9" w14:textId="7501A8D8">
            <w:pPr>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Developing Relationship and Sex Education </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B8CCE4"/>
            <w:tcMar>
              <w:top w:w="90" w:type="dxa"/>
              <w:left w:w="90" w:type="dxa"/>
              <w:bottom w:w="90" w:type="dxa"/>
              <w:right w:w="90" w:type="dxa"/>
            </w:tcMar>
            <w:vAlign w:val="center"/>
          </w:tcPr>
          <w:p w:rsidR="30FD6FCB" w:rsidP="30FD6FCB" w:rsidRDefault="30FD6FCB" w14:paraId="778E849A" w14:textId="6D50B8B1">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Living in the Wider World: Financial Decisions, Gambling and Risk and online presence </w:t>
            </w:r>
          </w:p>
        </w:tc>
      </w:tr>
      <w:tr w:rsidR="30FD6FCB" w:rsidTr="30FD6FCB" w14:paraId="05932612">
        <w:trPr>
          <w:trHeight w:val="300"/>
        </w:trPr>
        <w:tc>
          <w:tcPr>
            <w:tcW w:w="810" w:type="dxa"/>
            <w:tcBorders>
              <w:top w:val="single" w:color="000000" w:themeColor="text1" w:sz="6"/>
              <w:left w:val="single" w:color="000000" w:themeColor="text1" w:sz="6"/>
              <w:bottom w:val="single" w:color="000000" w:themeColor="text1" w:sz="6"/>
              <w:right w:val="single" w:color="000000" w:themeColor="text1" w:sz="6"/>
            </w:tcBorders>
            <w:tcMar>
              <w:top w:w="90" w:type="dxa"/>
              <w:left w:w="90" w:type="dxa"/>
              <w:bottom w:w="90" w:type="dxa"/>
              <w:right w:w="90" w:type="dxa"/>
            </w:tcMar>
            <w:vAlign w:val="center"/>
          </w:tcPr>
          <w:p w:rsidR="30FD6FCB" w:rsidP="30FD6FCB" w:rsidRDefault="30FD6FCB" w14:paraId="7DFC327A" w14:textId="3FB8FE43">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10</w:t>
            </w:r>
          </w:p>
        </w:tc>
        <w:tc>
          <w:tcPr>
            <w:tcW w:w="7020" w:type="dxa"/>
            <w:gridSpan w:val="2"/>
            <w:tcBorders>
              <w:top w:val="single" w:color="000000" w:themeColor="text1" w:sz="6"/>
              <w:left w:val="single" w:color="000000" w:themeColor="text1" w:sz="6"/>
              <w:bottom w:val="single" w:color="000000" w:themeColor="text1" w:sz="12"/>
              <w:right w:val="single" w:color="000000" w:themeColor="text1" w:sz="6"/>
            </w:tcBorders>
            <w:shd w:val="clear" w:color="auto" w:fill="A5F092"/>
            <w:tcMar>
              <w:top w:w="90" w:type="dxa"/>
              <w:left w:w="90" w:type="dxa"/>
              <w:bottom w:w="90" w:type="dxa"/>
              <w:right w:w="90" w:type="dxa"/>
            </w:tcMar>
            <w:vAlign w:val="center"/>
          </w:tcPr>
          <w:p w:rsidR="30FD6FCB" w:rsidP="30FD6FCB" w:rsidRDefault="30FD6FCB" w14:paraId="10EB3368" w14:textId="51926BB6">
            <w:pPr>
              <w:bidi w:val="0"/>
              <w:spacing w:before="0" w:beforeAutospacing="off" w:after="0" w:afterAutospacing="off" w:line="240" w:lineRule="auto"/>
              <w:ind w:left="0" w:right="0"/>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Enhancing Health and Wellbeing</w:t>
            </w:r>
          </w:p>
        </w:tc>
        <w:tc>
          <w:tcPr>
            <w:tcW w:w="7020" w:type="dxa"/>
            <w:gridSpan w:val="2"/>
            <w:tcBorders>
              <w:top w:val="single" w:color="000000" w:themeColor="text1" w:sz="6"/>
              <w:left w:val="single" w:color="000000" w:themeColor="text1" w:sz="6"/>
              <w:bottom w:val="single" w:color="000000" w:themeColor="text1" w:sz="12"/>
              <w:right w:val="single" w:color="000000" w:themeColor="text1" w:sz="6"/>
            </w:tcBorders>
            <w:shd w:val="clear" w:color="auto" w:fill="FBD4B4"/>
            <w:tcMar>
              <w:top w:w="90" w:type="dxa"/>
              <w:left w:w="90" w:type="dxa"/>
              <w:bottom w:w="90" w:type="dxa"/>
              <w:right w:w="90" w:type="dxa"/>
            </w:tcMar>
            <w:vAlign w:val="center"/>
          </w:tcPr>
          <w:p w:rsidR="30FD6FCB" w:rsidP="30FD6FCB" w:rsidRDefault="30FD6FCB" w14:paraId="2FF14F60" w14:textId="396D63C3">
            <w:pPr>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Enhancing Relationship and Sex Education</w:t>
            </w:r>
          </w:p>
        </w:tc>
        <w:tc>
          <w:tcPr>
            <w:tcW w:w="7020"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B8CCE4"/>
            <w:tcMar>
              <w:top w:w="90" w:type="dxa"/>
              <w:left w:w="90" w:type="dxa"/>
              <w:bottom w:w="90" w:type="dxa"/>
              <w:right w:w="90" w:type="dxa"/>
            </w:tcMar>
            <w:vAlign w:val="center"/>
          </w:tcPr>
          <w:p w:rsidR="30FD6FCB" w:rsidP="30FD6FCB" w:rsidRDefault="30FD6FCB" w14:paraId="0B4A2468" w14:textId="265BDE8A">
            <w:pPr>
              <w:widowControl w:val="0"/>
              <w:bidi w:val="0"/>
              <w:spacing w:line="240" w:lineRule="auto"/>
              <w:jc w:val="center"/>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sz w:val="22"/>
                <w:szCs w:val="22"/>
                <w:lang w:val="en-GB"/>
              </w:rPr>
              <w:t xml:space="preserve">Living in the Wider World: Lifelong Financial Skills; Living in the Wilder World: Careers, Work Experience and Finance  </w:t>
            </w:r>
          </w:p>
        </w:tc>
      </w:tr>
      <w:tr w:rsidR="30FD6FCB" w:rsidTr="30FD6FCB" w14:paraId="283CD036">
        <w:trPr>
          <w:trHeight w:val="300"/>
        </w:trPr>
        <w:tc>
          <w:tcPr>
            <w:tcW w:w="810" w:type="dxa"/>
            <w:tcBorders>
              <w:top w:val="single" w:color="000000" w:themeColor="text1" w:sz="6"/>
              <w:left w:val="single" w:color="000000" w:themeColor="text1" w:sz="6"/>
              <w:bottom w:val="single" w:color="000000" w:themeColor="text1" w:sz="6"/>
              <w:right w:val="single" w:color="000000" w:themeColor="text1" w:sz="12"/>
            </w:tcBorders>
            <w:tcMar>
              <w:top w:w="90" w:type="dxa"/>
              <w:left w:w="90" w:type="dxa"/>
              <w:bottom w:w="90" w:type="dxa"/>
              <w:right w:w="90" w:type="dxa"/>
            </w:tcMar>
            <w:vAlign w:val="center"/>
          </w:tcPr>
          <w:p w:rsidR="30FD6FCB" w:rsidP="30FD6FCB" w:rsidRDefault="30FD6FCB" w14:paraId="122F6AC8" w14:textId="337C6000">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11</w:t>
            </w:r>
          </w:p>
        </w:tc>
        <w:tc>
          <w:tcPr>
            <w:tcW w:w="7020" w:type="dxa"/>
            <w:gridSpan w:val="2"/>
            <w:tcBorders>
              <w:top w:val="single" w:color="000000" w:themeColor="text1" w:sz="12"/>
              <w:left w:val="single" w:color="000000" w:themeColor="text1" w:sz="12"/>
              <w:bottom w:val="single" w:color="000000" w:themeColor="text1" w:sz="12"/>
              <w:right w:val="single" w:color="000000" w:themeColor="text1" w:sz="12"/>
            </w:tcBorders>
            <w:shd w:val="clear" w:color="auto" w:fill="A5F092"/>
            <w:tcMar>
              <w:top w:w="90" w:type="dxa"/>
              <w:left w:w="90" w:type="dxa"/>
              <w:bottom w:w="90" w:type="dxa"/>
              <w:right w:w="90" w:type="dxa"/>
            </w:tcMar>
            <w:vAlign w:val="center"/>
          </w:tcPr>
          <w:p w:rsidR="30FD6FCB" w:rsidP="30FD6FCB" w:rsidRDefault="30FD6FCB" w14:paraId="5F50C7DB" w14:textId="6D955A3D">
            <w:pPr>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Lifelong Health and Wellbeing</w:t>
            </w:r>
          </w:p>
        </w:tc>
        <w:tc>
          <w:tcPr>
            <w:tcW w:w="7020" w:type="dxa"/>
            <w:gridSpan w:val="2"/>
            <w:tcBorders>
              <w:top w:val="single" w:color="000000" w:themeColor="text1" w:sz="12"/>
              <w:left w:val="single" w:color="000000" w:themeColor="text1" w:sz="12"/>
              <w:bottom w:val="single" w:color="000000" w:themeColor="text1" w:sz="12"/>
              <w:right w:val="single" w:color="000000" w:themeColor="text1" w:sz="6"/>
            </w:tcBorders>
            <w:shd w:val="clear" w:color="auto" w:fill="FBD4B4"/>
            <w:tcMar>
              <w:top w:w="90" w:type="dxa"/>
              <w:left w:w="90" w:type="dxa"/>
              <w:bottom w:w="90" w:type="dxa"/>
              <w:right w:w="90" w:type="dxa"/>
            </w:tcMar>
            <w:vAlign w:val="center"/>
          </w:tcPr>
          <w:p w:rsidR="30FD6FCB" w:rsidP="30FD6FCB" w:rsidRDefault="30FD6FCB" w14:paraId="7E826DDC" w14:textId="5F1737DF">
            <w:pPr>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Lifelong Relationship and Sex Education</w:t>
            </w:r>
          </w:p>
          <w:p w:rsidR="30FD6FCB" w:rsidP="30FD6FCB" w:rsidRDefault="30FD6FCB" w14:paraId="4319A8C4" w14:textId="68127902">
            <w:pPr>
              <w:widowControl w:val="0"/>
              <w:bidi w:val="0"/>
              <w:spacing w:line="240" w:lineRule="auto"/>
              <w:jc w:val="center"/>
              <w:rPr>
                <w:rFonts w:ascii="Arial" w:hAnsi="Arial" w:eastAsia="Arial" w:cs="Arial"/>
                <w:b w:val="0"/>
                <w:bCs w:val="0"/>
                <w:i w:val="0"/>
                <w:iCs w:val="0"/>
                <w:sz w:val="22"/>
                <w:szCs w:val="22"/>
              </w:rPr>
            </w:pPr>
          </w:p>
        </w:tc>
        <w:tc>
          <w:tcPr>
            <w:tcW w:w="3510"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cMar>
              <w:top w:w="90" w:type="dxa"/>
              <w:left w:w="90" w:type="dxa"/>
              <w:bottom w:w="90" w:type="dxa"/>
              <w:right w:w="90" w:type="dxa"/>
            </w:tcMar>
            <w:vAlign w:val="center"/>
          </w:tcPr>
          <w:p w:rsidR="30FD6FCB" w:rsidP="30FD6FCB" w:rsidRDefault="30FD6FCB" w14:paraId="5BD9984E" w14:textId="369625C4">
            <w:pPr>
              <w:widowControl w:val="0"/>
              <w:bidi w:val="0"/>
              <w:spacing w:line="240" w:lineRule="auto"/>
              <w:jc w:val="center"/>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Lifelong Safety and Revision Skills</w:t>
            </w:r>
          </w:p>
        </w:tc>
        <w:tc>
          <w:tcPr>
            <w:tcW w:w="3510"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cMar>
              <w:top w:w="90" w:type="dxa"/>
              <w:left w:w="90" w:type="dxa"/>
              <w:bottom w:w="90" w:type="dxa"/>
              <w:right w:w="90" w:type="dxa"/>
            </w:tcMar>
            <w:vAlign w:val="center"/>
          </w:tcPr>
          <w:p w:rsidR="30FD6FCB" w:rsidP="30FD6FCB" w:rsidRDefault="30FD6FCB" w14:paraId="4018A1FB" w14:textId="0ACF49DC">
            <w:pPr>
              <w:widowControl w:val="0"/>
              <w:bidi w:val="0"/>
              <w:spacing w:line="240" w:lineRule="auto"/>
              <w:jc w:val="center"/>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Left</w:t>
            </w:r>
          </w:p>
        </w:tc>
      </w:tr>
    </w:tbl>
    <w:p w:rsidR="30FD6FCB" w:rsidP="30FD6FCB" w:rsidRDefault="30FD6FCB" w14:paraId="4A65FC13" w14:textId="7A78CFDD">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24F612D8" w14:textId="756A581B">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389BD684" w14:textId="141BEE8C">
      <w:pPr>
        <w:bidi w:val="0"/>
        <w:rPr>
          <w:rFonts w:ascii="Arial" w:hAnsi="Arial" w:eastAsia="Arial" w:cs="Arial"/>
          <w:b w:val="0"/>
          <w:bCs w:val="0"/>
          <w:i w:val="0"/>
          <w:iCs w:val="0"/>
          <w:caps w:val="0"/>
          <w:smallCaps w:val="0"/>
          <w:noProof w:val="0"/>
          <w:color w:val="000000" w:themeColor="text1" w:themeTint="FF" w:themeShade="FF"/>
          <w:sz w:val="22"/>
          <w:szCs w:val="22"/>
          <w:lang w:val="en-GB"/>
        </w:rPr>
      </w:pPr>
    </w:p>
    <w:p w:rsidR="2706C8EA" w:rsidP="30FD6FCB" w:rsidRDefault="2706C8EA" w14:paraId="07AE8B11" w14:textId="287965C8">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0FD6FCB" w:rsidR="2706C8EA">
        <w:rPr>
          <w:rFonts w:ascii="Arial" w:hAnsi="Arial" w:eastAsia="Arial" w:cs="Arial"/>
          <w:b w:val="0"/>
          <w:bCs w:val="0"/>
          <w:i w:val="0"/>
          <w:iCs w:val="0"/>
          <w:caps w:val="0"/>
          <w:smallCaps w:val="0"/>
          <w:noProof w:val="0"/>
          <w:color w:val="000000" w:themeColor="text1" w:themeTint="FF" w:themeShade="FF"/>
          <w:sz w:val="22"/>
          <w:szCs w:val="22"/>
          <w:lang w:val="en-GB"/>
        </w:rPr>
        <w:t xml:space="preserve">Autumn </w:t>
      </w:r>
    </w:p>
    <w:tbl>
      <w:tblPr>
        <w:tblStyle w:val="TableNormal"/>
        <w:bidiVisual w:val="0"/>
        <w:tblW w:w="0" w:type="auto"/>
        <w:tblBorders>
          <w:top w:val="single" w:sz="6"/>
          <w:left w:val="single" w:sz="6"/>
          <w:bottom w:val="single" w:sz="6"/>
          <w:right w:val="single" w:sz="6"/>
        </w:tblBorders>
        <w:tblLayout w:type="fixed"/>
        <w:tblLook w:val="0400" w:firstRow="0" w:lastRow="0" w:firstColumn="0" w:lastColumn="0" w:noHBand="0" w:noVBand="1"/>
      </w:tblPr>
      <w:tblGrid>
        <w:gridCol w:w="943"/>
        <w:gridCol w:w="4200"/>
        <w:gridCol w:w="4200"/>
        <w:gridCol w:w="4200"/>
        <w:gridCol w:w="4200"/>
        <w:gridCol w:w="4200"/>
      </w:tblGrid>
      <w:tr w:rsidR="30FD6FCB" w:rsidTr="30FD6FCB" w14:paraId="273EADBB">
        <w:trPr>
          <w:trHeight w:val="300"/>
        </w:trPr>
        <w:tc>
          <w:tcPr>
            <w:tcW w:w="943"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30A287A4" w14:textId="4648151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Lesson</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660C3190" w14:textId="0BFAF09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7</w:t>
            </w:r>
          </w:p>
          <w:p w:rsidR="30FD6FCB" w:rsidP="30FD6FCB" w:rsidRDefault="30FD6FCB" w14:paraId="5875E7AD" w14:textId="5D61DDA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Introduction to Health and Wellbeing</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01A649BF" w14:textId="009BCAF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8</w:t>
            </w:r>
          </w:p>
          <w:p w:rsidR="30FD6FCB" w:rsidP="30FD6FCB" w:rsidRDefault="30FD6FCB" w14:paraId="0A146365" w14:textId="0E78F80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Basics of Health and Wellbeing</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6772157" w14:textId="0C8B2120">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9</w:t>
            </w:r>
          </w:p>
          <w:p w:rsidR="30FD6FCB" w:rsidP="30FD6FCB" w:rsidRDefault="30FD6FCB" w14:paraId="4D19884F" w14:textId="312B9BB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Developing Health and Wellbeing</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BCFA2D3" w14:textId="426503A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10</w:t>
            </w:r>
          </w:p>
          <w:p w:rsidR="30FD6FCB" w:rsidP="30FD6FCB" w:rsidRDefault="30FD6FCB" w14:paraId="4D163976" w14:textId="7C20F42A">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Enhancing Health and Wellbeing</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16559ED5" w14:textId="496A38C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11</w:t>
            </w:r>
          </w:p>
          <w:p w:rsidR="30FD6FCB" w:rsidP="30FD6FCB" w:rsidRDefault="30FD6FCB" w14:paraId="333EBA06" w14:textId="67A5848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Lifelong Health and Wellbeing</w:t>
            </w:r>
          </w:p>
        </w:tc>
      </w:tr>
      <w:tr w:rsidR="30FD6FCB" w:rsidTr="30FD6FCB" w14:paraId="6DA925C6">
        <w:trPr>
          <w:trHeight w:val="300"/>
        </w:trPr>
        <w:tc>
          <w:tcPr>
            <w:tcW w:w="943"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3B708BB" w14:textId="5104B9F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1</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086B9E85" w14:textId="3FC42E1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Transition to Secondary School </w:t>
            </w:r>
          </w:p>
          <w:p w:rsidR="30FD6FCB" w:rsidP="30FD6FCB" w:rsidRDefault="30FD6FCB" w14:paraId="7D145361" w14:textId="1779D80D">
            <w:pPr>
              <w:pStyle w:val="ListParagraph"/>
              <w:numPr>
                <w:ilvl w:val="0"/>
                <w:numId w:val="2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Building Resilience, Self-confidence and self esteem </w:t>
            </w:r>
          </w:p>
          <w:p w:rsidR="30FD6FCB" w:rsidP="30FD6FCB" w:rsidRDefault="30FD6FCB" w14:paraId="4D6D06A6" w14:textId="6243D2DD">
            <w:pPr>
              <w:pStyle w:val="ListParagraph"/>
              <w:numPr>
                <w:ilvl w:val="0"/>
                <w:numId w:val="2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Maintaining and making friends </w:t>
            </w:r>
          </w:p>
          <w:p w:rsidR="30FD6FCB" w:rsidP="30FD6FCB" w:rsidRDefault="30FD6FCB" w14:paraId="1FC79840" w14:textId="44E2A78C">
            <w:pPr>
              <w:pStyle w:val="ListParagraph"/>
              <w:numPr>
                <w:ilvl w:val="0"/>
                <w:numId w:val="2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Who to talk to at CHS</w:t>
            </w:r>
          </w:p>
          <w:p w:rsidR="30FD6FCB" w:rsidP="30FD6FCB" w:rsidRDefault="30FD6FCB" w14:paraId="4C0D8F29" w14:textId="060E87C0">
            <w:pPr>
              <w:bidi w:val="0"/>
              <w:spacing w:line="240" w:lineRule="auto"/>
              <w:ind w:left="0"/>
              <w:rPr>
                <w:rFonts w:ascii="Arial" w:hAnsi="Arial" w:eastAsia="Arial" w:cs="Arial"/>
                <w:b w:val="0"/>
                <w:bCs w:val="0"/>
                <w:i w:val="0"/>
                <w:iCs w:val="0"/>
                <w:sz w:val="22"/>
                <w:szCs w:val="22"/>
              </w:rPr>
            </w:pPr>
          </w:p>
          <w:p w:rsidR="30FD6FCB" w:rsidP="30FD6FCB" w:rsidRDefault="30FD6FCB" w14:paraId="16CBB143" w14:textId="41390DA7">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color w:val="ED1F90"/>
                <w:sz w:val="22"/>
                <w:szCs w:val="22"/>
                <w:lang w:val="en-GB"/>
              </w:rPr>
              <w:t>EVI (threshold word we will explore in class) – Resilience</w:t>
            </w:r>
            <w:r w:rsidRPr="30FD6FCB" w:rsidR="30FD6FCB">
              <w:rPr>
                <w:rFonts w:ascii="Arial" w:hAnsi="Arial" w:eastAsia="Arial" w:cs="Arial"/>
                <w:b w:val="1"/>
                <w:bCs w:val="1"/>
                <w:i w:val="0"/>
                <w:iCs w:val="0"/>
                <w:sz w:val="22"/>
                <w:szCs w:val="22"/>
                <w:lang w:val="en-GB"/>
              </w:rPr>
              <w:t xml:space="preserve"> </w:t>
            </w:r>
          </w:p>
          <w:p w:rsidR="30FD6FCB" w:rsidP="30FD6FCB" w:rsidRDefault="30FD6FCB" w14:paraId="7FAB7364" w14:textId="675C8F82">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 &amp; H2</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1B049D9A" w14:textId="07A6CD76">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Intro to mental and emotional health</w:t>
            </w:r>
          </w:p>
          <w:p w:rsidR="30FD6FCB" w:rsidP="30FD6FCB" w:rsidRDefault="30FD6FCB" w14:paraId="04388334" w14:textId="2379DEBC">
            <w:pPr>
              <w:pStyle w:val="ListParagraph"/>
              <w:numPr>
                <w:ilvl w:val="0"/>
                <w:numId w:val="2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Define mental health</w:t>
            </w:r>
          </w:p>
          <w:p w:rsidR="30FD6FCB" w:rsidP="30FD6FCB" w:rsidRDefault="30FD6FCB" w14:paraId="5FF1F3DA" w14:textId="0314FC97">
            <w:pPr>
              <w:pStyle w:val="ListParagraph"/>
              <w:numPr>
                <w:ilvl w:val="0"/>
                <w:numId w:val="2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Recognise key characteristics of mental and emotional health</w:t>
            </w:r>
          </w:p>
          <w:p w:rsidR="30FD6FCB" w:rsidP="30FD6FCB" w:rsidRDefault="30FD6FCB" w14:paraId="6175A4B6" w14:textId="7651AB92">
            <w:pPr>
              <w:pStyle w:val="ListParagraph"/>
              <w:numPr>
                <w:ilvl w:val="0"/>
                <w:numId w:val="2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Managment of internal and external influence on mental and emotional health</w:t>
            </w:r>
          </w:p>
          <w:p w:rsidR="30FD6FCB" w:rsidP="30FD6FCB" w:rsidRDefault="30FD6FCB" w14:paraId="3F3A02F4" w14:textId="241E3DC4">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p>
          <w:p w:rsidR="30FD6FCB" w:rsidP="30FD6FCB" w:rsidRDefault="30FD6FCB" w14:paraId="1B30F320" w14:textId="1F3F16C4">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Mental Health and Influence </w:t>
            </w:r>
          </w:p>
          <w:p w:rsidR="30FD6FCB" w:rsidP="30FD6FCB" w:rsidRDefault="30FD6FCB" w14:paraId="12E8544D" w14:textId="200D6ADB">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H5&amp;H7</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C530F4C" w14:textId="2502FCF8">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Developing understanding of Mental Wellbeing </w:t>
            </w:r>
          </w:p>
          <w:p w:rsidR="30FD6FCB" w:rsidP="30FD6FCB" w:rsidRDefault="30FD6FCB" w14:paraId="33C0BFB9" w14:textId="4816CF69">
            <w:pPr>
              <w:pStyle w:val="ListParagraph"/>
              <w:numPr>
                <w:ilvl w:val="0"/>
                <w:numId w:val="2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Recall key definitions from year 8</w:t>
            </w:r>
          </w:p>
          <w:p w:rsidR="30FD6FCB" w:rsidP="30FD6FCB" w:rsidRDefault="30FD6FCB" w14:paraId="56ADDFF5" w14:textId="78ACBAEE">
            <w:pPr>
              <w:pStyle w:val="ListParagraph"/>
              <w:numPr>
                <w:ilvl w:val="0"/>
                <w:numId w:val="2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The power of language – Stigma and misconceptions</w:t>
            </w:r>
          </w:p>
          <w:p w:rsidR="30FD6FCB" w:rsidP="30FD6FCB" w:rsidRDefault="30FD6FCB" w14:paraId="69604B08" w14:textId="52A7921E">
            <w:pPr>
              <w:pStyle w:val="ListParagraph"/>
              <w:numPr>
                <w:ilvl w:val="0"/>
                <w:numId w:val="2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Key mental health concerns – depression and anxiety</w:t>
            </w:r>
          </w:p>
          <w:p w:rsidR="30FD6FCB" w:rsidP="30FD6FCB" w:rsidRDefault="30FD6FCB" w14:paraId="48AE2CDA" w14:textId="51BDE29E">
            <w:pPr>
              <w:bidi w:val="0"/>
              <w:spacing w:line="240" w:lineRule="auto"/>
              <w:rPr>
                <w:rFonts w:ascii="Arial" w:hAnsi="Arial" w:eastAsia="Arial" w:cs="Arial"/>
                <w:b w:val="0"/>
                <w:bCs w:val="0"/>
                <w:i w:val="0"/>
                <w:iCs w:val="0"/>
                <w:sz w:val="22"/>
                <w:szCs w:val="22"/>
              </w:rPr>
            </w:pPr>
          </w:p>
          <w:p w:rsidR="30FD6FCB" w:rsidP="30FD6FCB" w:rsidRDefault="30FD6FCB" w14:paraId="07EA2DD7" w14:textId="5BDCD3C8">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Stigma</w:t>
            </w:r>
          </w:p>
          <w:p w:rsidR="30FD6FCB" w:rsidP="30FD6FCB" w:rsidRDefault="30FD6FCB" w14:paraId="1C77E93A" w14:textId="207CC2BF">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H3 &amp; H8</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25DF76B" w14:textId="3768F8F8">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Enhancing Understanding of Mental Health and Wellbeing</w:t>
            </w:r>
          </w:p>
          <w:p w:rsidR="30FD6FCB" w:rsidP="30FD6FCB" w:rsidRDefault="30FD6FCB" w14:paraId="3C36547D" w14:textId="3926287D">
            <w:pPr>
              <w:pStyle w:val="ListParagraph"/>
              <w:numPr>
                <w:ilvl w:val="0"/>
                <w:numId w:val="23"/>
              </w:num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The Characteristics of mental and emotional health</w:t>
            </w:r>
          </w:p>
          <w:p w:rsidR="30FD6FCB" w:rsidP="30FD6FCB" w:rsidRDefault="30FD6FCB" w14:paraId="2052B01F" w14:textId="33A0A1BA">
            <w:pPr>
              <w:pStyle w:val="ListParagraph"/>
              <w:numPr>
                <w:ilvl w:val="0"/>
                <w:numId w:val="23"/>
              </w:num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Developing empathy and understanding of how our actions affect others</w:t>
            </w:r>
          </w:p>
          <w:p w:rsidR="30FD6FCB" w:rsidP="30FD6FCB" w:rsidRDefault="30FD6FCB" w14:paraId="3B504F10" w14:textId="5F3D38C2">
            <w:pPr>
              <w:pStyle w:val="ListParagraph"/>
              <w:numPr>
                <w:ilvl w:val="0"/>
                <w:numId w:val="23"/>
              </w:num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Recall the definition of Stigma</w:t>
            </w:r>
          </w:p>
          <w:p w:rsidR="30FD6FCB" w:rsidP="30FD6FCB" w:rsidRDefault="30FD6FCB" w14:paraId="0E5F3E5C" w14:textId="1D6D17A0">
            <w:pPr>
              <w:pStyle w:val="ListParagraph"/>
              <w:numPr>
                <w:ilvl w:val="0"/>
                <w:numId w:val="23"/>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Identify how to seek help or advice, including reporting concerns about others, if needed.</w:t>
            </w:r>
          </w:p>
          <w:p w:rsidR="30FD6FCB" w:rsidP="30FD6FCB" w:rsidRDefault="30FD6FCB" w14:paraId="7B2C0B84" w14:textId="70E515B9">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Cognitive </w:t>
            </w:r>
          </w:p>
          <w:p w:rsidR="30FD6FCB" w:rsidP="30FD6FCB" w:rsidRDefault="30FD6FCB" w14:paraId="222F79D1" w14:textId="0D1CDEA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PA Matrix LO – H5&amp;H7 </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AD08131" w14:textId="060E7CCB">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Lifelong Mental Health and Wellbeing</w:t>
            </w:r>
          </w:p>
          <w:p w:rsidR="30FD6FCB" w:rsidP="30FD6FCB" w:rsidRDefault="30FD6FCB" w14:paraId="2A7A7E18" w14:textId="4F05073E">
            <w:pPr>
              <w:pStyle w:val="ListParagraph"/>
              <w:numPr>
                <w:ilvl w:val="0"/>
                <w:numId w:val="2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Recall key mental health concerns </w:t>
            </w:r>
          </w:p>
          <w:p w:rsidR="30FD6FCB" w:rsidP="30FD6FCB" w:rsidRDefault="30FD6FCB" w14:paraId="123F38A5" w14:textId="2DF4122D">
            <w:pPr>
              <w:pStyle w:val="ListParagraph"/>
              <w:numPr>
                <w:ilvl w:val="0"/>
                <w:numId w:val="2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Recognising warning signs of these concerns </w:t>
            </w:r>
          </w:p>
          <w:p w:rsidR="30FD6FCB" w:rsidP="30FD6FCB" w:rsidRDefault="30FD6FCB" w14:paraId="5FE95746" w14:textId="7B10998B">
            <w:pPr>
              <w:pStyle w:val="ListParagraph"/>
              <w:numPr>
                <w:ilvl w:val="0"/>
                <w:numId w:val="2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Identifying potential triggers in adult life </w:t>
            </w:r>
          </w:p>
          <w:p w:rsidR="30FD6FCB" w:rsidP="30FD6FCB" w:rsidRDefault="30FD6FCB" w14:paraId="4B577D84" w14:textId="23B44E41">
            <w:pPr>
              <w:pStyle w:val="ListParagraph"/>
              <w:numPr>
                <w:ilvl w:val="0"/>
                <w:numId w:val="2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Recognising the need for life long mental and emotional support </w:t>
            </w:r>
          </w:p>
          <w:p w:rsidR="30FD6FCB" w:rsidP="30FD6FCB" w:rsidRDefault="30FD6FCB" w14:paraId="6DAFBC10" w14:textId="1843C160">
            <w:pPr>
              <w:bidi w:val="0"/>
              <w:spacing w:line="240" w:lineRule="auto"/>
              <w:ind w:left="0"/>
              <w:rPr>
                <w:rFonts w:ascii="Arial" w:hAnsi="Arial" w:eastAsia="Arial" w:cs="Arial"/>
                <w:b w:val="0"/>
                <w:bCs w:val="0"/>
                <w:i w:val="0"/>
                <w:iCs w:val="0"/>
                <w:sz w:val="22"/>
                <w:szCs w:val="22"/>
              </w:rPr>
            </w:pPr>
          </w:p>
          <w:p w:rsidR="30FD6FCB" w:rsidP="30FD6FCB" w:rsidRDefault="30FD6FCB" w14:paraId="2B4F4355" w14:textId="02EB927C">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Trigger </w:t>
            </w:r>
          </w:p>
          <w:p w:rsidR="30FD6FCB" w:rsidP="30FD6FCB" w:rsidRDefault="30FD6FCB" w14:paraId="13335BF6" w14:textId="27A9A8F7">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H6&amp;H8</w:t>
            </w:r>
          </w:p>
        </w:tc>
      </w:tr>
      <w:tr w:rsidR="30FD6FCB" w:rsidTr="30FD6FCB" w14:paraId="11E0E9B7">
        <w:trPr>
          <w:trHeight w:val="300"/>
        </w:trPr>
        <w:tc>
          <w:tcPr>
            <w:tcW w:w="943"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A59F221" w14:textId="3B78780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2</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483D8F48" w14:textId="43B1C7FE">
            <w:pPr>
              <w:bidi w:val="0"/>
              <w:spacing w:line="240" w:lineRule="exac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 xml:space="preserve">Recognising Emotions </w:t>
            </w:r>
          </w:p>
          <w:p w:rsidR="30FD6FCB" w:rsidP="30FD6FCB" w:rsidRDefault="30FD6FCB" w14:paraId="14A002E3" w14:textId="59BBCFDB">
            <w:pPr>
              <w:pStyle w:val="ListParagraph"/>
              <w:numPr>
                <w:ilvl w:val="0"/>
                <w:numId w:val="25"/>
              </w:numPr>
              <w:bidi w:val="0"/>
              <w:spacing w:line="240" w:lineRule="exac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 xml:space="preserve">Identity range of emotions </w:t>
            </w:r>
          </w:p>
          <w:p w:rsidR="30FD6FCB" w:rsidP="30FD6FCB" w:rsidRDefault="30FD6FCB" w14:paraId="3668653E" w14:textId="2DEA7544">
            <w:pPr>
              <w:pStyle w:val="ListParagraph"/>
              <w:numPr>
                <w:ilvl w:val="0"/>
                <w:numId w:val="25"/>
              </w:numPr>
              <w:bidi w:val="0"/>
              <w:spacing w:line="240" w:lineRule="exac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Articulate how these emotions make us feel</w:t>
            </w:r>
          </w:p>
          <w:p w:rsidR="30FD6FCB" w:rsidP="30FD6FCB" w:rsidRDefault="30FD6FCB" w14:paraId="18A24426" w14:textId="3DEAC06A">
            <w:pPr>
              <w:pStyle w:val="ListParagraph"/>
              <w:numPr>
                <w:ilvl w:val="0"/>
                <w:numId w:val="25"/>
              </w:numPr>
              <w:bidi w:val="0"/>
              <w:spacing w:line="240" w:lineRule="exac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 xml:space="preserve">Using sensitivity and appropriate language </w:t>
            </w:r>
          </w:p>
          <w:p w:rsidR="30FD6FCB" w:rsidP="30FD6FCB" w:rsidRDefault="30FD6FCB" w14:paraId="5BB7BA5F" w14:textId="52B0CBFA">
            <w:pPr>
              <w:bidi w:val="0"/>
              <w:spacing w:line="240" w:lineRule="exact"/>
              <w:rPr>
                <w:rFonts w:ascii="Arial" w:hAnsi="Arial" w:eastAsia="Arial" w:cs="Arial"/>
                <w:b w:val="0"/>
                <w:bCs w:val="0"/>
                <w:i w:val="0"/>
                <w:iCs w:val="0"/>
                <w:color w:val="000000" w:themeColor="text1" w:themeTint="FF" w:themeShade="FF"/>
                <w:sz w:val="22"/>
                <w:szCs w:val="22"/>
              </w:rPr>
            </w:pPr>
          </w:p>
          <w:p w:rsidR="30FD6FCB" w:rsidP="30FD6FCB" w:rsidRDefault="30FD6FCB" w14:paraId="33BA7A36" w14:textId="5E5CFEDA">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Emotions </w:t>
            </w:r>
          </w:p>
          <w:p w:rsidR="30FD6FCB" w:rsidP="30FD6FCB" w:rsidRDefault="30FD6FCB" w14:paraId="4A41CFD1" w14:textId="506971C7">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H6</w:t>
            </w:r>
          </w:p>
          <w:p w:rsidR="30FD6FCB" w:rsidP="30FD6FCB" w:rsidRDefault="30FD6FCB" w14:paraId="68F1477F" w14:textId="38C37A6A">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11BC33F6" w14:textId="1F2E47A1">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Recognising Coping Strategies </w:t>
            </w:r>
          </w:p>
          <w:p w:rsidR="30FD6FCB" w:rsidP="30FD6FCB" w:rsidRDefault="30FD6FCB" w14:paraId="43931F8C" w14:textId="1403C044">
            <w:pPr>
              <w:pStyle w:val="ListParagraph"/>
              <w:numPr>
                <w:ilvl w:val="0"/>
                <w:numId w:val="26"/>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Understanding how M&amp;E health affect our mood </w:t>
            </w:r>
          </w:p>
          <w:p w:rsidR="30FD6FCB" w:rsidP="30FD6FCB" w:rsidRDefault="30FD6FCB" w14:paraId="41EE2F8A" w14:textId="58929E69">
            <w:pPr>
              <w:pStyle w:val="ListParagraph"/>
              <w:numPr>
                <w:ilvl w:val="0"/>
                <w:numId w:val="26"/>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Identity coping strategies e.g. physical activity, social activities, diet and sleep</w:t>
            </w:r>
          </w:p>
          <w:p w:rsidR="30FD6FCB" w:rsidP="30FD6FCB" w:rsidRDefault="30FD6FCB" w14:paraId="0D213B96" w14:textId="38170C3B">
            <w:pPr>
              <w:pStyle w:val="ListParagraph"/>
              <w:numPr>
                <w:ilvl w:val="0"/>
                <w:numId w:val="26"/>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“Belonging” - how community helps us with wellbeing </w:t>
            </w:r>
          </w:p>
          <w:p w:rsidR="30FD6FCB" w:rsidP="30FD6FCB" w:rsidRDefault="30FD6FCB" w14:paraId="4EA73949" w14:textId="29AD7BD3">
            <w:pPr>
              <w:bidi w:val="0"/>
              <w:spacing w:before="0" w:beforeAutospacing="off" w:after="0" w:afterAutospacing="off" w:line="240" w:lineRule="auto"/>
              <w:ind w:right="0"/>
              <w:jc w:val="left"/>
              <w:rPr>
                <w:rFonts w:ascii="Arial" w:hAnsi="Arial" w:eastAsia="Arial" w:cs="Arial"/>
                <w:b w:val="0"/>
                <w:bCs w:val="0"/>
                <w:i w:val="0"/>
                <w:iCs w:val="0"/>
                <w:sz w:val="22"/>
                <w:szCs w:val="22"/>
              </w:rPr>
            </w:pPr>
          </w:p>
          <w:p w:rsidR="30FD6FCB" w:rsidP="30FD6FCB" w:rsidRDefault="30FD6FCB" w14:paraId="39A5BB71" w14:textId="590343F5">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Belonging </w:t>
            </w:r>
          </w:p>
          <w:p w:rsidR="30FD6FCB" w:rsidP="30FD6FCB" w:rsidRDefault="30FD6FCB" w14:paraId="0FD40188" w14:textId="789ABBC4">
            <w:p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 H10</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5CC22DC" w14:textId="643F8CE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Recognising Concerns with our Wellbeing </w:t>
            </w:r>
          </w:p>
          <w:p w:rsidR="30FD6FCB" w:rsidP="30FD6FCB" w:rsidRDefault="30FD6FCB" w14:paraId="7E63040B" w14:textId="24E6411C">
            <w:pPr>
              <w:pStyle w:val="ListParagraph"/>
              <w:numPr>
                <w:ilvl w:val="0"/>
                <w:numId w:val="27"/>
              </w:num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Digital impact on our mental health</w:t>
            </w:r>
          </w:p>
          <w:p w:rsidR="30FD6FCB" w:rsidP="30FD6FCB" w:rsidRDefault="30FD6FCB" w14:paraId="695BAAA1" w14:textId="78180B43">
            <w:pPr>
              <w:pStyle w:val="ListParagraph"/>
              <w:numPr>
                <w:ilvl w:val="0"/>
                <w:numId w:val="2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to recognise when people or “I” need support</w:t>
            </w:r>
          </w:p>
          <w:p w:rsidR="30FD6FCB" w:rsidP="30FD6FCB" w:rsidRDefault="30FD6FCB" w14:paraId="05961507" w14:textId="65AE63A4">
            <w:pPr>
              <w:pStyle w:val="ListParagraph"/>
              <w:numPr>
                <w:ilvl w:val="0"/>
                <w:numId w:val="2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Identifying unhealthy coping strategies e.g. poor sleep, poor diet, not socialising etc </w:t>
            </w:r>
          </w:p>
          <w:p w:rsidR="30FD6FCB" w:rsidP="30FD6FCB" w:rsidRDefault="30FD6FCB" w14:paraId="4CB6414E" w14:textId="0EEC2706">
            <w:pPr>
              <w:pStyle w:val="ListParagraph"/>
              <w:numPr>
                <w:ilvl w:val="0"/>
                <w:numId w:val="2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Identifying sources of support</w:t>
            </w:r>
          </w:p>
          <w:p w:rsidR="30FD6FCB" w:rsidP="30FD6FCB" w:rsidRDefault="30FD6FCB" w14:paraId="160F5B82" w14:textId="1BAF37EA">
            <w:pPr>
              <w:bidi w:val="0"/>
              <w:spacing w:line="240" w:lineRule="auto"/>
              <w:ind w:left="0"/>
              <w:rPr>
                <w:rFonts w:ascii="Arial" w:hAnsi="Arial" w:eastAsia="Arial" w:cs="Arial"/>
                <w:b w:val="0"/>
                <w:bCs w:val="0"/>
                <w:i w:val="0"/>
                <w:iCs w:val="0"/>
                <w:sz w:val="22"/>
                <w:szCs w:val="22"/>
              </w:rPr>
            </w:pPr>
          </w:p>
          <w:p w:rsidR="30FD6FCB" w:rsidP="30FD6FCB" w:rsidRDefault="30FD6FCB" w14:paraId="5F503F8C" w14:textId="65AB713E">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Coping</w:t>
            </w:r>
          </w:p>
          <w:p w:rsidR="30FD6FCB" w:rsidP="30FD6FCB" w:rsidRDefault="30FD6FCB" w14:paraId="084274AF" w14:textId="37A32715">
            <w:p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 H11&amp; H12</w:t>
            </w:r>
          </w:p>
          <w:p w:rsidR="30FD6FCB" w:rsidP="30FD6FCB" w:rsidRDefault="30FD6FCB" w14:paraId="5B94C9E4" w14:textId="3CF5B082">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6E20A70" w14:textId="6837E4AA">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Enhancing our understanding of “Self-Concept”</w:t>
            </w:r>
          </w:p>
          <w:p w:rsidR="30FD6FCB" w:rsidP="30FD6FCB" w:rsidRDefault="30FD6FCB" w14:paraId="5A513958" w14:textId="18A7CC61">
            <w:pPr>
              <w:pStyle w:val="ListParagraph"/>
              <w:numPr>
                <w:ilvl w:val="0"/>
                <w:numId w:val="2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Effects on our Identity: Body Image played by the media and social media </w:t>
            </w:r>
          </w:p>
          <w:p w:rsidR="30FD6FCB" w:rsidP="30FD6FCB" w:rsidRDefault="30FD6FCB" w14:paraId="72928B39" w14:textId="75B2B402">
            <w:pPr>
              <w:pStyle w:val="ListParagraph"/>
              <w:numPr>
                <w:ilvl w:val="0"/>
                <w:numId w:val="2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Explore how puberty can affect your body image of what is ‘normal’</w:t>
            </w:r>
          </w:p>
          <w:p w:rsidR="30FD6FCB" w:rsidP="30FD6FCB" w:rsidRDefault="30FD6FCB" w14:paraId="5BA701A9" w14:textId="09C953D3">
            <w:pPr>
              <w:pStyle w:val="ListParagraph"/>
              <w:numPr>
                <w:ilvl w:val="0"/>
                <w:numId w:val="2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How to critically appraise and manage body image and outside influence  </w:t>
            </w:r>
          </w:p>
          <w:p w:rsidR="30FD6FCB" w:rsidP="30FD6FCB" w:rsidRDefault="30FD6FCB" w14:paraId="1CEF0676" w14:textId="10BEC07F">
            <w:pPr>
              <w:pStyle w:val="ListParagraph"/>
              <w:widowControl w:val="0"/>
              <w:numPr>
                <w:ilvl w:val="0"/>
                <w:numId w:val="2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Identify how to seek help or advice, including reporting concerns about others, if needed.  </w:t>
            </w:r>
          </w:p>
          <w:p w:rsidR="30FD6FCB" w:rsidP="30FD6FCB" w:rsidRDefault="30FD6FCB" w14:paraId="4E645513" w14:textId="71290F8D">
            <w:pPr>
              <w:widowControl w:val="0"/>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58CFBB9B" w14:textId="249E15CE">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Self Concept</w:t>
            </w:r>
          </w:p>
          <w:p w:rsidR="30FD6FCB" w:rsidP="30FD6FCB" w:rsidRDefault="30FD6FCB" w14:paraId="115F97EE" w14:textId="019D1D52">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H4, H18</w:t>
            </w:r>
          </w:p>
          <w:p w:rsidR="30FD6FCB" w:rsidP="30FD6FCB" w:rsidRDefault="30FD6FCB" w14:paraId="4762C1DD" w14:textId="5C045D02">
            <w:pPr>
              <w:widowControl w:val="0"/>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S1, 2, 8.3, 8.4, 8.5, 9.1</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1034198A" w14:textId="532F26CA">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Self-Concept, Self Esteem and Self Confidence </w:t>
            </w:r>
          </w:p>
          <w:p w:rsidR="30FD6FCB" w:rsidP="30FD6FCB" w:rsidRDefault="30FD6FCB" w14:paraId="21676840" w14:textId="55E846A4">
            <w:pPr>
              <w:pStyle w:val="ListParagraph"/>
              <w:numPr>
                <w:ilvl w:val="0"/>
                <w:numId w:val="2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Self-Assess areas of strength and development </w:t>
            </w:r>
          </w:p>
          <w:p w:rsidR="30FD6FCB" w:rsidP="30FD6FCB" w:rsidRDefault="30FD6FCB" w14:paraId="67576451" w14:textId="3F43F994">
            <w:pPr>
              <w:pStyle w:val="ListParagraph"/>
              <w:numPr>
                <w:ilvl w:val="0"/>
                <w:numId w:val="2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accept and act on feedback</w:t>
            </w:r>
          </w:p>
          <w:p w:rsidR="30FD6FCB" w:rsidP="30FD6FCB" w:rsidRDefault="30FD6FCB" w14:paraId="5579E08D" w14:textId="0E9C74E2">
            <w:pPr>
              <w:pStyle w:val="ListParagraph"/>
              <w:numPr>
                <w:ilvl w:val="0"/>
                <w:numId w:val="2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how to manage the judgement of others and challenge stereotyping </w:t>
            </w:r>
          </w:p>
          <w:p w:rsidR="30FD6FCB" w:rsidP="30FD6FCB" w:rsidRDefault="30FD6FCB" w14:paraId="23951C4C" w14:textId="5E6F0FB8">
            <w:pPr>
              <w:pStyle w:val="ListParagraph"/>
              <w:numPr>
                <w:ilvl w:val="0"/>
                <w:numId w:val="2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how to balance ambition and unrealistic expectations </w:t>
            </w:r>
          </w:p>
          <w:p w:rsidR="30FD6FCB" w:rsidP="30FD6FCB" w:rsidRDefault="30FD6FCB" w14:paraId="41F0558F" w14:textId="688810A3">
            <w:pPr>
              <w:pStyle w:val="ListParagraph"/>
              <w:numPr>
                <w:ilvl w:val="0"/>
                <w:numId w:val="2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develop self-efficacy, including motivation, perseverance and resilience</w:t>
            </w:r>
          </w:p>
          <w:p w:rsidR="30FD6FCB" w:rsidP="30FD6FCB" w:rsidRDefault="30FD6FCB" w14:paraId="0CA8E9B1" w14:textId="4A93791F">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p>
          <w:p w:rsidR="30FD6FCB" w:rsidP="30FD6FCB" w:rsidRDefault="30FD6FCB" w14:paraId="47D121FF" w14:textId="063B7FB8">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Stereotyping </w:t>
            </w:r>
          </w:p>
          <w:p w:rsidR="30FD6FCB" w:rsidP="30FD6FCB" w:rsidRDefault="30FD6FCB" w14:paraId="5F029A2A" w14:textId="512EC247">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H1&amp;H2</w:t>
            </w:r>
          </w:p>
          <w:p w:rsidR="30FD6FCB" w:rsidP="30FD6FCB" w:rsidRDefault="30FD6FCB" w14:paraId="537E58AC" w14:textId="5526E2E1">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S4.3, 4.5, 4.8, 8.1, 8.2, 8.5</w:t>
            </w:r>
          </w:p>
          <w:p w:rsidR="30FD6FCB" w:rsidP="30FD6FCB" w:rsidRDefault="30FD6FCB" w14:paraId="19789213" w14:textId="4774CDE2">
            <w:pPr>
              <w:bidi w:val="0"/>
              <w:spacing w:line="240" w:lineRule="auto"/>
              <w:ind w:left="0"/>
              <w:rPr>
                <w:rFonts w:ascii="Arial" w:hAnsi="Arial" w:eastAsia="Arial" w:cs="Arial"/>
                <w:b w:val="0"/>
                <w:bCs w:val="0"/>
                <w:i w:val="0"/>
                <w:iCs w:val="0"/>
                <w:color w:val="000000" w:themeColor="text1" w:themeTint="FF" w:themeShade="FF"/>
                <w:sz w:val="22"/>
                <w:szCs w:val="22"/>
              </w:rPr>
            </w:pPr>
          </w:p>
          <w:p w:rsidR="30FD6FCB" w:rsidP="30FD6FCB" w:rsidRDefault="30FD6FCB" w14:paraId="5AB82D50" w14:textId="331B7C9B">
            <w:pPr>
              <w:bidi w:val="0"/>
              <w:spacing w:before="0" w:beforeAutospacing="off" w:after="0" w:afterAutospacing="off" w:line="240" w:lineRule="auto"/>
              <w:ind w:left="0" w:right="0"/>
              <w:jc w:val="left"/>
              <w:rPr>
                <w:rFonts w:ascii="Arial" w:hAnsi="Arial" w:eastAsia="Arial" w:cs="Arial"/>
                <w:b w:val="0"/>
                <w:bCs w:val="0"/>
                <w:i w:val="0"/>
                <w:iCs w:val="0"/>
                <w:sz w:val="22"/>
                <w:szCs w:val="22"/>
              </w:rPr>
            </w:pPr>
          </w:p>
        </w:tc>
      </w:tr>
      <w:tr w:rsidR="30FD6FCB" w:rsidTr="30FD6FCB" w14:paraId="7D615502">
        <w:trPr>
          <w:trHeight w:val="300"/>
        </w:trPr>
        <w:tc>
          <w:tcPr>
            <w:tcW w:w="943"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921791A" w14:textId="08915D80">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3</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624B9D88" w14:textId="4067DC47">
            <w:p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Responding to Challenge </w:t>
            </w:r>
          </w:p>
          <w:p w:rsidR="30FD6FCB" w:rsidP="30FD6FCB" w:rsidRDefault="30FD6FCB" w14:paraId="3AAFA52C" w14:textId="7977E013">
            <w:pPr>
              <w:pStyle w:val="ListParagraph"/>
              <w:numPr>
                <w:ilvl w:val="0"/>
                <w:numId w:val="30"/>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Recognising &amp; Responding to Setbacks </w:t>
            </w:r>
          </w:p>
          <w:p w:rsidR="30FD6FCB" w:rsidP="30FD6FCB" w:rsidRDefault="30FD6FCB" w14:paraId="5626D0A2" w14:textId="2378B136">
            <w:pPr>
              <w:pStyle w:val="ListParagraph"/>
              <w:numPr>
                <w:ilvl w:val="0"/>
                <w:numId w:val="30"/>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How we build and maintain resilience </w:t>
            </w:r>
          </w:p>
          <w:p w:rsidR="30FD6FCB" w:rsidP="30FD6FCB" w:rsidRDefault="30FD6FCB" w14:paraId="7B21F8C1" w14:textId="0F0721B7">
            <w:pPr>
              <w:pStyle w:val="ListParagraph"/>
              <w:numPr>
                <w:ilvl w:val="0"/>
                <w:numId w:val="30"/>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Responding to negative comments &amp; opinion</w:t>
            </w:r>
          </w:p>
          <w:p w:rsidR="30FD6FCB" w:rsidP="30FD6FCB" w:rsidRDefault="30FD6FCB" w14:paraId="6D7B4929" w14:textId="3F1A7872">
            <w:pPr>
              <w:bidi w:val="0"/>
              <w:spacing w:before="0" w:beforeAutospacing="off" w:after="0" w:afterAutospacing="off" w:line="240" w:lineRule="auto"/>
              <w:ind w:left="720"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 </w:t>
            </w:r>
          </w:p>
          <w:p w:rsidR="30FD6FCB" w:rsidP="30FD6FCB" w:rsidRDefault="30FD6FCB" w14:paraId="7B9A3BF2" w14:textId="1087B2EE">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Values</w:t>
            </w:r>
          </w:p>
          <w:p w:rsidR="30FD6FCB" w:rsidP="30FD6FCB" w:rsidRDefault="30FD6FCB" w14:paraId="415DB4DC" w14:textId="60520B44">
            <w:pPr>
              <w:bidi w:val="0"/>
              <w:spacing w:before="0" w:beforeAutospacing="off" w:after="0" w:afterAutospacing="off"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H4 &amp; H9</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69E1E26A" w14:textId="3C5249C1">
            <w:pPr>
              <w:bidi w:val="0"/>
              <w:spacing w:before="0" w:beforeAutospacing="off" w:after="0" w:afterAutospacing="off" w:line="276"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Looking after our Physical Health</w:t>
            </w:r>
          </w:p>
          <w:p w:rsidR="30FD6FCB" w:rsidP="30FD6FCB" w:rsidRDefault="30FD6FCB" w14:paraId="707D10E9" w14:textId="27B62811">
            <w:pPr>
              <w:pStyle w:val="ListParagraph"/>
              <w:numPr>
                <w:ilvl w:val="0"/>
                <w:numId w:val="31"/>
              </w:num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The role of a balanced diet</w:t>
            </w:r>
          </w:p>
          <w:p w:rsidR="30FD6FCB" w:rsidP="30FD6FCB" w:rsidRDefault="30FD6FCB" w14:paraId="32106618" w14:textId="113F6EE1">
            <w:pPr>
              <w:pStyle w:val="ListParagraph"/>
              <w:numPr>
                <w:ilvl w:val="0"/>
                <w:numId w:val="31"/>
              </w:num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Benefits of exercise</w:t>
            </w:r>
          </w:p>
          <w:p w:rsidR="30FD6FCB" w:rsidP="30FD6FCB" w:rsidRDefault="30FD6FCB" w14:paraId="455033B5" w14:textId="57923446">
            <w:pPr>
              <w:pStyle w:val="ListParagraph"/>
              <w:numPr>
                <w:ilvl w:val="0"/>
                <w:numId w:val="31"/>
              </w:num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Influences on our choices and strategies to manage these </w:t>
            </w:r>
          </w:p>
          <w:p w:rsidR="30FD6FCB" w:rsidP="30FD6FCB" w:rsidRDefault="30FD6FCB" w14:paraId="6665B8C0" w14:textId="7CD8E1D3">
            <w:pPr>
              <w:bidi w:val="0"/>
              <w:spacing w:before="0" w:beforeAutospacing="off" w:after="0" w:afterAutospacing="off" w:line="276" w:lineRule="auto"/>
              <w:ind w:right="0"/>
              <w:jc w:val="left"/>
              <w:rPr>
                <w:rFonts w:ascii="Arial" w:hAnsi="Arial" w:eastAsia="Arial" w:cs="Arial"/>
                <w:b w:val="0"/>
                <w:bCs w:val="0"/>
                <w:i w:val="0"/>
                <w:iCs w:val="0"/>
                <w:sz w:val="22"/>
                <w:szCs w:val="22"/>
              </w:rPr>
            </w:pPr>
          </w:p>
          <w:p w:rsidR="30FD6FCB" w:rsidP="30FD6FCB" w:rsidRDefault="30FD6FCB" w14:paraId="354C9DBD" w14:textId="275C67A4">
            <w:pPr>
              <w:bidi w:val="0"/>
              <w:spacing w:before="0" w:beforeAutospacing="off" w:after="0" w:afterAutospacing="off" w:line="276" w:lineRule="auto"/>
              <w:ind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Balanced </w:t>
            </w:r>
          </w:p>
          <w:p w:rsidR="30FD6FCB" w:rsidP="30FD6FCB" w:rsidRDefault="30FD6FCB" w14:paraId="6636BDD3" w14:textId="00DBD509">
            <w:p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H14, h16. H 17, H18</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2EF94E5" w14:textId="13ADA095">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Unhealthy Coping Strategies </w:t>
            </w:r>
          </w:p>
          <w:p w:rsidR="30FD6FCB" w:rsidP="30FD6FCB" w:rsidRDefault="30FD6FCB" w14:paraId="55CFFC76" w14:textId="41A4FA82">
            <w:pPr>
              <w:pStyle w:val="ListParagraph"/>
              <w:widowControl w:val="0"/>
              <w:numPr>
                <w:ilvl w:val="0"/>
                <w:numId w:val="3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Define Self Harm, Eating Disorders and Substance abuse</w:t>
            </w:r>
          </w:p>
          <w:p w:rsidR="30FD6FCB" w:rsidP="30FD6FCB" w:rsidRDefault="30FD6FCB" w14:paraId="005821AA" w14:textId="59D21DD7">
            <w:pPr>
              <w:pStyle w:val="ListParagraph"/>
              <w:widowControl w:val="0"/>
              <w:numPr>
                <w:ilvl w:val="0"/>
                <w:numId w:val="3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Investigate the effects of these on our bodies</w:t>
            </w:r>
          </w:p>
          <w:p w:rsidR="30FD6FCB" w:rsidP="30FD6FCB" w:rsidRDefault="30FD6FCB" w14:paraId="305EC28B" w14:textId="49582093">
            <w:pPr>
              <w:pStyle w:val="ListParagraph"/>
              <w:widowControl w:val="0"/>
              <w:numPr>
                <w:ilvl w:val="0"/>
                <w:numId w:val="3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 where and how to locate support </w:t>
            </w:r>
          </w:p>
          <w:p w:rsidR="30FD6FCB" w:rsidP="30FD6FCB" w:rsidRDefault="30FD6FCB" w14:paraId="2327B306" w14:textId="375F8AAC">
            <w:pPr>
              <w:widowControl w:val="0"/>
              <w:bidi w:val="0"/>
              <w:spacing w:line="240" w:lineRule="auto"/>
              <w:rPr>
                <w:rFonts w:ascii="Arial" w:hAnsi="Arial" w:eastAsia="Arial" w:cs="Arial"/>
                <w:b w:val="0"/>
                <w:bCs w:val="0"/>
                <w:i w:val="0"/>
                <w:iCs w:val="0"/>
                <w:sz w:val="22"/>
                <w:szCs w:val="22"/>
              </w:rPr>
            </w:pPr>
          </w:p>
          <w:p w:rsidR="30FD6FCB" w:rsidP="30FD6FCB" w:rsidRDefault="30FD6FCB" w14:paraId="54583218" w14:textId="59F313EA">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Self Harm, Anorexia and Bulimia </w:t>
            </w:r>
          </w:p>
          <w:p w:rsidR="30FD6FCB" w:rsidP="30FD6FCB" w:rsidRDefault="30FD6FCB" w14:paraId="28AF0180" w14:textId="5A954C8E">
            <w:p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 H11&amp; H12</w:t>
            </w:r>
          </w:p>
          <w:p w:rsidR="30FD6FCB" w:rsidP="30FD6FCB" w:rsidRDefault="30FD6FCB" w14:paraId="51ECC1D4" w14:textId="297B3567">
            <w:pPr>
              <w:widowControl w:val="0"/>
              <w:bidi w:val="0"/>
              <w:spacing w:line="240" w:lineRule="auto"/>
              <w:rPr>
                <w:rFonts w:ascii="Arial" w:hAnsi="Arial" w:eastAsia="Arial" w:cs="Arial"/>
                <w:b w:val="0"/>
                <w:bCs w:val="0"/>
                <w:i w:val="0"/>
                <w:iCs w:val="0"/>
                <w:sz w:val="22"/>
                <w:szCs w:val="22"/>
              </w:rPr>
            </w:pP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DC76C58" w14:textId="7174A27D">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Developing Assertiveness and resilience </w:t>
            </w:r>
          </w:p>
          <w:p w:rsidR="30FD6FCB" w:rsidP="30FD6FCB" w:rsidRDefault="30FD6FCB" w14:paraId="55E2AA68" w14:textId="798DE40A">
            <w:pPr>
              <w:pStyle w:val="ListParagraph"/>
              <w:widowControl w:val="0"/>
              <w:numPr>
                <w:ilvl w:val="0"/>
                <w:numId w:val="33"/>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Identifying positive and negative role models</w:t>
            </w:r>
          </w:p>
          <w:p w:rsidR="30FD6FCB" w:rsidP="30FD6FCB" w:rsidRDefault="30FD6FCB" w14:paraId="2B9EC2C2" w14:textId="66CCFD70">
            <w:pPr>
              <w:pStyle w:val="ListParagraph"/>
              <w:widowControl w:val="0"/>
              <w:numPr>
                <w:ilvl w:val="0"/>
                <w:numId w:val="33"/>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evaluate the influence of role models and become a</w:t>
            </w:r>
          </w:p>
          <w:p w:rsidR="30FD6FCB" w:rsidP="30FD6FCB" w:rsidRDefault="30FD6FCB" w14:paraId="1D611D7A" w14:textId="3092F79B">
            <w:pPr>
              <w:pStyle w:val="ListParagraph"/>
              <w:numPr>
                <w:ilvl w:val="0"/>
                <w:numId w:val="33"/>
              </w:num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Linking peer influence to substance safety</w:t>
            </w:r>
          </w:p>
          <w:p w:rsidR="30FD6FCB" w:rsidP="30FD6FCB" w:rsidRDefault="30FD6FCB" w14:paraId="60917575" w14:textId="6F600E0D">
            <w:pPr>
              <w:pStyle w:val="ListParagraph"/>
              <w:numPr>
                <w:ilvl w:val="0"/>
                <w:numId w:val="33"/>
              </w:num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Recognising when peers need help and support</w:t>
            </w:r>
          </w:p>
          <w:p w:rsidR="30FD6FCB" w:rsidP="30FD6FCB" w:rsidRDefault="30FD6FCB" w14:paraId="7BBBDAF8" w14:textId="78A0C489">
            <w:pPr>
              <w:widowControl w:val="0"/>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p>
          <w:p w:rsidR="30FD6FCB" w:rsidP="30FD6FCB" w:rsidRDefault="30FD6FCB" w14:paraId="5EB1EF55" w14:textId="7D7736E4">
            <w:pPr>
              <w:widowControl w:val="0"/>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Assertiveness </w:t>
            </w:r>
          </w:p>
          <w:p w:rsidR="30FD6FCB" w:rsidP="30FD6FCB" w:rsidRDefault="30FD6FCB" w14:paraId="739C4919" w14:textId="5EA59725">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H4, H10</w:t>
            </w:r>
          </w:p>
          <w:p w:rsidR="30FD6FCB" w:rsidP="30FD6FCB" w:rsidRDefault="30FD6FCB" w14:paraId="4C3EEA09" w14:textId="4900BA4A">
            <w:pPr>
              <w:widowControl w:val="0"/>
              <w:bidi w:val="0"/>
              <w:spacing w:line="240" w:lineRule="auto"/>
              <w:rPr>
                <w:rFonts w:ascii="Arial" w:hAnsi="Arial" w:eastAsia="Arial" w:cs="Arial"/>
                <w:b w:val="0"/>
                <w:bCs w:val="0"/>
                <w:i w:val="0"/>
                <w:iCs w:val="0"/>
                <w:sz w:val="22"/>
                <w:szCs w:val="22"/>
              </w:rPr>
            </w:pP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BC47FC9" w14:textId="3C8FE72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Lifelong Physical Health</w:t>
            </w:r>
          </w:p>
          <w:p w:rsidR="30FD6FCB" w:rsidP="30FD6FCB" w:rsidRDefault="30FD6FCB" w14:paraId="1BC4F270" w14:textId="29B87360">
            <w:pPr>
              <w:pStyle w:val="ListParagraph"/>
              <w:numPr>
                <w:ilvl w:val="0"/>
                <w:numId w:val="3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Identify the facts about the harms from smoking tobacco (particularly the link to lung cancer)</w:t>
            </w:r>
          </w:p>
          <w:p w:rsidR="30FD6FCB" w:rsidP="30FD6FCB" w:rsidRDefault="30FD6FCB" w14:paraId="5E0E4E36" w14:textId="534082D2">
            <w:pPr>
              <w:pStyle w:val="ListParagraph"/>
              <w:numPr>
                <w:ilvl w:val="0"/>
                <w:numId w:val="3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Weigh up the benefits of quitting and how to access support to do so</w:t>
            </w:r>
          </w:p>
          <w:p w:rsidR="30FD6FCB" w:rsidP="30FD6FCB" w:rsidRDefault="30FD6FCB" w14:paraId="66A60D48" w14:textId="1F7A9BF7">
            <w:pPr>
              <w:pStyle w:val="ListParagraph"/>
              <w:numPr>
                <w:ilvl w:val="0"/>
                <w:numId w:val="3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Consequences of substance misuse linked to social, physical, career and future lifestyles </w:t>
            </w:r>
          </w:p>
          <w:p w:rsidR="30FD6FCB" w:rsidP="30FD6FCB" w:rsidRDefault="30FD6FCB" w14:paraId="3A07614F" w14:textId="52E59D65">
            <w:pPr>
              <w:pStyle w:val="ListParagraph"/>
              <w:numPr>
                <w:ilvl w:val="0"/>
                <w:numId w:val="3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Recap of First Aid – CPR and Defibrillators </w:t>
            </w:r>
          </w:p>
          <w:p w:rsidR="30FD6FCB" w:rsidP="30FD6FCB" w:rsidRDefault="30FD6FCB" w14:paraId="5E77F6B1" w14:textId="0265413E">
            <w:pPr>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40332E55" w14:textId="0404B613">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cessation</w:t>
            </w:r>
          </w:p>
          <w:p w:rsidR="30FD6FCB" w:rsidP="30FD6FCB" w:rsidRDefault="30FD6FCB" w14:paraId="59E348D2" w14:textId="1FCAA72C">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H19, H20, H21, H25</w:t>
            </w:r>
          </w:p>
          <w:p w:rsidR="30FD6FCB" w:rsidP="30FD6FCB" w:rsidRDefault="30FD6FCB" w14:paraId="2F0BBB41" w14:textId="08C968BF">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S2, 6.1, 10.2, 12.1, 12.2, 12.3, 12.4, 12.5 12.6</w:t>
            </w:r>
          </w:p>
          <w:p w:rsidR="30FD6FCB" w:rsidP="30FD6FCB" w:rsidRDefault="30FD6FCB" w14:paraId="2D648910" w14:textId="10857C58">
            <w:pPr>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58BEAB19" w14:textId="4C03A3FC">
            <w:pPr>
              <w:bidi w:val="0"/>
              <w:spacing w:line="240" w:lineRule="auto"/>
              <w:rPr>
                <w:rFonts w:ascii="Arial" w:hAnsi="Arial" w:eastAsia="Arial" w:cs="Arial"/>
                <w:b w:val="0"/>
                <w:bCs w:val="0"/>
                <w:i w:val="0"/>
                <w:iCs w:val="0"/>
                <w:color w:val="000000" w:themeColor="text1" w:themeTint="FF" w:themeShade="FF"/>
                <w:sz w:val="22"/>
                <w:szCs w:val="22"/>
              </w:rPr>
            </w:pPr>
          </w:p>
        </w:tc>
      </w:tr>
      <w:tr w:rsidR="30FD6FCB" w:rsidTr="30FD6FCB" w14:paraId="4978994C">
        <w:trPr>
          <w:trHeight w:val="300"/>
        </w:trPr>
        <w:tc>
          <w:tcPr>
            <w:tcW w:w="943"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A60A448" w14:textId="5899EB1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4</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727D2C7A" w14:textId="1D27077A">
            <w:p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Personal Responsibility </w:t>
            </w:r>
          </w:p>
          <w:p w:rsidR="30FD6FCB" w:rsidP="30FD6FCB" w:rsidRDefault="30FD6FCB" w14:paraId="700EA6CD" w14:textId="5FEDF40E">
            <w:pPr>
              <w:pStyle w:val="ListParagraph"/>
              <w:numPr>
                <w:ilvl w:val="0"/>
                <w:numId w:val="35"/>
              </w:num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Intro to Physical Health – diet and exercise </w:t>
            </w:r>
          </w:p>
          <w:p w:rsidR="30FD6FCB" w:rsidP="30FD6FCB" w:rsidRDefault="30FD6FCB" w14:paraId="69DCEF8B" w14:textId="646FF9B8">
            <w:pPr>
              <w:pStyle w:val="ListParagraph"/>
              <w:numPr>
                <w:ilvl w:val="0"/>
                <w:numId w:val="35"/>
              </w:num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is a healthy diet</w:t>
            </w:r>
          </w:p>
          <w:p w:rsidR="30FD6FCB" w:rsidP="30FD6FCB" w:rsidRDefault="30FD6FCB" w14:paraId="139E3C90" w14:textId="7AB05157">
            <w:pPr>
              <w:pStyle w:val="ListParagraph"/>
              <w:numPr>
                <w:ilvl w:val="0"/>
                <w:numId w:val="35"/>
              </w:numPr>
              <w:bidi w:val="0"/>
              <w:spacing w:before="0" w:beforeAutospacing="off" w:after="0" w:afterAutospacing="off" w:line="276"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Influences on our healthy choices</w:t>
            </w:r>
          </w:p>
          <w:p w:rsidR="30FD6FCB" w:rsidP="30FD6FCB" w:rsidRDefault="30FD6FCB" w14:paraId="0E4D937B" w14:textId="5395EC40">
            <w:pPr>
              <w:bidi w:val="0"/>
              <w:spacing w:before="0" w:beforeAutospacing="off" w:after="0" w:afterAutospacing="off" w:line="276" w:lineRule="auto"/>
              <w:ind w:right="0"/>
              <w:jc w:val="left"/>
              <w:rPr>
                <w:rFonts w:ascii="Arial" w:hAnsi="Arial" w:eastAsia="Arial" w:cs="Arial"/>
                <w:b w:val="0"/>
                <w:bCs w:val="0"/>
                <w:i w:val="0"/>
                <w:iCs w:val="0"/>
                <w:sz w:val="22"/>
                <w:szCs w:val="22"/>
              </w:rPr>
            </w:pPr>
          </w:p>
          <w:p w:rsidR="30FD6FCB" w:rsidP="30FD6FCB" w:rsidRDefault="30FD6FCB" w14:paraId="7122B0A7" w14:textId="54CDCBE0">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Health </w:t>
            </w:r>
          </w:p>
          <w:p w:rsidR="30FD6FCB" w:rsidP="30FD6FCB" w:rsidRDefault="30FD6FCB" w14:paraId="65C8A14E" w14:textId="00A73D33">
            <w:pPr>
              <w:bidi w:val="0"/>
              <w:spacing w:before="0" w:beforeAutospacing="off" w:after="0" w:afterAutospacing="off"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H19 &amp; 20</w:t>
            </w:r>
          </w:p>
          <w:p w:rsidR="30FD6FCB" w:rsidP="30FD6FCB" w:rsidRDefault="30FD6FCB" w14:paraId="1F8AE45A" w14:textId="3A05DB2D">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90" w:type="dxa"/>
              <w:right w:w="90" w:type="dxa"/>
            </w:tcMar>
            <w:vAlign w:val="top"/>
          </w:tcPr>
          <w:p w:rsidR="30FD6FCB" w:rsidP="30FD6FCB" w:rsidRDefault="30FD6FCB" w14:paraId="038FBD71" w14:textId="4C6AB27A">
            <w:pPr>
              <w:bidi w:val="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Maintaining Balance </w:t>
            </w:r>
          </w:p>
          <w:p w:rsidR="30FD6FCB" w:rsidP="30FD6FCB" w:rsidRDefault="30FD6FCB" w14:paraId="49E3B8DB" w14:textId="2EE249F3">
            <w:pPr>
              <w:pStyle w:val="ListParagraph"/>
              <w:numPr>
                <w:ilvl w:val="0"/>
                <w:numId w:val="36"/>
              </w:numPr>
              <w:bidi w:val="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The importance of balance in our lives – school, work, leisure, exercise etc</w:t>
            </w:r>
          </w:p>
          <w:p w:rsidR="30FD6FCB" w:rsidP="30FD6FCB" w:rsidRDefault="30FD6FCB" w14:paraId="00B52454" w14:textId="16F9F9A2">
            <w:pPr>
              <w:pStyle w:val="ListParagraph"/>
              <w:numPr>
                <w:ilvl w:val="0"/>
                <w:numId w:val="36"/>
              </w:numPr>
              <w:bidi w:val="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Identity times and strategies to cope when we lose balance</w:t>
            </w:r>
          </w:p>
          <w:p w:rsidR="30FD6FCB" w:rsidP="30FD6FCB" w:rsidRDefault="30FD6FCB" w14:paraId="5A463CBE" w14:textId="1D8E7FAA">
            <w:pPr>
              <w:pStyle w:val="ListParagraph"/>
              <w:numPr>
                <w:ilvl w:val="0"/>
                <w:numId w:val="36"/>
              </w:numPr>
              <w:bidi w:val="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Importance of Sleep and Sleep Strategies </w:t>
            </w:r>
          </w:p>
          <w:p w:rsidR="30FD6FCB" w:rsidP="30FD6FCB" w:rsidRDefault="30FD6FCB" w14:paraId="6D0770F2" w14:textId="05208044">
            <w:pPr>
              <w:bidi w:val="0"/>
              <w:ind w:left="0"/>
              <w:rPr>
                <w:rFonts w:ascii="Arial" w:hAnsi="Arial" w:eastAsia="Arial" w:cs="Arial"/>
                <w:b w:val="0"/>
                <w:bCs w:val="0"/>
                <w:i w:val="0"/>
                <w:iCs w:val="0"/>
                <w:sz w:val="22"/>
                <w:szCs w:val="22"/>
              </w:rPr>
            </w:pPr>
          </w:p>
          <w:p w:rsidR="30FD6FCB" w:rsidP="30FD6FCB" w:rsidRDefault="30FD6FCB" w14:paraId="641A8053" w14:textId="46BA2D4D">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Strategies </w:t>
            </w:r>
          </w:p>
          <w:p w:rsidR="30FD6FCB" w:rsidP="30FD6FCB" w:rsidRDefault="30FD6FCB" w14:paraId="567DC09C" w14:textId="31942B37">
            <w:pPr>
              <w:bidi w:val="0"/>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H13 &amp; H15</w:t>
            </w: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371010CB" w14:textId="4033E1EC">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Developing our understanding Physical health</w:t>
            </w:r>
          </w:p>
          <w:p w:rsidR="30FD6FCB" w:rsidP="30FD6FCB" w:rsidRDefault="30FD6FCB" w14:paraId="37AC5C96" w14:textId="72DCAEDA">
            <w:pPr>
              <w:pStyle w:val="ListParagraph"/>
              <w:numPr>
                <w:ilvl w:val="0"/>
                <w:numId w:val="37"/>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Discuss the links between an inactive lifestyle and ill health</w:t>
            </w:r>
          </w:p>
          <w:p w:rsidR="30FD6FCB" w:rsidP="30FD6FCB" w:rsidRDefault="30FD6FCB" w14:paraId="7F4EBE90" w14:textId="2889EC3C">
            <w:pPr>
              <w:pStyle w:val="ListParagraph"/>
              <w:numPr>
                <w:ilvl w:val="0"/>
                <w:numId w:val="37"/>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Investigate Britain's health concerns</w:t>
            </w:r>
          </w:p>
          <w:p w:rsidR="30FD6FCB" w:rsidP="30FD6FCB" w:rsidRDefault="30FD6FCB" w14:paraId="5B41584C" w14:textId="45BACC43">
            <w:pPr>
              <w:pStyle w:val="ListParagraph"/>
              <w:numPr>
                <w:ilvl w:val="0"/>
                <w:numId w:val="37"/>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Define what blood, organ and stem cell donation are</w:t>
            </w:r>
          </w:p>
          <w:p w:rsidR="30FD6FCB" w:rsidP="30FD6FCB" w:rsidRDefault="30FD6FCB" w14:paraId="2192CD80" w14:textId="6384FD26">
            <w:pPr>
              <w:pStyle w:val="ListParagraph"/>
              <w:numPr>
                <w:ilvl w:val="0"/>
                <w:numId w:val="37"/>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Why might we need to donate organs? </w:t>
            </w:r>
          </w:p>
          <w:p w:rsidR="30FD6FCB" w:rsidP="30FD6FCB" w:rsidRDefault="30FD6FCB" w14:paraId="3E10AD5C" w14:textId="0F0C09A8">
            <w:pPr>
              <w:bidi w:val="0"/>
              <w:spacing w:before="0" w:beforeAutospacing="off" w:after="0" w:afterAutospacing="off" w:line="276" w:lineRule="auto"/>
              <w:ind w:left="0" w:right="0"/>
              <w:jc w:val="left"/>
              <w:rPr>
                <w:rFonts w:ascii="Arial" w:hAnsi="Arial" w:eastAsia="Arial" w:cs="Arial"/>
                <w:b w:val="0"/>
                <w:bCs w:val="0"/>
                <w:i w:val="0"/>
                <w:iCs w:val="0"/>
                <w:sz w:val="22"/>
                <w:szCs w:val="22"/>
              </w:rPr>
            </w:pPr>
          </w:p>
          <w:p w:rsidR="30FD6FCB" w:rsidP="30FD6FCB" w:rsidRDefault="30FD6FCB" w14:paraId="0F3F0C99" w14:textId="19536174">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Donation</w:t>
            </w:r>
          </w:p>
          <w:p w:rsidR="30FD6FCB" w:rsidP="30FD6FCB" w:rsidRDefault="30FD6FCB" w14:paraId="3BED988A" w14:textId="0E56EA1F">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p>
        </w:tc>
        <w:tc>
          <w:tcPr>
            <w:tcW w:w="4200" w:type="dxa"/>
            <w:shd w:val="clear" w:color="auto" w:fill="FFFFFF" w:themeFill="background1"/>
            <w:tcMar>
              <w:top w:w="90" w:type="dxa"/>
              <w:left w:w="90" w:type="dxa"/>
              <w:bottom w:w="90" w:type="dxa"/>
              <w:right w:w="90" w:type="dxa"/>
            </w:tcMar>
            <w:vAlign w:val="top"/>
          </w:tcPr>
          <w:p w:rsidR="30FD6FCB" w:rsidP="30FD6FCB" w:rsidRDefault="30FD6FCB" w14:paraId="70150A51" w14:textId="01135941">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Enhancing our understanding of our physical health </w:t>
            </w:r>
          </w:p>
          <w:p w:rsidR="30FD6FCB" w:rsidP="30FD6FCB" w:rsidRDefault="30FD6FCB" w14:paraId="06F3D871" w14:textId="738DACAB">
            <w:pPr>
              <w:pStyle w:val="ListParagraph"/>
              <w:numPr>
                <w:ilvl w:val="0"/>
                <w:numId w:val="3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Explain the impact of not having a healthy lifestyle on work</w:t>
            </w:r>
          </w:p>
          <w:p w:rsidR="30FD6FCB" w:rsidP="30FD6FCB" w:rsidRDefault="30FD6FCB" w14:paraId="310C6645" w14:textId="33D5D8A1">
            <w:pPr>
              <w:pStyle w:val="ListParagraph"/>
              <w:numPr>
                <w:ilvl w:val="0"/>
                <w:numId w:val="3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Benefits of Sleep, diet and exercise </w:t>
            </w:r>
          </w:p>
          <w:p w:rsidR="30FD6FCB" w:rsidP="30FD6FCB" w:rsidRDefault="30FD6FCB" w14:paraId="35176F7D" w14:textId="5A412036">
            <w:pPr>
              <w:pStyle w:val="ListParagraph"/>
              <w:numPr>
                <w:ilvl w:val="0"/>
                <w:numId w:val="3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Demonstrate the benefits of regular self-examination and screening.</w:t>
            </w:r>
          </w:p>
          <w:p w:rsidR="30FD6FCB" w:rsidP="30FD6FCB" w:rsidRDefault="30FD6FCB" w14:paraId="6CD9C6C3" w14:textId="1187232A">
            <w:pPr>
              <w:bidi w:val="0"/>
              <w:spacing w:line="240" w:lineRule="auto"/>
              <w:ind w:left="0"/>
              <w:rPr>
                <w:rFonts w:ascii="Arial" w:hAnsi="Arial" w:eastAsia="Arial" w:cs="Arial"/>
                <w:b w:val="0"/>
                <w:bCs w:val="0"/>
                <w:i w:val="0"/>
                <w:iCs w:val="0"/>
                <w:color w:val="000000" w:themeColor="text1" w:themeTint="FF" w:themeShade="FF"/>
                <w:sz w:val="22"/>
                <w:szCs w:val="22"/>
              </w:rPr>
            </w:pPr>
          </w:p>
          <w:p w:rsidR="30FD6FCB" w:rsidP="30FD6FCB" w:rsidRDefault="30FD6FCB" w14:paraId="38C8AECF" w14:textId="09B7FEED">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Self Examination  </w:t>
            </w:r>
          </w:p>
          <w:p w:rsidR="30FD6FCB" w:rsidP="30FD6FCB" w:rsidRDefault="30FD6FCB" w14:paraId="5517BD22" w14:textId="725E133F">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H19, H11, H16</w:t>
            </w:r>
          </w:p>
          <w:p w:rsidR="30FD6FCB" w:rsidP="30FD6FCB" w:rsidRDefault="30FD6FCB" w14:paraId="6BF84602" w14:textId="557376EA">
            <w:pPr>
              <w:bidi w:val="0"/>
              <w:spacing w:line="240" w:lineRule="auto"/>
              <w:rPr>
                <w:rFonts w:ascii="Arial" w:hAnsi="Arial" w:eastAsia="Arial" w:cs="Arial"/>
                <w:b w:val="0"/>
                <w:bCs w:val="0"/>
                <w:i w:val="0"/>
                <w:iCs w:val="0"/>
                <w:sz w:val="22"/>
                <w:szCs w:val="22"/>
              </w:rPr>
            </w:pP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F9F794D" w14:textId="5320B30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Managing Personal Safety: Socialising</w:t>
            </w:r>
          </w:p>
          <w:p w:rsidR="30FD6FCB" w:rsidP="30FD6FCB" w:rsidRDefault="30FD6FCB" w14:paraId="4C3E39C3" w14:textId="0102C89F">
            <w:pPr>
              <w:pStyle w:val="ListParagraph"/>
              <w:numPr>
                <w:ilvl w:val="0"/>
                <w:numId w:val="3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Identifying risk and manage personal safety in new social settings, workplace, environments </w:t>
            </w:r>
          </w:p>
          <w:p w:rsidR="30FD6FCB" w:rsidP="30FD6FCB" w:rsidRDefault="30FD6FCB" w14:paraId="3ADB6FA7" w14:textId="73842BCC">
            <w:pPr>
              <w:pStyle w:val="ListParagraph"/>
              <w:numPr>
                <w:ilvl w:val="0"/>
                <w:numId w:val="3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Identifying risk and emergency situations </w:t>
            </w:r>
          </w:p>
          <w:p w:rsidR="30FD6FCB" w:rsidP="30FD6FCB" w:rsidRDefault="30FD6FCB" w14:paraId="43DA5FA4" w14:textId="4BB5506D">
            <w:pPr>
              <w:pStyle w:val="ListParagraph"/>
              <w:numPr>
                <w:ilvl w:val="0"/>
                <w:numId w:val="3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Where and when to seek help and support </w:t>
            </w:r>
          </w:p>
          <w:p w:rsidR="30FD6FCB" w:rsidP="30FD6FCB" w:rsidRDefault="30FD6FCB" w14:paraId="73FB67CD" w14:textId="28D71864">
            <w:pPr>
              <w:bidi w:val="0"/>
              <w:spacing w:line="240" w:lineRule="auto"/>
              <w:ind w:left="0"/>
              <w:rPr>
                <w:rFonts w:ascii="Arial" w:hAnsi="Arial" w:eastAsia="Arial" w:cs="Arial"/>
                <w:b w:val="0"/>
                <w:bCs w:val="0"/>
                <w:i w:val="0"/>
                <w:iCs w:val="0"/>
                <w:sz w:val="22"/>
                <w:szCs w:val="22"/>
              </w:rPr>
            </w:pPr>
          </w:p>
          <w:p w:rsidR="30FD6FCB" w:rsidP="30FD6FCB" w:rsidRDefault="30FD6FCB" w14:paraId="7F4EA352" w14:textId="7BCB6D78">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Risk</w:t>
            </w:r>
          </w:p>
          <w:p w:rsidR="30FD6FCB" w:rsidP="30FD6FCB" w:rsidRDefault="30FD6FCB" w14:paraId="1FA706DE" w14:textId="32B8BC5A">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H22. H23</w:t>
            </w:r>
          </w:p>
          <w:p w:rsidR="30FD6FCB" w:rsidP="30FD6FCB" w:rsidRDefault="30FD6FCB" w14:paraId="20931A00" w14:textId="36EF96D7">
            <w:pPr>
              <w:bidi w:val="0"/>
              <w:spacing w:line="240" w:lineRule="auto"/>
              <w:ind w:left="0"/>
              <w:rPr>
                <w:rFonts w:ascii="Arial" w:hAnsi="Arial" w:eastAsia="Arial" w:cs="Arial"/>
                <w:b w:val="0"/>
                <w:bCs w:val="0"/>
                <w:i w:val="0"/>
                <w:iCs w:val="0"/>
                <w:sz w:val="22"/>
                <w:szCs w:val="22"/>
              </w:rPr>
            </w:pPr>
          </w:p>
        </w:tc>
      </w:tr>
      <w:tr w:rsidR="30FD6FCB" w:rsidTr="30FD6FCB" w14:paraId="1178A44B">
        <w:trPr>
          <w:trHeight w:val="300"/>
        </w:trPr>
        <w:tc>
          <w:tcPr>
            <w:tcW w:w="943"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C33865A" w14:textId="5A8BE2D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5</w:t>
            </w:r>
          </w:p>
        </w:tc>
        <w:tc>
          <w:tcPr>
            <w:tcW w:w="4200" w:type="dxa"/>
            <w:tcBorders>
              <w:top w:val="single" w:color="000000" w:themeColor="text1" w:sz="6"/>
              <w:left w:val="single" w:color="000000" w:themeColor="text1" w:sz="6"/>
              <w:bottom w:val="single" w:sz="6"/>
              <w:right w:val="single" w:color="000000" w:themeColor="text1" w:sz="6"/>
            </w:tcBorders>
            <w:shd w:val="clear" w:color="auto" w:fill="FFFFFF" w:themeFill="background1"/>
            <w:tcMar>
              <w:left w:w="90" w:type="dxa"/>
              <w:right w:w="90" w:type="dxa"/>
            </w:tcMar>
            <w:vAlign w:val="top"/>
          </w:tcPr>
          <w:p w:rsidR="30FD6FCB" w:rsidP="30FD6FCB" w:rsidRDefault="30FD6FCB" w14:paraId="63453717" w14:textId="6B66AB7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Healthy Lifestyles </w:t>
            </w:r>
          </w:p>
          <w:p w:rsidR="30FD6FCB" w:rsidP="30FD6FCB" w:rsidRDefault="30FD6FCB" w14:paraId="517A7CFE" w14:textId="2E60744B">
            <w:pPr>
              <w:pStyle w:val="ListParagraph"/>
              <w:numPr>
                <w:ilvl w:val="0"/>
                <w:numId w:val="4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Maintaining good dental health</w:t>
            </w:r>
          </w:p>
          <w:p w:rsidR="30FD6FCB" w:rsidP="30FD6FCB" w:rsidRDefault="30FD6FCB" w14:paraId="188C127A" w14:textId="112AD5E9">
            <w:pPr>
              <w:pStyle w:val="ListParagraph"/>
              <w:numPr>
                <w:ilvl w:val="0"/>
                <w:numId w:val="4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The importance of personal hygiene</w:t>
            </w:r>
          </w:p>
          <w:p w:rsidR="30FD6FCB" w:rsidP="30FD6FCB" w:rsidRDefault="30FD6FCB" w14:paraId="50187BC0" w14:textId="3A3BFDC0">
            <w:pPr>
              <w:pStyle w:val="ListParagraph"/>
              <w:numPr>
                <w:ilvl w:val="0"/>
                <w:numId w:val="4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Germs and Bacteria – preventing spreading </w:t>
            </w:r>
          </w:p>
          <w:p w:rsidR="30FD6FCB" w:rsidP="30FD6FCB" w:rsidRDefault="30FD6FCB" w14:paraId="004E4524" w14:textId="02A0D231">
            <w:pPr>
              <w:pStyle w:val="ListParagraph"/>
              <w:numPr>
                <w:ilvl w:val="0"/>
                <w:numId w:val="4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Purpose of vaccinations – society and personal </w:t>
            </w:r>
          </w:p>
          <w:p w:rsidR="30FD6FCB" w:rsidP="30FD6FCB" w:rsidRDefault="30FD6FCB" w14:paraId="7D90A95E" w14:textId="10C457DF">
            <w:pPr>
              <w:bidi w:val="0"/>
              <w:spacing w:line="240" w:lineRule="auto"/>
              <w:ind w:left="0"/>
              <w:rPr>
                <w:rFonts w:ascii="Arial" w:hAnsi="Arial" w:eastAsia="Arial" w:cs="Arial"/>
                <w:b w:val="0"/>
                <w:bCs w:val="0"/>
                <w:i w:val="0"/>
                <w:iCs w:val="0"/>
                <w:sz w:val="22"/>
                <w:szCs w:val="22"/>
              </w:rPr>
            </w:pPr>
          </w:p>
          <w:p w:rsidR="30FD6FCB" w:rsidP="30FD6FCB" w:rsidRDefault="30FD6FCB" w14:paraId="4C776A25" w14:textId="5127C967">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Vaccinations </w:t>
            </w:r>
          </w:p>
          <w:p w:rsidR="30FD6FCB" w:rsidP="30FD6FCB" w:rsidRDefault="30FD6FCB" w14:paraId="23673834" w14:textId="224EF2EC">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H19 &amp; 20</w:t>
            </w:r>
          </w:p>
        </w:tc>
        <w:tc>
          <w:tcPr>
            <w:tcW w:w="4200" w:type="dxa"/>
            <w:tcBorders>
              <w:top w:val="single" w:color="000000" w:themeColor="text1" w:sz="6"/>
              <w:left w:val="single" w:color="000000" w:themeColor="text1" w:sz="6"/>
              <w:bottom w:val="single" w:sz="6"/>
              <w:right w:val="single" w:color="000000" w:themeColor="text1" w:sz="6"/>
            </w:tcBorders>
            <w:shd w:val="clear" w:color="auto" w:fill="FFFFFF" w:themeFill="background1"/>
            <w:tcMar>
              <w:left w:w="90" w:type="dxa"/>
              <w:right w:w="90" w:type="dxa"/>
            </w:tcMar>
            <w:vAlign w:val="top"/>
          </w:tcPr>
          <w:p w:rsidR="30FD6FCB" w:rsidP="30FD6FCB" w:rsidRDefault="30FD6FCB" w14:paraId="1B98BCA0" w14:textId="52D09F1D">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Investigating substances </w:t>
            </w:r>
          </w:p>
          <w:p w:rsidR="30FD6FCB" w:rsidP="30FD6FCB" w:rsidRDefault="30FD6FCB" w14:paraId="136EF511" w14:textId="25617353">
            <w:pPr>
              <w:pStyle w:val="ListParagraph"/>
              <w:numPr>
                <w:ilvl w:val="0"/>
                <w:numId w:val="4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Investigating Drugs, Alcohol and Tobacco </w:t>
            </w:r>
          </w:p>
          <w:p w:rsidR="30FD6FCB" w:rsidP="30FD6FCB" w:rsidRDefault="30FD6FCB" w14:paraId="0E615848" w14:textId="3CC641FD">
            <w:pPr>
              <w:pStyle w:val="ListParagraph"/>
              <w:numPr>
                <w:ilvl w:val="0"/>
                <w:numId w:val="4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Law, Health Risks definitions</w:t>
            </w:r>
          </w:p>
          <w:p w:rsidR="30FD6FCB" w:rsidP="30FD6FCB" w:rsidRDefault="30FD6FCB" w14:paraId="5D611615" w14:textId="41C7FD18">
            <w:pPr>
              <w:pStyle w:val="ListParagraph"/>
              <w:numPr>
                <w:ilvl w:val="0"/>
                <w:numId w:val="4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The difference between prescription and illegal substances </w:t>
            </w:r>
          </w:p>
          <w:p w:rsidR="30FD6FCB" w:rsidP="30FD6FCB" w:rsidRDefault="30FD6FCB" w14:paraId="6B9AACE5" w14:textId="36B0774A">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Substance </w:t>
            </w:r>
          </w:p>
          <w:p w:rsidR="30FD6FCB" w:rsidP="30FD6FCB" w:rsidRDefault="30FD6FCB" w14:paraId="522D11C8" w14:textId="03B30640">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H23, H26 &amp; 28</w:t>
            </w:r>
          </w:p>
        </w:tc>
        <w:tc>
          <w:tcPr>
            <w:tcW w:w="4200" w:type="dxa"/>
            <w:tcBorders>
              <w:top w:val="single" w:color="000000" w:themeColor="text1" w:sz="6"/>
              <w:left w:val="single" w:color="000000" w:themeColor="text1" w:sz="6"/>
              <w:bottom w:val="single"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583823E" w14:textId="59E630B8">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Peer Influences </w:t>
            </w:r>
          </w:p>
          <w:p w:rsidR="30FD6FCB" w:rsidP="30FD6FCB" w:rsidRDefault="30FD6FCB" w14:paraId="33AF6DD2" w14:textId="21DC4622">
            <w:pPr>
              <w:pStyle w:val="ListParagraph"/>
              <w:numPr>
                <w:ilvl w:val="0"/>
                <w:numId w:val="42"/>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a Peer? What is Peer Pressure </w:t>
            </w:r>
          </w:p>
          <w:p w:rsidR="30FD6FCB" w:rsidP="30FD6FCB" w:rsidRDefault="30FD6FCB" w14:paraId="213C1297" w14:textId="751AA466">
            <w:pPr>
              <w:pStyle w:val="ListParagraph"/>
              <w:numPr>
                <w:ilvl w:val="0"/>
                <w:numId w:val="42"/>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distinguish between healthy and unhealthy friendships</w:t>
            </w:r>
          </w:p>
          <w:p w:rsidR="30FD6FCB" w:rsidP="30FD6FCB" w:rsidRDefault="30FD6FCB" w14:paraId="6CE87D24" w14:textId="23BD5A03">
            <w:pPr>
              <w:pStyle w:val="ListParagraph"/>
              <w:numPr>
                <w:ilvl w:val="0"/>
                <w:numId w:val="42"/>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assess risk and manage influences</w:t>
            </w:r>
          </w:p>
          <w:p w:rsidR="30FD6FCB" w:rsidP="30FD6FCB" w:rsidRDefault="30FD6FCB" w14:paraId="58ED329F" w14:textId="096A1973">
            <w:pPr>
              <w:pStyle w:val="ListParagraph"/>
              <w:numPr>
                <w:ilvl w:val="0"/>
                <w:numId w:val="42"/>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Knife Crime &amp; Gangs</w:t>
            </w:r>
          </w:p>
          <w:p w:rsidR="30FD6FCB" w:rsidP="30FD6FCB" w:rsidRDefault="30FD6FCB" w14:paraId="106BF18C" w14:textId="126DC7FC">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p>
          <w:p w:rsidR="30FD6FCB" w:rsidP="30FD6FCB" w:rsidRDefault="30FD6FCB" w14:paraId="0905A184" w14:textId="5CEFD370">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Peer </w:t>
            </w:r>
          </w:p>
          <w:p w:rsidR="30FD6FCB" w:rsidP="30FD6FCB" w:rsidRDefault="30FD6FCB" w14:paraId="1494C803" w14:textId="4EE96C33">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S4.1, 4.2, 4.4, 6.2</w:t>
            </w:r>
          </w:p>
          <w:p w:rsidR="30FD6FCB" w:rsidP="30FD6FCB" w:rsidRDefault="30FD6FCB" w14:paraId="76181B88" w14:textId="21E6E447">
            <w:pPr>
              <w:bidi w:val="0"/>
              <w:spacing w:line="240" w:lineRule="auto"/>
              <w:rPr>
                <w:rFonts w:ascii="Arial" w:hAnsi="Arial" w:eastAsia="Arial" w:cs="Arial"/>
                <w:b w:val="0"/>
                <w:bCs w:val="0"/>
                <w:i w:val="0"/>
                <w:iCs w:val="0"/>
                <w:sz w:val="22"/>
                <w:szCs w:val="22"/>
              </w:rPr>
            </w:pPr>
          </w:p>
        </w:tc>
        <w:tc>
          <w:tcPr>
            <w:tcW w:w="4200" w:type="dxa"/>
            <w:tcBorders>
              <w:top w:val="single" w:color="000000" w:themeColor="text1" w:sz="6"/>
              <w:left w:val="single" w:color="000000" w:themeColor="text1" w:sz="6"/>
              <w:bottom w:val="single"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50F62F5" w14:textId="73DCD71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Body Modification </w:t>
            </w:r>
          </w:p>
          <w:p w:rsidR="30FD6FCB" w:rsidP="30FD6FCB" w:rsidRDefault="30FD6FCB" w14:paraId="4DD5DC5B" w14:textId="68AD69FE">
            <w:pPr>
              <w:pStyle w:val="ListParagraph"/>
              <w:numPr>
                <w:ilvl w:val="0"/>
                <w:numId w:val="4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Define body modification</w:t>
            </w:r>
          </w:p>
          <w:p w:rsidR="30FD6FCB" w:rsidP="30FD6FCB" w:rsidRDefault="30FD6FCB" w14:paraId="31D0ADD5" w14:textId="718689B5">
            <w:pPr>
              <w:pStyle w:val="ListParagraph"/>
              <w:numPr>
                <w:ilvl w:val="0"/>
                <w:numId w:val="4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Assess risk &amp; manage associated with cosmetic, aesthetic procedures including tattoo, piercing, sunbeds</w:t>
            </w:r>
          </w:p>
          <w:p w:rsidR="30FD6FCB" w:rsidP="30FD6FCB" w:rsidRDefault="30FD6FCB" w14:paraId="248CBC7E" w14:textId="6CD84A11">
            <w:pPr>
              <w:pStyle w:val="ListParagraph"/>
              <w:numPr>
                <w:ilvl w:val="0"/>
                <w:numId w:val="4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Sources of support and help for concerns </w:t>
            </w:r>
          </w:p>
          <w:p w:rsidR="30FD6FCB" w:rsidP="30FD6FCB" w:rsidRDefault="30FD6FCB" w14:paraId="4F0C2196" w14:textId="3AC08E72">
            <w:pPr>
              <w:bidi w:val="0"/>
              <w:spacing w:line="240" w:lineRule="auto"/>
              <w:ind w:left="0"/>
              <w:rPr>
                <w:rFonts w:ascii="Arial" w:hAnsi="Arial" w:eastAsia="Arial" w:cs="Arial"/>
                <w:b w:val="0"/>
                <w:bCs w:val="0"/>
                <w:i w:val="0"/>
                <w:iCs w:val="0"/>
                <w:sz w:val="22"/>
                <w:szCs w:val="22"/>
              </w:rPr>
            </w:pPr>
          </w:p>
          <w:p w:rsidR="30FD6FCB" w:rsidP="30FD6FCB" w:rsidRDefault="30FD6FCB" w14:paraId="7D5966AA" w14:textId="76CEEDB2">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Body Modification </w:t>
            </w:r>
          </w:p>
          <w:p w:rsidR="30FD6FCB" w:rsidP="30FD6FCB" w:rsidRDefault="30FD6FCB" w14:paraId="17780E1A" w14:textId="54D7C749">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H17</w:t>
            </w:r>
          </w:p>
          <w:p w:rsidR="30FD6FCB" w:rsidP="30FD6FCB" w:rsidRDefault="30FD6FCB" w14:paraId="340B8093" w14:textId="2AC78DA0">
            <w:pPr>
              <w:bidi w:val="0"/>
              <w:spacing w:line="240" w:lineRule="auto"/>
              <w:ind w:left="0"/>
              <w:rPr>
                <w:rFonts w:ascii="Arial" w:hAnsi="Arial" w:eastAsia="Arial" w:cs="Arial"/>
                <w:b w:val="0"/>
                <w:bCs w:val="0"/>
                <w:i w:val="0"/>
                <w:iCs w:val="0"/>
                <w:sz w:val="22"/>
                <w:szCs w:val="22"/>
              </w:rPr>
            </w:pPr>
          </w:p>
        </w:tc>
        <w:tc>
          <w:tcPr>
            <w:tcW w:w="4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F35C833" w14:textId="34963FD4">
            <w:pPr>
              <w:bidi w:val="0"/>
              <w:spacing w:line="240" w:lineRule="auto"/>
              <w:ind w:left="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Managing Personal Safety: Oline Risk</w:t>
            </w:r>
          </w:p>
          <w:p w:rsidR="30FD6FCB" w:rsidP="30FD6FCB" w:rsidRDefault="30FD6FCB" w14:paraId="714790EE" w14:textId="5449D124">
            <w:pPr>
              <w:pStyle w:val="ListParagraph"/>
              <w:numPr>
                <w:ilvl w:val="0"/>
                <w:numId w:val="4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Recap how to protect yourself online</w:t>
            </w:r>
          </w:p>
          <w:p w:rsidR="30FD6FCB" w:rsidP="30FD6FCB" w:rsidRDefault="30FD6FCB" w14:paraId="5F8206D1" w14:textId="48F2A541">
            <w:pPr>
              <w:pStyle w:val="ListParagraph"/>
              <w:numPr>
                <w:ilvl w:val="0"/>
                <w:numId w:val="4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Describe the risks related to online gambling </w:t>
            </w:r>
          </w:p>
          <w:p w:rsidR="30FD6FCB" w:rsidP="30FD6FCB" w:rsidRDefault="30FD6FCB" w14:paraId="13C31EDE" w14:textId="487EE5A1">
            <w:pPr>
              <w:pStyle w:val="ListParagraph"/>
              <w:numPr>
                <w:ilvl w:val="0"/>
                <w:numId w:val="4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Decipher how far are we influenced by marketing online</w:t>
            </w:r>
          </w:p>
          <w:p w:rsidR="30FD6FCB" w:rsidP="30FD6FCB" w:rsidRDefault="30FD6FCB" w14:paraId="69CBBB5E" w14:textId="7EBF8220">
            <w:pPr>
              <w:pStyle w:val="ListParagraph"/>
              <w:numPr>
                <w:ilvl w:val="0"/>
                <w:numId w:val="44"/>
              </w:num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Revenge Porn, Online risks etc </w:t>
            </w:r>
          </w:p>
          <w:p w:rsidR="30FD6FCB" w:rsidP="30FD6FCB" w:rsidRDefault="30FD6FCB" w14:paraId="25D8FB91" w14:textId="15559EB5">
            <w:pPr>
              <w:bidi w:val="0"/>
              <w:spacing w:before="0" w:beforeAutospacing="off" w:after="0" w:afterAutospacing="off" w:line="240" w:lineRule="auto"/>
              <w:ind w:left="720" w:right="0" w:hanging="360"/>
              <w:jc w:val="left"/>
              <w:rPr>
                <w:rFonts w:ascii="Arial" w:hAnsi="Arial" w:eastAsia="Arial" w:cs="Arial"/>
                <w:b w:val="0"/>
                <w:bCs w:val="0"/>
                <w:i w:val="0"/>
                <w:iCs w:val="0"/>
                <w:color w:val="000000" w:themeColor="text1" w:themeTint="FF" w:themeShade="FF"/>
                <w:sz w:val="22"/>
                <w:szCs w:val="22"/>
              </w:rPr>
            </w:pPr>
          </w:p>
          <w:p w:rsidR="30FD6FCB" w:rsidP="30FD6FCB" w:rsidRDefault="30FD6FCB" w14:paraId="5D3C8F7F" w14:textId="343DBEDD">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Gambling </w:t>
            </w:r>
          </w:p>
          <w:p w:rsidR="30FD6FCB" w:rsidP="30FD6FCB" w:rsidRDefault="30FD6FCB" w14:paraId="17F13909" w14:textId="639C2F13">
            <w:pPr>
              <w:widowControl w:val="0"/>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H25, H23</w:t>
            </w:r>
          </w:p>
          <w:p w:rsidR="30FD6FCB" w:rsidP="30FD6FCB" w:rsidRDefault="30FD6FCB" w14:paraId="57224E11" w14:textId="34E22A7A">
            <w:pPr>
              <w:bidi w:val="0"/>
              <w:spacing w:line="240" w:lineRule="auto"/>
              <w:rPr>
                <w:rFonts w:ascii="Arial" w:hAnsi="Arial" w:eastAsia="Arial" w:cs="Arial"/>
                <w:b w:val="0"/>
                <w:bCs w:val="0"/>
                <w:i w:val="0"/>
                <w:iCs w:val="0"/>
                <w:sz w:val="22"/>
                <w:szCs w:val="22"/>
              </w:rPr>
            </w:pPr>
          </w:p>
        </w:tc>
      </w:tr>
      <w:tr w:rsidR="30FD6FCB" w:rsidTr="30FD6FCB" w14:paraId="6C502568">
        <w:trPr>
          <w:trHeight w:val="300"/>
        </w:trPr>
        <w:tc>
          <w:tcPr>
            <w:tcW w:w="943" w:type="dxa"/>
            <w:tcBorders>
              <w:top w:val="single" w:color="000000" w:themeColor="text1" w:sz="6"/>
              <w:left w:val="single" w:color="000000" w:themeColor="text1" w:sz="6"/>
              <w:bottom w:val="single" w:color="000000" w:themeColor="text1" w:sz="6"/>
              <w:right w:val="single" w:sz="6"/>
            </w:tcBorders>
            <w:shd w:val="clear" w:color="auto" w:fill="FFFFFF" w:themeFill="background1"/>
            <w:tcMar>
              <w:top w:w="90" w:type="dxa"/>
              <w:left w:w="90" w:type="dxa"/>
              <w:bottom w:w="90" w:type="dxa"/>
              <w:right w:w="90" w:type="dxa"/>
            </w:tcMar>
            <w:vAlign w:val="top"/>
          </w:tcPr>
          <w:p w:rsidR="30FD6FCB" w:rsidP="30FD6FCB" w:rsidRDefault="30FD6FCB" w14:paraId="14F5F034" w14:textId="2EDE60B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6</w:t>
            </w:r>
          </w:p>
        </w:tc>
        <w:tc>
          <w:tcPr>
            <w:tcW w:w="4200" w:type="dxa"/>
            <w:tcBorders>
              <w:top w:val="single" w:sz="6"/>
              <w:left w:val="single" w:sz="6"/>
              <w:bottom w:val="single" w:sz="6"/>
              <w:right w:val="single" w:sz="6"/>
            </w:tcBorders>
            <w:shd w:val="clear" w:color="auto" w:fill="FFFFFF" w:themeFill="background1"/>
            <w:tcMar>
              <w:left w:w="90" w:type="dxa"/>
              <w:right w:w="90" w:type="dxa"/>
            </w:tcMar>
            <w:vAlign w:val="top"/>
          </w:tcPr>
          <w:p w:rsidR="30FD6FCB" w:rsidP="30FD6FCB" w:rsidRDefault="30FD6FCB" w14:paraId="2D83DFFD" w14:textId="1121BF0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Introduction to Puberty </w:t>
            </w:r>
          </w:p>
          <w:p w:rsidR="30FD6FCB" w:rsidP="30FD6FCB" w:rsidRDefault="30FD6FCB" w14:paraId="37BEA180" w14:textId="18E93F6E">
            <w:pPr>
              <w:pStyle w:val="ListParagraph"/>
              <w:numPr>
                <w:ilvl w:val="0"/>
                <w:numId w:val="4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Changes to the human body</w:t>
            </w:r>
          </w:p>
          <w:p w:rsidR="30FD6FCB" w:rsidP="30FD6FCB" w:rsidRDefault="30FD6FCB" w14:paraId="5ABEC833" w14:textId="602F4A96">
            <w:pPr>
              <w:pStyle w:val="ListParagraph"/>
              <w:numPr>
                <w:ilvl w:val="0"/>
                <w:numId w:val="4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Managing physical and mental changes </w:t>
            </w:r>
          </w:p>
          <w:p w:rsidR="30FD6FCB" w:rsidP="30FD6FCB" w:rsidRDefault="30FD6FCB" w14:paraId="14E2084B" w14:textId="21306FAC">
            <w:pPr>
              <w:pStyle w:val="ListParagraph"/>
              <w:numPr>
                <w:ilvl w:val="0"/>
                <w:numId w:val="4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Menstrual wellbeing</w:t>
            </w:r>
          </w:p>
          <w:p w:rsidR="30FD6FCB" w:rsidP="30FD6FCB" w:rsidRDefault="30FD6FCB" w14:paraId="2BE35178" w14:textId="4F0BD041">
            <w:pPr>
              <w:bidi w:val="0"/>
              <w:spacing w:line="240" w:lineRule="auto"/>
              <w:ind w:left="0"/>
              <w:rPr>
                <w:rFonts w:ascii="Arial" w:hAnsi="Arial" w:eastAsia="Arial" w:cs="Arial"/>
                <w:b w:val="0"/>
                <w:bCs w:val="0"/>
                <w:i w:val="0"/>
                <w:iCs w:val="0"/>
                <w:sz w:val="22"/>
                <w:szCs w:val="22"/>
              </w:rPr>
            </w:pPr>
          </w:p>
          <w:p w:rsidR="30FD6FCB" w:rsidP="30FD6FCB" w:rsidRDefault="30FD6FCB" w14:paraId="270A0714" w14:textId="4EF19752">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Puberty</w:t>
            </w:r>
          </w:p>
          <w:p w:rsidR="30FD6FCB" w:rsidP="30FD6FCB" w:rsidRDefault="30FD6FCB" w14:paraId="321F8F39" w14:textId="17F0F12D">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PA Matrix LO – H32 &amp; </w:t>
            </w:r>
          </w:p>
          <w:p w:rsidR="30FD6FCB" w:rsidP="30FD6FCB" w:rsidRDefault="30FD6FCB" w14:paraId="53DB93EC" w14:textId="76FA52A5">
            <w:pPr>
              <w:bidi w:val="0"/>
              <w:spacing w:line="240" w:lineRule="auto"/>
              <w:ind w:left="0"/>
              <w:rPr>
                <w:rFonts w:ascii="Arial" w:hAnsi="Arial" w:eastAsia="Arial" w:cs="Arial"/>
                <w:b w:val="0"/>
                <w:bCs w:val="0"/>
                <w:i w:val="0"/>
                <w:iCs w:val="0"/>
                <w:sz w:val="22"/>
                <w:szCs w:val="22"/>
              </w:rPr>
            </w:pPr>
          </w:p>
        </w:tc>
        <w:tc>
          <w:tcPr>
            <w:tcW w:w="4200" w:type="dxa"/>
            <w:tcBorders>
              <w:top w:val="single" w:sz="6"/>
              <w:left w:val="single" w:sz="6"/>
              <w:bottom w:val="single" w:sz="6"/>
              <w:right w:val="single" w:sz="6"/>
            </w:tcBorders>
            <w:shd w:val="clear" w:color="auto" w:fill="FFFFFF" w:themeFill="background1"/>
            <w:tcMar>
              <w:left w:w="90" w:type="dxa"/>
              <w:right w:w="90" w:type="dxa"/>
            </w:tcMar>
            <w:vAlign w:val="top"/>
          </w:tcPr>
          <w:p w:rsidR="30FD6FCB" w:rsidP="30FD6FCB" w:rsidRDefault="30FD6FCB" w14:paraId="77591A04" w14:textId="5A2C9C5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Substances and Addiction </w:t>
            </w:r>
          </w:p>
          <w:p w:rsidR="30FD6FCB" w:rsidP="30FD6FCB" w:rsidRDefault="30FD6FCB" w14:paraId="4FF4E933" w14:textId="3F7E88F0">
            <w:pPr>
              <w:pStyle w:val="ListParagraph"/>
              <w:numPr>
                <w:ilvl w:val="0"/>
                <w:numId w:val="4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Dependence, addiction awareness – how to overcome </w:t>
            </w:r>
          </w:p>
          <w:p w:rsidR="30FD6FCB" w:rsidP="30FD6FCB" w:rsidRDefault="30FD6FCB" w14:paraId="2D915B49" w14:textId="1E0D5176">
            <w:pPr>
              <w:pStyle w:val="ListParagraph"/>
              <w:numPr>
                <w:ilvl w:val="0"/>
                <w:numId w:val="4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Misconceptions, social norms and cultural values relating to substances </w:t>
            </w:r>
          </w:p>
          <w:p w:rsidR="30FD6FCB" w:rsidP="30FD6FCB" w:rsidRDefault="30FD6FCB" w14:paraId="5408B627" w14:textId="59AEFEAB">
            <w:pPr>
              <w:pStyle w:val="ListParagraph"/>
              <w:numPr>
                <w:ilvl w:val="0"/>
                <w:numId w:val="4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Personal and Social risks of substances</w:t>
            </w:r>
          </w:p>
          <w:p w:rsidR="30FD6FCB" w:rsidP="30FD6FCB" w:rsidRDefault="30FD6FCB" w14:paraId="17444D54" w14:textId="2223495C">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p>
          <w:p w:rsidR="30FD6FCB" w:rsidP="30FD6FCB" w:rsidRDefault="30FD6FCB" w14:paraId="3FD86FC6" w14:textId="37770929">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addiction</w:t>
            </w:r>
          </w:p>
          <w:p w:rsidR="30FD6FCB" w:rsidP="30FD6FCB" w:rsidRDefault="30FD6FCB" w14:paraId="5ADC2FF0" w14:textId="602B7A09">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H24, H27 &amp; 29</w:t>
            </w:r>
          </w:p>
        </w:tc>
        <w:tc>
          <w:tcPr>
            <w:tcW w:w="4200" w:type="dxa"/>
            <w:tcBorders>
              <w:top w:val="single" w:sz="6"/>
              <w:left w:val="single" w:sz="6"/>
              <w:bottom w:val="single" w:sz="6"/>
              <w:right w:val="single" w:sz="6"/>
            </w:tcBorders>
            <w:shd w:val="clear" w:color="auto" w:fill="FFFFFF" w:themeFill="background1"/>
            <w:tcMar>
              <w:top w:w="90" w:type="dxa"/>
              <w:left w:w="90" w:type="dxa"/>
              <w:bottom w:w="90" w:type="dxa"/>
              <w:right w:w="90" w:type="dxa"/>
            </w:tcMar>
            <w:vAlign w:val="top"/>
          </w:tcPr>
          <w:p w:rsidR="30FD6FCB" w:rsidP="30FD6FCB" w:rsidRDefault="30FD6FCB" w14:paraId="070EAF6E" w14:textId="2F6752B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Substances and Exploitation: Behind Alfie’s Story </w:t>
            </w:r>
          </w:p>
          <w:p w:rsidR="30FD6FCB" w:rsidP="30FD6FCB" w:rsidRDefault="30FD6FCB" w14:paraId="6E5C2EF9" w14:textId="5A915ADD">
            <w:pPr>
              <w:pStyle w:val="ListParagraph"/>
              <w:numPr>
                <w:ilvl w:val="0"/>
                <w:numId w:val="4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is Child Criminal Exploitation?</w:t>
            </w:r>
          </w:p>
          <w:p w:rsidR="30FD6FCB" w:rsidP="30FD6FCB" w:rsidRDefault="30FD6FCB" w14:paraId="103663B9" w14:textId="061DC221">
            <w:pPr>
              <w:pStyle w:val="ListParagraph"/>
              <w:numPr>
                <w:ilvl w:val="0"/>
                <w:numId w:val="4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Investigating County Lines and its effect on lives </w:t>
            </w:r>
          </w:p>
          <w:p w:rsidR="30FD6FCB" w:rsidP="30FD6FCB" w:rsidRDefault="30FD6FCB" w14:paraId="4E432D3E" w14:textId="2DB9773A">
            <w:pPr>
              <w:pStyle w:val="ListParagraph"/>
              <w:numPr>
                <w:ilvl w:val="0"/>
                <w:numId w:val="4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What would you do if you or someone you know was at risk of or being exploited? Where to go for support? </w:t>
            </w:r>
          </w:p>
          <w:p w:rsidR="30FD6FCB" w:rsidP="30FD6FCB" w:rsidRDefault="30FD6FCB" w14:paraId="759B7FD2" w14:textId="4046221D">
            <w:pPr>
              <w:bidi w:val="0"/>
              <w:spacing w:line="240" w:lineRule="auto"/>
              <w:ind w:left="0"/>
              <w:rPr>
                <w:rFonts w:ascii="Arial" w:hAnsi="Arial" w:eastAsia="Arial" w:cs="Arial"/>
                <w:b w:val="0"/>
                <w:bCs w:val="0"/>
                <w:i w:val="0"/>
                <w:iCs w:val="0"/>
                <w:sz w:val="22"/>
                <w:szCs w:val="22"/>
              </w:rPr>
            </w:pPr>
          </w:p>
          <w:p w:rsidR="30FD6FCB" w:rsidP="30FD6FCB" w:rsidRDefault="30FD6FCB" w14:paraId="734838F0" w14:textId="39FDBF5D">
            <w:pPr>
              <w:bidi w:val="0"/>
              <w:spacing w:before="0" w:beforeAutospacing="off" w:after="0" w:afterAutospacing="off" w:line="276"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Exploitation </w:t>
            </w:r>
          </w:p>
          <w:p w:rsidR="30FD6FCB" w:rsidP="30FD6FCB" w:rsidRDefault="30FD6FCB" w14:paraId="13AFE208" w14:textId="03CCB073">
            <w:pPr>
              <w:bidi w:val="0"/>
              <w:spacing w:before="0" w:beforeAutospacing="off" w:after="0" w:afterAutospacing="off" w:line="276"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R37</w:t>
            </w:r>
          </w:p>
          <w:p w:rsidR="30FD6FCB" w:rsidP="30FD6FCB" w:rsidRDefault="30FD6FCB" w14:paraId="6D6C6783" w14:textId="5A64B6E3">
            <w:pPr>
              <w:bidi w:val="0"/>
              <w:spacing w:line="240" w:lineRule="auto"/>
              <w:rPr>
                <w:rFonts w:ascii="Arial" w:hAnsi="Arial" w:eastAsia="Arial" w:cs="Arial"/>
                <w:b w:val="0"/>
                <w:bCs w:val="0"/>
                <w:i w:val="0"/>
                <w:iCs w:val="0"/>
                <w:sz w:val="22"/>
                <w:szCs w:val="22"/>
              </w:rPr>
            </w:pPr>
          </w:p>
        </w:tc>
        <w:tc>
          <w:tcPr>
            <w:tcW w:w="4200" w:type="dxa"/>
            <w:tcBorders>
              <w:top w:val="single" w:sz="6"/>
              <w:left w:val="single" w:sz="6"/>
              <w:bottom w:val="single" w:sz="6"/>
              <w:right w:val="single" w:sz="6"/>
            </w:tcBorders>
            <w:shd w:val="clear" w:color="auto" w:fill="FFFFFF" w:themeFill="background1"/>
            <w:tcMar>
              <w:top w:w="90" w:type="dxa"/>
              <w:left w:w="90" w:type="dxa"/>
              <w:bottom w:w="90" w:type="dxa"/>
              <w:right w:w="90" w:type="dxa"/>
            </w:tcMar>
            <w:vAlign w:val="top"/>
          </w:tcPr>
          <w:p w:rsidR="30FD6FCB" w:rsidP="30FD6FCB" w:rsidRDefault="30FD6FCB" w14:paraId="5092E060" w14:textId="25B719C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Substance Safety</w:t>
            </w:r>
          </w:p>
          <w:p w:rsidR="30FD6FCB" w:rsidP="30FD6FCB" w:rsidRDefault="30FD6FCB" w14:paraId="6D1276CB" w14:textId="5C0CAAFA">
            <w:pPr>
              <w:pStyle w:val="ListParagraph"/>
              <w:numPr>
                <w:ilvl w:val="0"/>
                <w:numId w:val="4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Recall the impact of drugs and alcohol on individuals, personal</w:t>
            </w:r>
          </w:p>
          <w:p w:rsidR="30FD6FCB" w:rsidP="30FD6FCB" w:rsidRDefault="30FD6FCB" w14:paraId="6873C264" w14:textId="28A54094">
            <w:pPr>
              <w:pStyle w:val="ListParagraph"/>
              <w:numPr>
                <w:ilvl w:val="0"/>
                <w:numId w:val="4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drugs and alcohol affect decision making</w:t>
            </w:r>
          </w:p>
          <w:p w:rsidR="30FD6FCB" w:rsidP="30FD6FCB" w:rsidRDefault="30FD6FCB" w14:paraId="50A1390C" w14:textId="7A374548">
            <w:pPr>
              <w:pStyle w:val="ListParagraph"/>
              <w:numPr>
                <w:ilvl w:val="0"/>
                <w:numId w:val="4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keep self and others safe in situations that involve</w:t>
            </w:r>
          </w:p>
          <w:p w:rsidR="30FD6FCB" w:rsidP="30FD6FCB" w:rsidRDefault="30FD6FCB" w14:paraId="2F28D944" w14:textId="6DD08DB9">
            <w:pPr>
              <w:pStyle w:val="ListParagraph"/>
              <w:numPr>
                <w:ilvl w:val="0"/>
                <w:numId w:val="4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substance use how to manage peer influence in increasingly independent</w:t>
            </w:r>
          </w:p>
          <w:p w:rsidR="30FD6FCB" w:rsidP="30FD6FCB" w:rsidRDefault="30FD6FCB" w14:paraId="2F38A603" w14:textId="04F7A008">
            <w:pPr>
              <w:pStyle w:val="ListParagraph"/>
              <w:numPr>
                <w:ilvl w:val="0"/>
                <w:numId w:val="48"/>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seek help for substance use and addiction</w:t>
            </w:r>
          </w:p>
          <w:p w:rsidR="30FD6FCB" w:rsidP="30FD6FCB" w:rsidRDefault="30FD6FCB" w14:paraId="2FBAE8B0" w14:textId="59199946">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p>
          <w:p w:rsidR="30FD6FCB" w:rsidP="30FD6FCB" w:rsidRDefault="30FD6FCB" w14:paraId="36BDE3D3" w14:textId="76D156F0">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Addiction</w:t>
            </w:r>
          </w:p>
          <w:p w:rsidR="30FD6FCB" w:rsidP="30FD6FCB" w:rsidRDefault="30FD6FCB" w14:paraId="393E37EE" w14:textId="467567EA">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S2, 6.1, 12.1, 12.2, 12.3, 12.4, 12.5, 12.6</w:t>
            </w:r>
          </w:p>
          <w:p w:rsidR="30FD6FCB" w:rsidP="30FD6FCB" w:rsidRDefault="30FD6FCB" w14:paraId="16541470" w14:textId="4B4640B8">
            <w:pPr>
              <w:bidi w:val="0"/>
              <w:spacing w:line="240" w:lineRule="auto"/>
              <w:rPr>
                <w:rFonts w:ascii="Arial" w:hAnsi="Arial" w:eastAsia="Arial" w:cs="Arial"/>
                <w:b w:val="0"/>
                <w:bCs w:val="0"/>
                <w:i w:val="0"/>
                <w:iCs w:val="0"/>
                <w:sz w:val="22"/>
                <w:szCs w:val="22"/>
              </w:rPr>
            </w:pPr>
          </w:p>
        </w:tc>
        <w:tc>
          <w:tcPr>
            <w:tcW w:w="4200" w:type="dxa"/>
            <w:tcBorders>
              <w:top w:val="single" w:color="000000" w:themeColor="text1" w:sz="6"/>
              <w:left w:val="single"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8711937" w14:textId="20F45336">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 xml:space="preserve">Extremism and Radicalisation  </w:t>
            </w:r>
          </w:p>
          <w:p w:rsidR="30FD6FCB" w:rsidP="30FD6FCB" w:rsidRDefault="30FD6FCB" w14:paraId="0E6199AE" w14:textId="593621CD">
            <w:pPr>
              <w:pStyle w:val="ListParagraph"/>
              <w:numPr>
                <w:ilvl w:val="0"/>
                <w:numId w:val="4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are extreme views, why might someone hold these? How does this link to the law and human rights? </w:t>
            </w:r>
          </w:p>
          <w:p w:rsidR="30FD6FCB" w:rsidP="30FD6FCB" w:rsidRDefault="30FD6FCB" w14:paraId="72FBD39C" w14:textId="08B94A18">
            <w:pPr>
              <w:pStyle w:val="ListParagraph"/>
              <w:numPr>
                <w:ilvl w:val="0"/>
                <w:numId w:val="4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radicalisation? Why and how might someone be radicalised? Link to grooming exploration and control </w:t>
            </w:r>
          </w:p>
          <w:p w:rsidR="30FD6FCB" w:rsidP="30FD6FCB" w:rsidRDefault="30FD6FCB" w14:paraId="3BF87112" w14:textId="370CCD3D">
            <w:pPr>
              <w:pStyle w:val="ListParagraph"/>
              <w:numPr>
                <w:ilvl w:val="0"/>
                <w:numId w:val="4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When Extremism and Radicalisation links to terrorism, the law and the consequences</w:t>
            </w:r>
          </w:p>
          <w:p w:rsidR="30FD6FCB" w:rsidP="30FD6FCB" w:rsidRDefault="30FD6FCB" w14:paraId="2446D4B9" w14:textId="19A8B839">
            <w:pPr>
              <w:pStyle w:val="ListParagraph"/>
              <w:numPr>
                <w:ilvl w:val="0"/>
                <w:numId w:val="4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Prevent Strategy</w:t>
            </w:r>
          </w:p>
          <w:p w:rsidR="30FD6FCB" w:rsidP="30FD6FCB" w:rsidRDefault="30FD6FCB" w14:paraId="6B2F306A" w14:textId="134C3E37">
            <w:pPr>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00070F21" w14:textId="304F9E83">
            <w:pPr>
              <w:bidi w:val="0"/>
              <w:spacing w:before="0" w:beforeAutospacing="off" w:after="0" w:afterAutospacing="off" w:line="240" w:lineRule="auto"/>
              <w:ind w:left="0" w:right="0"/>
              <w:jc w:val="left"/>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Radicalisation and Extremism</w:t>
            </w:r>
          </w:p>
          <w:p w:rsidR="30FD6FCB" w:rsidP="30FD6FCB" w:rsidRDefault="30FD6FCB" w14:paraId="4C3D6A94" w14:textId="31CDA8F5">
            <w:pPr>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73EB4059" w14:textId="14F91ADB">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S2, 4.1, 4.2, 4.4, 4.6, 6.1 6.2</w:t>
            </w:r>
          </w:p>
          <w:p w:rsidR="30FD6FCB" w:rsidP="30FD6FCB" w:rsidRDefault="30FD6FCB" w14:paraId="6B9FEAB2" w14:textId="2F4F1536">
            <w:pPr>
              <w:bidi w:val="0"/>
              <w:spacing w:line="240" w:lineRule="auto"/>
              <w:rPr>
                <w:rFonts w:ascii="Arial" w:hAnsi="Arial" w:eastAsia="Arial" w:cs="Arial"/>
                <w:b w:val="0"/>
                <w:bCs w:val="0"/>
                <w:i w:val="0"/>
                <w:iCs w:val="0"/>
                <w:sz w:val="22"/>
                <w:szCs w:val="22"/>
              </w:rPr>
            </w:pPr>
          </w:p>
        </w:tc>
      </w:tr>
    </w:tbl>
    <w:p w:rsidR="30FD6FCB" w:rsidP="30FD6FCB" w:rsidRDefault="30FD6FCB" w14:paraId="4170B45B" w14:textId="17D1AB05">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1AD8B9E9" w14:textId="063893AA">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3C8E1264" w14:textId="744237AD">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22824AC1" w14:textId="65B4BED0">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12F1A5CC" w14:textId="0AC53D43">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226CAF81" w14:textId="05AFB0B4">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7DC8FAC5" w14:textId="3A1EB6B1">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2DD60E08" w14:textId="4A79CD98">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705E3100" w14:textId="36150E3F">
      <w:pPr>
        <w:bidi w:val="0"/>
        <w:rPr>
          <w:rFonts w:ascii="Arial" w:hAnsi="Arial" w:eastAsia="Arial" w:cs="Arial"/>
          <w:b w:val="0"/>
          <w:bCs w:val="0"/>
          <w:i w:val="0"/>
          <w:iCs w:val="0"/>
          <w:caps w:val="0"/>
          <w:smallCaps w:val="0"/>
          <w:noProof w:val="0"/>
          <w:color w:val="000000" w:themeColor="text1" w:themeTint="FF" w:themeShade="FF"/>
          <w:sz w:val="22"/>
          <w:szCs w:val="22"/>
          <w:lang w:val="en-GB"/>
        </w:rPr>
      </w:pPr>
    </w:p>
    <w:p w:rsidR="2706C8EA" w:rsidP="30FD6FCB" w:rsidRDefault="2706C8EA" w14:paraId="111A54A0" w14:textId="76856D19">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0FD6FCB" w:rsidR="2706C8EA">
        <w:rPr>
          <w:rFonts w:ascii="Arial" w:hAnsi="Arial" w:eastAsia="Arial" w:cs="Arial"/>
          <w:b w:val="0"/>
          <w:bCs w:val="0"/>
          <w:i w:val="0"/>
          <w:iCs w:val="0"/>
          <w:caps w:val="0"/>
          <w:smallCaps w:val="0"/>
          <w:noProof w:val="0"/>
          <w:color w:val="000000" w:themeColor="text1" w:themeTint="FF" w:themeShade="FF"/>
          <w:sz w:val="22"/>
          <w:szCs w:val="22"/>
          <w:lang w:val="en-GB"/>
        </w:rPr>
        <w:t>Spring PHSE</w:t>
      </w:r>
    </w:p>
    <w:tbl>
      <w:tblPr>
        <w:tblStyle w:val="TableNormal"/>
        <w:bidiVisual w:val="0"/>
        <w:tblW w:w="0" w:type="auto"/>
        <w:tblInd w:w="-1155" w:type="dxa"/>
        <w:tblBorders>
          <w:top w:val="single" w:sz="6"/>
          <w:left w:val="single" w:sz="6"/>
          <w:bottom w:val="single" w:sz="6"/>
          <w:right w:val="single" w:sz="6"/>
        </w:tblBorders>
        <w:tblLayout w:type="fixed"/>
        <w:tblLook w:val="0400" w:firstRow="0" w:lastRow="0" w:firstColumn="0" w:lastColumn="0" w:noHBand="0" w:noVBand="1"/>
      </w:tblPr>
      <w:tblGrid>
        <w:gridCol w:w="1260"/>
        <w:gridCol w:w="4410"/>
        <w:gridCol w:w="4410"/>
        <w:gridCol w:w="4410"/>
        <w:gridCol w:w="4410"/>
        <w:gridCol w:w="4410"/>
      </w:tblGrid>
      <w:tr w:rsidR="30FD6FCB" w:rsidTr="30FD6FCB" w14:paraId="59DBFD5E">
        <w:trPr>
          <w:trHeight w:val="300"/>
        </w:trPr>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1700F5E" w14:textId="46E03990">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Lesson</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004231EB" w14:textId="6E18877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7</w:t>
            </w:r>
          </w:p>
          <w:p w:rsidR="30FD6FCB" w:rsidP="30FD6FCB" w:rsidRDefault="30FD6FCB" w14:paraId="09AC0F92" w14:textId="4D84ABB4">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Introduction to Relationships and Sex Education</w:t>
            </w:r>
          </w:p>
          <w:p w:rsidR="30FD6FCB" w:rsidP="30FD6FCB" w:rsidRDefault="30FD6FCB" w14:paraId="041CF2D4" w14:textId="241BCB69">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1F9DFCB5" w14:textId="3DCF97E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8</w:t>
            </w:r>
          </w:p>
          <w:p w:rsidR="30FD6FCB" w:rsidP="30FD6FCB" w:rsidRDefault="30FD6FCB" w14:paraId="581F2504" w14:textId="3502841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Basics of Relationships and Sex Education</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FE4FCF0" w14:textId="7D06672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9</w:t>
            </w:r>
          </w:p>
          <w:p w:rsidR="30FD6FCB" w:rsidP="30FD6FCB" w:rsidRDefault="30FD6FCB" w14:paraId="7114BF4F" w14:textId="1610513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Developing Relationship and Sex Education</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3446A642" w14:textId="10967BA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10</w:t>
            </w:r>
          </w:p>
          <w:p w:rsidR="30FD6FCB" w:rsidP="30FD6FCB" w:rsidRDefault="30FD6FCB" w14:paraId="14599F37" w14:textId="75FA817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Enhancing Relationship and Sex Education</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95E5FC5" w14:textId="136E5CF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11</w:t>
            </w:r>
          </w:p>
          <w:p w:rsidR="30FD6FCB" w:rsidP="30FD6FCB" w:rsidRDefault="30FD6FCB" w14:paraId="05EF20F1" w14:textId="3C1DC52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Lifelong Relationship and Sex Education</w:t>
            </w:r>
          </w:p>
        </w:tc>
      </w:tr>
      <w:tr w:rsidR="30FD6FCB" w:rsidTr="30FD6FCB" w14:paraId="5E5509E2">
        <w:trPr>
          <w:trHeight w:val="300"/>
        </w:trPr>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34E1A94D" w14:textId="4B1D098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1</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3FC79FD0" w14:textId="19DEC678">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Positive relationships</w:t>
            </w:r>
          </w:p>
          <w:p w:rsidR="30FD6FCB" w:rsidP="30FD6FCB" w:rsidRDefault="30FD6FCB" w14:paraId="245E65B7" w14:textId="62E0A1B7">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Identity the relationships we may form</w:t>
            </w:r>
          </w:p>
          <w:p w:rsidR="30FD6FCB" w:rsidP="30FD6FCB" w:rsidRDefault="30FD6FCB" w14:paraId="023AA93A" w14:textId="3A05ECFE">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The qualities and behaviours o a positive relationship  </w:t>
            </w:r>
          </w:p>
          <w:p w:rsidR="30FD6FCB" w:rsidP="30FD6FCB" w:rsidRDefault="30FD6FCB" w14:paraId="2D0AD569" w14:textId="605DF4BE">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Developing the qualities of a healthy relationship – Active listening, communication etc</w:t>
            </w:r>
          </w:p>
          <w:p w:rsidR="30FD6FCB" w:rsidP="30FD6FCB" w:rsidRDefault="30FD6FCB" w14:paraId="2A2950B1" w14:textId="380DF8A1">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Safely form and maintaining positive relationships </w:t>
            </w:r>
          </w:p>
          <w:p w:rsidR="30FD6FCB" w:rsidP="30FD6FCB" w:rsidRDefault="30FD6FCB" w14:paraId="31D6DA41" w14:textId="1A2C1A48">
            <w:p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p>
          <w:p w:rsidR="30FD6FCB" w:rsidP="30FD6FCB" w:rsidRDefault="30FD6FCB" w14:paraId="40F652FB" w14:textId="66E8267C">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Relationship </w:t>
            </w:r>
          </w:p>
          <w:p w:rsidR="30FD6FCB" w:rsidP="30FD6FCB" w:rsidRDefault="30FD6FCB" w14:paraId="315E09F1" w14:textId="48613BBB">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R13, 14, 15, 16</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2E1F2364" w14:textId="53F67988">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Influences on Relationship Expectations</w:t>
            </w:r>
          </w:p>
          <w:p w:rsidR="30FD6FCB" w:rsidP="30FD6FCB" w:rsidRDefault="30FD6FCB" w14:paraId="0F0FDA03" w14:textId="02A9B902">
            <w:pPr>
              <w:pStyle w:val="ListParagraph"/>
              <w:numPr>
                <w:ilvl w:val="0"/>
                <w:numId w:val="5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Learn to develop realistic and healthy relationship values and expectations</w:t>
            </w:r>
          </w:p>
          <w:p w:rsidR="30FD6FCB" w:rsidP="30FD6FCB" w:rsidRDefault="30FD6FCB" w14:paraId="4C4975D4" w14:textId="185ACD30">
            <w:pPr>
              <w:pStyle w:val="ListParagraph"/>
              <w:numPr>
                <w:ilvl w:val="0"/>
                <w:numId w:val="5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Reflect on healthy and unhealthy relationship behaviours</w:t>
            </w:r>
          </w:p>
          <w:p w:rsidR="30FD6FCB" w:rsidP="30FD6FCB" w:rsidRDefault="30FD6FCB" w14:paraId="6EA55156" w14:textId="4481BDC2">
            <w:pPr>
              <w:pStyle w:val="ListParagraph"/>
              <w:numPr>
                <w:ilvl w:val="0"/>
                <w:numId w:val="5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to challenge unrealistic relationship expectations</w:t>
            </w:r>
          </w:p>
          <w:p w:rsidR="30FD6FCB" w:rsidP="30FD6FCB" w:rsidRDefault="30FD6FCB" w14:paraId="285C363D" w14:textId="668B72C0">
            <w:pPr>
              <w:pStyle w:val="ListParagraph"/>
              <w:numPr>
                <w:ilvl w:val="0"/>
                <w:numId w:val="5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Justify views around expectations in relationships</w:t>
            </w:r>
          </w:p>
          <w:p w:rsidR="30FD6FCB" w:rsidP="30FD6FCB" w:rsidRDefault="30FD6FCB" w14:paraId="44356806" w14:textId="22F04E9B">
            <w:pPr>
              <w:bidi w:val="0"/>
              <w:spacing w:line="240" w:lineRule="auto"/>
              <w:rPr>
                <w:rFonts w:ascii="Arial" w:hAnsi="Arial" w:eastAsia="Arial" w:cs="Arial"/>
                <w:b w:val="0"/>
                <w:bCs w:val="0"/>
                <w:i w:val="0"/>
                <w:iCs w:val="0"/>
                <w:sz w:val="22"/>
                <w:szCs w:val="22"/>
              </w:rPr>
            </w:pPr>
          </w:p>
          <w:p w:rsidR="30FD6FCB" w:rsidP="30FD6FCB" w:rsidRDefault="30FD6FCB" w14:paraId="0EC8047E" w14:textId="37B79FCB">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-Expectations</w:t>
            </w:r>
          </w:p>
          <w:p w:rsidR="30FD6FCB" w:rsidP="30FD6FCB" w:rsidRDefault="30FD6FCB" w14:paraId="2071E27B" w14:textId="4585305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R18, 19</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FA2FD72" w14:textId="4F17C149">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What makes a family</w:t>
            </w:r>
          </w:p>
          <w:p w:rsidR="30FD6FCB" w:rsidP="30FD6FCB" w:rsidRDefault="30FD6FCB" w14:paraId="35D7CF4B" w14:textId="1F981223">
            <w:pPr>
              <w:pStyle w:val="ListParagraph"/>
              <w:numPr>
                <w:ilvl w:val="0"/>
                <w:numId w:val="5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Recall what is a family and different family groups </w:t>
            </w:r>
          </w:p>
          <w:p w:rsidR="30FD6FCB" w:rsidP="30FD6FCB" w:rsidRDefault="30FD6FCB" w14:paraId="528D5B25" w14:textId="6DA1A0D4">
            <w:pPr>
              <w:pStyle w:val="ListParagraph"/>
              <w:numPr>
                <w:ilvl w:val="0"/>
                <w:numId w:val="5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Differentiate between different types of committed, stable relationships</w:t>
            </w:r>
          </w:p>
          <w:p w:rsidR="30FD6FCB" w:rsidP="30FD6FCB" w:rsidRDefault="30FD6FCB" w14:paraId="4482C271" w14:textId="75082CF2">
            <w:pPr>
              <w:pStyle w:val="ListParagraph"/>
              <w:numPr>
                <w:ilvl w:val="0"/>
                <w:numId w:val="5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Marriage and the Law</w:t>
            </w:r>
          </w:p>
          <w:p w:rsidR="30FD6FCB" w:rsidP="30FD6FCB" w:rsidRDefault="30FD6FCB" w14:paraId="240A0F94" w14:textId="58879BAA">
            <w:pPr>
              <w:bidi w:val="0"/>
              <w:spacing w:line="240" w:lineRule="auto"/>
              <w:rPr>
                <w:rFonts w:ascii="Arial" w:hAnsi="Arial" w:eastAsia="Arial" w:cs="Arial"/>
                <w:b w:val="0"/>
                <w:bCs w:val="0"/>
                <w:i w:val="0"/>
                <w:iCs w:val="0"/>
                <w:sz w:val="22"/>
                <w:szCs w:val="22"/>
              </w:rPr>
            </w:pPr>
          </w:p>
          <w:p w:rsidR="30FD6FCB" w:rsidP="30FD6FCB" w:rsidRDefault="30FD6FCB" w14:paraId="3E8567B4" w14:textId="69BAFCC9">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3.1,3.2, 3.3, 3.4, 3.6, 3.7. 7.1</w:t>
            </w:r>
          </w:p>
          <w:p w:rsidR="30FD6FCB" w:rsidP="30FD6FCB" w:rsidRDefault="30FD6FCB" w14:paraId="28DE5D03" w14:textId="77FC3CEB">
            <w:pPr>
              <w:bidi w:val="0"/>
              <w:spacing w:line="240" w:lineRule="auto"/>
              <w:rPr>
                <w:rFonts w:ascii="Arial" w:hAnsi="Arial" w:eastAsia="Arial" w:cs="Arial"/>
                <w:b w:val="0"/>
                <w:bCs w:val="0"/>
                <w:i w:val="0"/>
                <w:iCs w:val="0"/>
                <w:sz w:val="22"/>
                <w:szCs w:val="22"/>
              </w:rPr>
            </w:pPr>
          </w:p>
          <w:p w:rsidR="30FD6FCB" w:rsidP="30FD6FCB" w:rsidRDefault="30FD6FCB" w14:paraId="79B2ADF9" w14:textId="5019A7F6">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Marriage, Civil partnership</w:t>
            </w:r>
          </w:p>
          <w:p w:rsidR="30FD6FCB" w:rsidP="30FD6FCB" w:rsidRDefault="30FD6FCB" w14:paraId="19DD680E" w14:textId="36741B8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PA Matrix LO – R6, 7 </w:t>
            </w:r>
          </w:p>
          <w:p w:rsidR="30FD6FCB" w:rsidP="30FD6FCB" w:rsidRDefault="30FD6FCB" w14:paraId="223333E6" w14:textId="5A7F2F37">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D8458B3" w14:textId="7A5D864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Relationships and Choices</w:t>
            </w:r>
          </w:p>
          <w:p w:rsidR="30FD6FCB" w:rsidP="30FD6FCB" w:rsidRDefault="30FD6FCB" w14:paraId="263D5196" w14:textId="2A244407">
            <w:pPr>
              <w:pStyle w:val="ListParagraph"/>
              <w:numPr>
                <w:ilvl w:val="0"/>
                <w:numId w:val="5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 different types of relationships and their legal status </w:t>
            </w:r>
          </w:p>
          <w:p w:rsidR="30FD6FCB" w:rsidP="30FD6FCB" w:rsidRDefault="30FD6FCB" w14:paraId="3848A389" w14:textId="65CAA8DF">
            <w:pPr>
              <w:pStyle w:val="ListParagraph"/>
              <w:numPr>
                <w:ilvl w:val="0"/>
                <w:numId w:val="5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Explain the pros and cons of cohabitation over religious commitment</w:t>
            </w:r>
          </w:p>
          <w:p w:rsidR="30FD6FCB" w:rsidP="30FD6FCB" w:rsidRDefault="30FD6FCB" w14:paraId="56CF54C0" w14:textId="153F3BB6">
            <w:pPr>
              <w:pStyle w:val="ListParagraph"/>
              <w:numPr>
                <w:ilvl w:val="0"/>
                <w:numId w:val="5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Evaluate the extent to which the world promotes marriage as a freely entered commitment</w:t>
            </w:r>
          </w:p>
          <w:p w:rsidR="30FD6FCB" w:rsidP="30FD6FCB" w:rsidRDefault="30FD6FCB" w14:paraId="432DDDA2" w14:textId="3B7CA81E">
            <w:pPr>
              <w:bidi w:val="0"/>
              <w:spacing w:line="240" w:lineRule="auto"/>
              <w:rPr>
                <w:rFonts w:ascii="Arial" w:hAnsi="Arial" w:eastAsia="Arial" w:cs="Arial"/>
                <w:b w:val="0"/>
                <w:bCs w:val="0"/>
                <w:i w:val="0"/>
                <w:iCs w:val="0"/>
                <w:sz w:val="22"/>
                <w:szCs w:val="22"/>
              </w:rPr>
            </w:pPr>
          </w:p>
          <w:p w:rsidR="30FD6FCB" w:rsidP="30FD6FCB" w:rsidRDefault="30FD6FCB" w14:paraId="6A468EF0" w14:textId="32AE603E">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3.1,3.2, 3.3, 3.4, 3.6, 3.7, 7.1</w:t>
            </w:r>
          </w:p>
          <w:p w:rsidR="30FD6FCB" w:rsidP="30FD6FCB" w:rsidRDefault="30FD6FCB" w14:paraId="5F0BE584" w14:textId="35C5A821">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Cohabitation </w:t>
            </w:r>
          </w:p>
          <w:p w:rsidR="30FD6FCB" w:rsidP="30FD6FCB" w:rsidRDefault="30FD6FCB" w14:paraId="7B2CABD8" w14:textId="0B1DD3C0">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R4, 10</w:t>
            </w:r>
          </w:p>
          <w:p w:rsidR="30FD6FCB" w:rsidP="30FD6FCB" w:rsidRDefault="30FD6FCB" w14:paraId="2581763C" w14:textId="516087DC">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9639CDC" w14:textId="07B93F9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Relationships Recap</w:t>
            </w:r>
          </w:p>
          <w:p w:rsidR="30FD6FCB" w:rsidP="30FD6FCB" w:rsidRDefault="30FD6FCB" w14:paraId="2E21832E" w14:textId="48FE87CC">
            <w:pPr>
              <w:pStyle w:val="ListParagraph"/>
              <w:numPr>
                <w:ilvl w:val="0"/>
                <w:numId w:val="5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Recap what makes for a healthy relationship and our choices and of the law  </w:t>
            </w:r>
          </w:p>
          <w:p w:rsidR="30FD6FCB" w:rsidP="30FD6FCB" w:rsidRDefault="30FD6FCB" w14:paraId="7E3609BB" w14:textId="0CB73766">
            <w:pPr>
              <w:pStyle w:val="ListParagraph"/>
              <w:numPr>
                <w:ilvl w:val="0"/>
                <w:numId w:val="5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 the relationships pupils have now and how these are healthy (Key Characteristics) </w:t>
            </w:r>
          </w:p>
          <w:p w:rsidR="30FD6FCB" w:rsidP="30FD6FCB" w:rsidRDefault="30FD6FCB" w14:paraId="4F1BFFE4" w14:textId="401FE516">
            <w:pPr>
              <w:pStyle w:val="ListParagraph"/>
              <w:numPr>
                <w:ilvl w:val="0"/>
                <w:numId w:val="5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relationships might they enter into in future – how to ensure these are healthy</w:t>
            </w:r>
          </w:p>
          <w:p w:rsidR="30FD6FCB" w:rsidP="30FD6FCB" w:rsidRDefault="30FD6FCB" w14:paraId="5470AEE3" w14:textId="70678A2F">
            <w:pPr>
              <w:pStyle w:val="ListParagraph"/>
              <w:numPr>
                <w:ilvl w:val="0"/>
                <w:numId w:val="5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Children and parenting</w:t>
            </w:r>
          </w:p>
          <w:p w:rsidR="30FD6FCB" w:rsidP="30FD6FCB" w:rsidRDefault="30FD6FCB" w14:paraId="144BE655" w14:textId="478CDB57">
            <w:pPr>
              <w:bidi w:val="0"/>
              <w:spacing w:line="240" w:lineRule="auto"/>
              <w:rPr>
                <w:rFonts w:ascii="Arial" w:hAnsi="Arial" w:eastAsia="Arial" w:cs="Arial"/>
                <w:b w:val="0"/>
                <w:bCs w:val="0"/>
                <w:i w:val="0"/>
                <w:iCs w:val="0"/>
                <w:sz w:val="22"/>
                <w:szCs w:val="22"/>
              </w:rPr>
            </w:pPr>
          </w:p>
          <w:p w:rsidR="30FD6FCB" w:rsidP="30FD6FCB" w:rsidRDefault="30FD6FCB" w14:paraId="56BF3534" w14:textId="416A9C5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3.1,3.2, 3.3, 3.4, 3.6, 3.7, 7.1</w:t>
            </w:r>
          </w:p>
          <w:p w:rsidR="30FD6FCB" w:rsidP="30FD6FCB" w:rsidRDefault="30FD6FCB" w14:paraId="51406C8C" w14:textId="6D3BA15F">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Parental responsibility </w:t>
            </w:r>
          </w:p>
          <w:p w:rsidR="30FD6FCB" w:rsidP="30FD6FCB" w:rsidRDefault="30FD6FCB" w14:paraId="62AB7320" w14:textId="5F66DDA5">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 9, 11, 12,</w:t>
            </w:r>
          </w:p>
        </w:tc>
      </w:tr>
      <w:tr w:rsidR="30FD6FCB" w:rsidTr="30FD6FCB" w14:paraId="3F6A1872">
        <w:trPr>
          <w:trHeight w:val="300"/>
        </w:trPr>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61DC69B" w14:textId="0994E0D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2</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29755552" w14:textId="32739506">
            <w:pPr>
              <w:bidi w:val="0"/>
              <w:spacing w:before="0" w:beforeAutospacing="off" w:after="0" w:afterAutospacing="off" w:line="240" w:lineRule="auto"/>
              <w:ind w:left="0" w:right="0" w:hanging="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Our Relationships online</w:t>
            </w:r>
          </w:p>
          <w:p w:rsidR="30FD6FCB" w:rsidP="30FD6FCB" w:rsidRDefault="30FD6FCB" w14:paraId="0B3D9BC0" w14:textId="7BE99190">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Identity the relationships we form online</w:t>
            </w:r>
          </w:p>
          <w:p w:rsidR="30FD6FCB" w:rsidP="30FD6FCB" w:rsidRDefault="30FD6FCB" w14:paraId="23EEA7E4" w14:textId="27ABF273">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do we know we are talking to who we think we are?</w:t>
            </w:r>
          </w:p>
          <w:p w:rsidR="30FD6FCB" w:rsidP="30FD6FCB" w:rsidRDefault="30FD6FCB" w14:paraId="192D9258" w14:textId="01C9A759">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Appropriate online relationship behaviours – what should we be asked for? Language we use? Adding new friends etc </w:t>
            </w:r>
          </w:p>
          <w:p w:rsidR="30FD6FCB" w:rsidP="30FD6FCB" w:rsidRDefault="30FD6FCB" w14:paraId="0C98E0B7" w14:textId="4FDECDBE">
            <w:pPr>
              <w:bidi w:val="0"/>
              <w:spacing w:line="240" w:lineRule="auto"/>
              <w:ind w:left="0"/>
              <w:rPr>
                <w:rFonts w:ascii="Arial" w:hAnsi="Arial" w:eastAsia="Arial" w:cs="Arial"/>
                <w:b w:val="0"/>
                <w:bCs w:val="0"/>
                <w:i w:val="0"/>
                <w:iCs w:val="0"/>
                <w:color w:val="ED1F90"/>
                <w:sz w:val="22"/>
                <w:szCs w:val="22"/>
              </w:rPr>
            </w:pPr>
          </w:p>
          <w:p w:rsidR="30FD6FCB" w:rsidP="30FD6FCB" w:rsidRDefault="30FD6FCB" w14:paraId="014F7AF4" w14:textId="0DFB4A8D">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Online</w:t>
            </w:r>
          </w:p>
          <w:p w:rsidR="30FD6FCB" w:rsidP="30FD6FCB" w:rsidRDefault="30FD6FCB" w14:paraId="73287EE8" w14:textId="1A9D7E97">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R13, 14, 15, 16, 17</w:t>
            </w:r>
          </w:p>
          <w:p w:rsidR="30FD6FCB" w:rsidP="30FD6FCB" w:rsidRDefault="30FD6FCB" w14:paraId="67C909BF" w14:textId="56248F93">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7CCEF40A" w14:textId="58B43ED7">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Managing Changing Relationships </w:t>
            </w:r>
          </w:p>
          <w:p w:rsidR="30FD6FCB" w:rsidP="30FD6FCB" w:rsidRDefault="30FD6FCB" w14:paraId="540552F4" w14:textId="5C986A1E">
            <w:pPr>
              <w:pStyle w:val="ListParagraph"/>
              <w:numPr>
                <w:ilvl w:val="0"/>
                <w:numId w:val="5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Devolving Conflict management skills</w:t>
            </w:r>
          </w:p>
          <w:p w:rsidR="30FD6FCB" w:rsidP="30FD6FCB" w:rsidRDefault="30FD6FCB" w14:paraId="5008E791" w14:textId="41BB1F6A">
            <w:pPr>
              <w:pStyle w:val="ListParagraph"/>
              <w:numPr>
                <w:ilvl w:val="0"/>
                <w:numId w:val="5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Managing relationship breakdown including loss, separation, divorce, bereavement </w:t>
            </w:r>
          </w:p>
          <w:p w:rsidR="30FD6FCB" w:rsidP="30FD6FCB" w:rsidRDefault="30FD6FCB" w14:paraId="1B5DB694" w14:textId="6F80E62E">
            <w:pPr>
              <w:pStyle w:val="ListParagraph"/>
              <w:numPr>
                <w:ilvl w:val="0"/>
                <w:numId w:val="5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Effect of relationship breakdown</w:t>
            </w:r>
          </w:p>
          <w:p w:rsidR="30FD6FCB" w:rsidP="30FD6FCB" w:rsidRDefault="30FD6FCB" w14:paraId="276DA9A8" w14:textId="460167A7">
            <w:pPr>
              <w:pStyle w:val="ListParagraph"/>
              <w:numPr>
                <w:ilvl w:val="0"/>
                <w:numId w:val="5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Where to go for support </w:t>
            </w:r>
          </w:p>
          <w:p w:rsidR="30FD6FCB" w:rsidP="30FD6FCB" w:rsidRDefault="30FD6FCB" w14:paraId="41E3EABF" w14:textId="1A26916C">
            <w:pPr>
              <w:bidi w:val="0"/>
              <w:spacing w:line="240" w:lineRule="auto"/>
              <w:rPr>
                <w:rFonts w:ascii="Arial" w:hAnsi="Arial" w:eastAsia="Arial" w:cs="Arial"/>
                <w:b w:val="0"/>
                <w:bCs w:val="0"/>
                <w:i w:val="0"/>
                <w:iCs w:val="0"/>
                <w:sz w:val="22"/>
                <w:szCs w:val="22"/>
              </w:rPr>
            </w:pPr>
          </w:p>
          <w:p w:rsidR="30FD6FCB" w:rsidP="30FD6FCB" w:rsidRDefault="30FD6FCB" w14:paraId="11D37596" w14:textId="31D8C9B1">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Breakdown</w:t>
            </w:r>
          </w:p>
          <w:p w:rsidR="30FD6FCB" w:rsidP="30FD6FCB" w:rsidRDefault="30FD6FCB" w14:paraId="62635953" w14:textId="5F50FCF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R19, 20, 21</w:t>
            </w:r>
          </w:p>
          <w:p w:rsidR="30FD6FCB" w:rsidP="30FD6FCB" w:rsidRDefault="30FD6FCB" w14:paraId="3B3E8E15" w14:textId="4933A8B6">
            <w:pPr>
              <w:bidi w:val="0"/>
              <w:spacing w:line="240" w:lineRule="auto"/>
              <w:ind w:left="0"/>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5ED9306" w14:textId="51B78BE0">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 Love – respectful and non-respectful understandings </w:t>
            </w:r>
          </w:p>
          <w:p w:rsidR="30FD6FCB" w:rsidP="30FD6FCB" w:rsidRDefault="30FD6FCB" w14:paraId="20901721" w14:textId="63BB476F">
            <w:pPr>
              <w:pStyle w:val="ListParagraph"/>
              <w:numPr>
                <w:ilvl w:val="0"/>
                <w:numId w:val="5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is Love?</w:t>
            </w:r>
          </w:p>
          <w:p w:rsidR="30FD6FCB" w:rsidP="30FD6FCB" w:rsidRDefault="30FD6FCB" w14:paraId="3D6C6A0A" w14:textId="7E743BF2">
            <w:pPr>
              <w:pStyle w:val="ListParagraph"/>
              <w:numPr>
                <w:ilvl w:val="0"/>
                <w:numId w:val="5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Recall What is a respectful relationships? </w:t>
            </w:r>
          </w:p>
          <w:p w:rsidR="30FD6FCB" w:rsidP="30FD6FCB" w:rsidRDefault="30FD6FCB" w14:paraId="29B01226" w14:textId="5EBC9B0B">
            <w:pPr>
              <w:pStyle w:val="ListParagraph"/>
              <w:numPr>
                <w:ilvl w:val="0"/>
                <w:numId w:val="5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Identifying a non-respectful relationships #notlove resource  </w:t>
            </w:r>
          </w:p>
          <w:p w:rsidR="30FD6FCB" w:rsidP="30FD6FCB" w:rsidRDefault="30FD6FCB" w14:paraId="708A7994" w14:textId="1303B96A">
            <w:pPr>
              <w:bidi w:val="0"/>
              <w:spacing w:line="240" w:lineRule="auto"/>
              <w:rPr>
                <w:rFonts w:ascii="Arial" w:hAnsi="Arial" w:eastAsia="Arial" w:cs="Arial"/>
                <w:b w:val="0"/>
                <w:bCs w:val="0"/>
                <w:i w:val="0"/>
                <w:iCs w:val="0"/>
                <w:sz w:val="22"/>
                <w:szCs w:val="22"/>
              </w:rPr>
            </w:pPr>
          </w:p>
          <w:p w:rsidR="30FD6FCB" w:rsidP="30FD6FCB" w:rsidRDefault="30FD6FCB" w14:paraId="30F0A801" w14:textId="116A8A5E">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S7.1, 7.4</w:t>
            </w:r>
          </w:p>
          <w:p w:rsidR="30FD6FCB" w:rsidP="30FD6FCB" w:rsidRDefault="30FD6FCB" w14:paraId="04595D1D" w14:textId="4C42CA99">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Love </w:t>
            </w:r>
          </w:p>
          <w:p w:rsidR="30FD6FCB" w:rsidP="30FD6FCB" w:rsidRDefault="30FD6FCB" w14:paraId="12216E17" w14:textId="3012636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PA Matrix LO – R9, 28, </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6A4B74A" w14:textId="219C1DD0">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Love and Respect: Discrimination </w:t>
            </w:r>
          </w:p>
          <w:p w:rsidR="30FD6FCB" w:rsidP="30FD6FCB" w:rsidRDefault="30FD6FCB" w14:paraId="68ED61F7" w14:textId="3BB6533C">
            <w:pPr>
              <w:pStyle w:val="ListParagraph"/>
              <w:numPr>
                <w:ilvl w:val="0"/>
                <w:numId w:val="5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Recall key stereotypes and explain the impact stereotyping can have in normalising prejudicial behaviour</w:t>
            </w:r>
          </w:p>
          <w:p w:rsidR="30FD6FCB" w:rsidP="30FD6FCB" w:rsidRDefault="30FD6FCB" w14:paraId="06E63BA0" w14:textId="6A604325">
            <w:pPr>
              <w:pStyle w:val="ListParagraph"/>
              <w:numPr>
                <w:ilvl w:val="0"/>
                <w:numId w:val="5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Evaluate how effective society has been at ending discrimination and ensuring tolerance of other people’s beliefs </w:t>
            </w:r>
          </w:p>
          <w:p w:rsidR="30FD6FCB" w:rsidP="30FD6FCB" w:rsidRDefault="30FD6FCB" w14:paraId="20E3CEE3" w14:textId="4BF71AF1">
            <w:pPr>
              <w:pStyle w:val="ListParagraph"/>
              <w:numPr>
                <w:ilvl w:val="0"/>
                <w:numId w:val="5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Information on how to report discrimination and prejudice and how and where to get help. </w:t>
            </w:r>
          </w:p>
          <w:p w:rsidR="30FD6FCB" w:rsidP="30FD6FCB" w:rsidRDefault="30FD6FCB" w14:paraId="554933E6" w14:textId="13410CF0">
            <w:pPr>
              <w:bidi w:val="0"/>
              <w:spacing w:line="240" w:lineRule="auto"/>
              <w:rPr>
                <w:rFonts w:ascii="Arial" w:hAnsi="Arial" w:eastAsia="Arial" w:cs="Arial"/>
                <w:b w:val="0"/>
                <w:bCs w:val="0"/>
                <w:i w:val="0"/>
                <w:iCs w:val="0"/>
                <w:sz w:val="22"/>
                <w:szCs w:val="22"/>
              </w:rPr>
            </w:pPr>
          </w:p>
          <w:p w:rsidR="30FD6FCB" w:rsidP="30FD6FCB" w:rsidRDefault="30FD6FCB" w14:paraId="408F527F" w14:textId="3C49140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 xml:space="preserve">S1, 2, 4.3, 4.4, 4.5, 4.8 </w:t>
            </w:r>
          </w:p>
          <w:p w:rsidR="30FD6FCB" w:rsidP="30FD6FCB" w:rsidRDefault="30FD6FCB" w14:paraId="64A94DFF" w14:textId="595241A1">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Tolerance</w:t>
            </w:r>
          </w:p>
          <w:p w:rsidR="30FD6FCB" w:rsidP="30FD6FCB" w:rsidRDefault="30FD6FCB" w14:paraId="73615DB3" w14:textId="2FCFC2F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R5, 9, 10</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94051A6" w14:textId="4D77C5C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Love and Respect: The Dark Side of Relationships</w:t>
            </w:r>
          </w:p>
          <w:p w:rsidR="30FD6FCB" w:rsidP="30FD6FCB" w:rsidRDefault="30FD6FCB" w14:paraId="70E71CAF" w14:textId="2D0F579C">
            <w:pPr>
              <w:pStyle w:val="ListParagraph"/>
              <w:numPr>
                <w:ilvl w:val="0"/>
                <w:numId w:val="5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Respectful Relationships Recap</w:t>
            </w:r>
          </w:p>
          <w:p w:rsidR="30FD6FCB" w:rsidP="30FD6FCB" w:rsidRDefault="30FD6FCB" w14:paraId="066D8D54" w14:textId="7D06B050">
            <w:pPr>
              <w:pStyle w:val="ListParagraph"/>
              <w:numPr>
                <w:ilvl w:val="0"/>
                <w:numId w:val="5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is Domestic Violence, identifying who and when you can become a victim, where to seek support</w:t>
            </w:r>
          </w:p>
          <w:p w:rsidR="30FD6FCB" w:rsidP="30FD6FCB" w:rsidRDefault="30FD6FCB" w14:paraId="71755D09" w14:textId="780A4653">
            <w:pPr>
              <w:pStyle w:val="ListParagraph"/>
              <w:numPr>
                <w:ilvl w:val="0"/>
                <w:numId w:val="5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Forced marriage and honour-based violence </w:t>
            </w:r>
          </w:p>
          <w:p w:rsidR="30FD6FCB" w:rsidP="30FD6FCB" w:rsidRDefault="30FD6FCB" w14:paraId="1E885B55" w14:textId="126B8FE6">
            <w:pPr>
              <w:pStyle w:val="ListParagraph"/>
              <w:numPr>
                <w:ilvl w:val="0"/>
                <w:numId w:val="5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FGM</w:t>
            </w:r>
          </w:p>
          <w:p w:rsidR="30FD6FCB" w:rsidP="30FD6FCB" w:rsidRDefault="30FD6FCB" w14:paraId="0FB19FED" w14:textId="526FA0F2">
            <w:pPr>
              <w:pStyle w:val="ListParagraph"/>
              <w:numPr>
                <w:ilvl w:val="0"/>
                <w:numId w:val="5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The Law </w:t>
            </w:r>
          </w:p>
          <w:p w:rsidR="30FD6FCB" w:rsidP="30FD6FCB" w:rsidRDefault="30FD6FCB" w14:paraId="46823E50" w14:textId="1896F944">
            <w:pPr>
              <w:bidi w:val="0"/>
              <w:spacing w:line="240" w:lineRule="auto"/>
              <w:rPr>
                <w:rFonts w:ascii="Arial" w:hAnsi="Arial" w:eastAsia="Arial" w:cs="Arial"/>
                <w:b w:val="0"/>
                <w:bCs w:val="0"/>
                <w:i w:val="0"/>
                <w:iCs w:val="0"/>
                <w:sz w:val="22"/>
                <w:szCs w:val="22"/>
              </w:rPr>
            </w:pPr>
          </w:p>
          <w:p w:rsidR="30FD6FCB" w:rsidP="30FD6FCB" w:rsidRDefault="30FD6FCB" w14:paraId="4FDE7AC4" w14:textId="065C4DFC">
            <w:pPr>
              <w:bidi w:val="0"/>
              <w:spacing w:line="240" w:lineRule="auto"/>
              <w:rPr>
                <w:rFonts w:ascii="Arial" w:hAnsi="Arial" w:eastAsia="Arial" w:cs="Arial"/>
                <w:b w:val="0"/>
                <w:bCs w:val="0"/>
                <w:i w:val="0"/>
                <w:iCs w:val="0"/>
                <w:sz w:val="22"/>
                <w:szCs w:val="22"/>
              </w:rPr>
            </w:pPr>
          </w:p>
          <w:p w:rsidR="30FD6FCB" w:rsidP="30FD6FCB" w:rsidRDefault="30FD6FCB" w14:paraId="78608C78" w14:textId="067E48B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S1, 2, 4.3, 4.4, 4.5, 4.7, 4.8, 6.1, 6.2</w:t>
            </w:r>
          </w:p>
          <w:p w:rsidR="30FD6FCB" w:rsidP="30FD6FCB" w:rsidRDefault="30FD6FCB" w14:paraId="4DFED5E2" w14:textId="200B0EFB">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Domestic Abuse</w:t>
            </w:r>
          </w:p>
          <w:p w:rsidR="30FD6FCB" w:rsidP="30FD6FCB" w:rsidRDefault="30FD6FCB" w14:paraId="4A0E1C2D" w14:textId="6A671C35">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R14, 15, 16, 17, 30, 31, 32, 33, 34</w:t>
            </w:r>
          </w:p>
        </w:tc>
      </w:tr>
      <w:tr w:rsidR="30FD6FCB" w:rsidTr="30FD6FCB" w14:paraId="15A843EA">
        <w:trPr>
          <w:trHeight w:val="300"/>
        </w:trPr>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8FE2D89" w14:textId="2178073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3</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63FD8171" w14:textId="39DF8250">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Identifying Unhealthy behaviours </w:t>
            </w:r>
          </w:p>
          <w:p w:rsidR="30FD6FCB" w:rsidP="30FD6FCB" w:rsidRDefault="30FD6FCB" w14:paraId="65F5BCAB" w14:textId="14962E39">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Identity key Prejudices, Discriminations and Stereotypes </w:t>
            </w:r>
          </w:p>
          <w:p w:rsidR="30FD6FCB" w:rsidP="30FD6FCB" w:rsidRDefault="30FD6FCB" w14:paraId="6ECAC537" w14:textId="789DD617">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Impact of Prejudices, Discriminations and Stereotypes</w:t>
            </w:r>
          </w:p>
          <w:p w:rsidR="30FD6FCB" w:rsidP="30FD6FCB" w:rsidRDefault="30FD6FCB" w14:paraId="7B0DF4A8" w14:textId="193850F3">
            <w:pPr>
              <w:pStyle w:val="ListParagraph"/>
              <w:numPr>
                <w:ilvl w:val="0"/>
                <w:numId w:val="50"/>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How to promote inclusion both in person and online </w:t>
            </w:r>
          </w:p>
          <w:p w:rsidR="30FD6FCB" w:rsidP="30FD6FCB" w:rsidRDefault="30FD6FCB" w14:paraId="438AE00B" w14:textId="145C4DE5">
            <w:pPr>
              <w:bidi w:val="0"/>
              <w:spacing w:before="0" w:beforeAutospacing="off" w:after="0" w:afterAutospacing="off" w:line="240" w:lineRule="auto"/>
              <w:ind w:left="0" w:right="0" w:hanging="0"/>
              <w:jc w:val="left"/>
              <w:rPr>
                <w:rFonts w:ascii="Arial" w:hAnsi="Arial" w:eastAsia="Arial" w:cs="Arial"/>
                <w:b w:val="0"/>
                <w:bCs w:val="0"/>
                <w:i w:val="0"/>
                <w:iCs w:val="0"/>
                <w:sz w:val="22"/>
                <w:szCs w:val="22"/>
              </w:rPr>
            </w:pPr>
          </w:p>
          <w:p w:rsidR="30FD6FCB" w:rsidP="30FD6FCB" w:rsidRDefault="30FD6FCB" w14:paraId="5C5F9E32" w14:textId="1C58FC76">
            <w:pPr>
              <w:bidi w:val="0"/>
              <w:spacing w:before="0" w:beforeAutospacing="off" w:after="0" w:afterAutospacing="off" w:line="240" w:lineRule="auto"/>
              <w:ind w:left="0" w:right="0" w:hanging="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Sexism, Homophobia, racism, ableism, faith based prejudice </w:t>
            </w:r>
          </w:p>
          <w:p w:rsidR="30FD6FCB" w:rsidP="30FD6FCB" w:rsidRDefault="30FD6FCB" w14:paraId="3722F6A0" w14:textId="690F36A5">
            <w:pPr>
              <w:bidi w:val="0"/>
              <w:spacing w:line="240" w:lineRule="auto"/>
              <w:rPr>
                <w:rFonts w:ascii="Arial" w:hAnsi="Arial" w:eastAsia="Arial" w:cs="Arial"/>
                <w:b w:val="0"/>
                <w:bCs w:val="0"/>
                <w:i w:val="0"/>
                <w:iCs w:val="0"/>
                <w:sz w:val="22"/>
                <w:szCs w:val="22"/>
              </w:rPr>
            </w:pPr>
          </w:p>
          <w:p w:rsidR="30FD6FCB" w:rsidP="30FD6FCB" w:rsidRDefault="30FD6FCB" w14:paraId="316971D5" w14:textId="73DC7D78">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Prejudice, Discrimination and Stereotype </w:t>
            </w:r>
          </w:p>
          <w:p w:rsidR="30FD6FCB" w:rsidP="30FD6FCB" w:rsidRDefault="30FD6FCB" w14:paraId="16ACADD2" w14:textId="2D5980E0">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R39, 40, 41</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10DD994A" w14:textId="5CC3B65A">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Sexual Orientation &amp; Gender Identity</w:t>
            </w:r>
          </w:p>
          <w:p w:rsidR="30FD6FCB" w:rsidP="30FD6FCB" w:rsidRDefault="30FD6FCB" w14:paraId="42CEABC7" w14:textId="79AD37DF">
            <w:pPr>
              <w:pStyle w:val="ListParagraph"/>
              <w:numPr>
                <w:ilvl w:val="0"/>
                <w:numId w:val="6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Understand and respect the spectrum of gender identities and sexual orientations</w:t>
            </w:r>
          </w:p>
          <w:p w:rsidR="30FD6FCB" w:rsidP="30FD6FCB" w:rsidRDefault="30FD6FCB" w14:paraId="0701DA09" w14:textId="26AB4CC6">
            <w:pPr>
              <w:pStyle w:val="ListParagraph"/>
              <w:numPr>
                <w:ilvl w:val="0"/>
                <w:numId w:val="6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Explain the difference between sexual orientation and gender identity</w:t>
            </w:r>
          </w:p>
          <w:p w:rsidR="30FD6FCB" w:rsidP="30FD6FCB" w:rsidRDefault="30FD6FCB" w14:paraId="6B220A56" w14:textId="3E631F0D">
            <w:pPr>
              <w:pStyle w:val="ListParagraph"/>
              <w:numPr>
                <w:ilvl w:val="0"/>
                <w:numId w:val="6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Describe ways to support someone who has chosen to ‘come out’ about their sexual orientation or gender identity.</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3DBE6A88" w14:textId="0EFB33E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Respectful relationships: Intro to Sex Ed and Consent</w:t>
            </w:r>
          </w:p>
          <w:p w:rsidR="30FD6FCB" w:rsidP="30FD6FCB" w:rsidRDefault="30FD6FCB" w14:paraId="11528EA4" w14:textId="59B5EA41">
            <w:pPr>
              <w:pStyle w:val="ListParagraph"/>
              <w:numPr>
                <w:ilvl w:val="0"/>
                <w:numId w:val="6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Ground Rules for this term</w:t>
            </w:r>
          </w:p>
          <w:p w:rsidR="30FD6FCB" w:rsidP="30FD6FCB" w:rsidRDefault="30FD6FCB" w14:paraId="6CC76FE6" w14:textId="4173BA7C">
            <w:pPr>
              <w:pStyle w:val="ListParagraph"/>
              <w:numPr>
                <w:ilvl w:val="0"/>
                <w:numId w:val="6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is Consent</w:t>
            </w:r>
          </w:p>
          <w:p w:rsidR="30FD6FCB" w:rsidP="30FD6FCB" w:rsidRDefault="30FD6FCB" w14:paraId="4D6DB54D" w14:textId="74C6D772">
            <w:pPr>
              <w:pStyle w:val="ListParagraph"/>
              <w:numPr>
                <w:ilvl w:val="0"/>
                <w:numId w:val="6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The Law around Consent – Tea Video</w:t>
            </w:r>
          </w:p>
          <w:p w:rsidR="30FD6FCB" w:rsidP="30FD6FCB" w:rsidRDefault="30FD6FCB" w14:paraId="7660D522" w14:textId="47D16BA9">
            <w:pPr>
              <w:pStyle w:val="ListParagraph"/>
              <w:numPr>
                <w:ilvl w:val="0"/>
                <w:numId w:val="6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Identifying Consent e.g. words, body language and settings</w:t>
            </w:r>
          </w:p>
          <w:p w:rsidR="30FD6FCB" w:rsidP="30FD6FCB" w:rsidRDefault="30FD6FCB" w14:paraId="2C51B912" w14:textId="1C56DC45">
            <w:pPr>
              <w:pStyle w:val="ListParagraph"/>
              <w:numPr>
                <w:ilvl w:val="0"/>
                <w:numId w:val="6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Contraception and Consent</w:t>
            </w:r>
          </w:p>
          <w:p w:rsidR="30FD6FCB" w:rsidP="30FD6FCB" w:rsidRDefault="30FD6FCB" w14:paraId="3435AC2D" w14:textId="4A28F71C">
            <w:pPr>
              <w:pStyle w:val="ListParagraph"/>
              <w:numPr>
                <w:ilvl w:val="0"/>
                <w:numId w:val="6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Case Study to help pupils identify consent </w:t>
            </w:r>
          </w:p>
          <w:p w:rsidR="30FD6FCB" w:rsidP="30FD6FCB" w:rsidRDefault="30FD6FCB" w14:paraId="6693E588" w14:textId="3891B12B">
            <w:pPr>
              <w:bidi w:val="0"/>
              <w:spacing w:line="240" w:lineRule="auto"/>
              <w:rPr>
                <w:rFonts w:ascii="Arial" w:hAnsi="Arial" w:eastAsia="Arial" w:cs="Arial"/>
                <w:b w:val="0"/>
                <w:bCs w:val="0"/>
                <w:i w:val="0"/>
                <w:iCs w:val="0"/>
                <w:sz w:val="22"/>
                <w:szCs w:val="22"/>
              </w:rPr>
            </w:pPr>
          </w:p>
          <w:p w:rsidR="30FD6FCB" w:rsidP="30FD6FCB" w:rsidRDefault="30FD6FCB" w14:paraId="275A00A8" w14:textId="578888E5">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 xml:space="preserve">S2, 6.1, 6.2, 7.1, 7.2, 7.5, 7.12 </w:t>
            </w:r>
          </w:p>
          <w:p w:rsidR="30FD6FCB" w:rsidP="30FD6FCB" w:rsidRDefault="30FD6FCB" w14:paraId="12308E68" w14:textId="33B37F89">
            <w:pPr>
              <w:bidi w:val="0"/>
              <w:spacing w:line="240" w:lineRule="auto"/>
              <w:rPr>
                <w:rFonts w:ascii="Arial" w:hAnsi="Arial" w:eastAsia="Arial" w:cs="Arial"/>
                <w:b w:val="0"/>
                <w:bCs w:val="0"/>
                <w:i w:val="0"/>
                <w:iCs w:val="0"/>
                <w:sz w:val="22"/>
                <w:szCs w:val="22"/>
              </w:rPr>
            </w:pPr>
          </w:p>
          <w:p w:rsidR="30FD6FCB" w:rsidP="30FD6FCB" w:rsidRDefault="30FD6FCB" w14:paraId="780CBB94" w14:textId="2BAD4655">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–Consent </w:t>
            </w:r>
          </w:p>
          <w:p w:rsidR="30FD6FCB" w:rsidP="30FD6FCB" w:rsidRDefault="30FD6FCB" w14:paraId="5DDBA502" w14:textId="1D97A2A9">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R24, 25, 26, 27</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B6909F7" w14:textId="5C729400">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Sexual Health and Relationships Recap</w:t>
            </w:r>
          </w:p>
          <w:p w:rsidR="30FD6FCB" w:rsidP="30FD6FCB" w:rsidRDefault="30FD6FCB" w14:paraId="37C8FCA1" w14:textId="56A931A9">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Recap of Consent and What makes a respectful relationship</w:t>
            </w:r>
          </w:p>
          <w:p w:rsidR="30FD6FCB" w:rsidP="30FD6FCB" w:rsidRDefault="30FD6FCB" w14:paraId="7F2625B0" w14:textId="5A51ECD5">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Contraception and choices</w:t>
            </w:r>
          </w:p>
          <w:p w:rsidR="30FD6FCB" w:rsidP="30FD6FCB" w:rsidRDefault="30FD6FCB" w14:paraId="3718ED3E" w14:textId="5132CAA7">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STI’s </w:t>
            </w:r>
          </w:p>
          <w:p w:rsidR="30FD6FCB" w:rsidP="30FD6FCB" w:rsidRDefault="30FD6FCB" w14:paraId="25FB8B9D" w14:textId="35612A3B">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Law recap</w:t>
            </w:r>
          </w:p>
          <w:p w:rsidR="30FD6FCB" w:rsidP="30FD6FCB" w:rsidRDefault="30FD6FCB" w14:paraId="7B569224" w14:textId="3CD88466">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Choices around your own sexual pleasure</w:t>
            </w:r>
          </w:p>
          <w:p w:rsidR="30FD6FCB" w:rsidP="30FD6FCB" w:rsidRDefault="30FD6FCB" w14:paraId="42945FF7" w14:textId="12213BC7">
            <w:pPr>
              <w:bidi w:val="0"/>
              <w:spacing w:line="240" w:lineRule="auto"/>
              <w:ind w:left="0"/>
              <w:rPr>
                <w:rFonts w:ascii="Arial" w:hAnsi="Arial" w:eastAsia="Arial" w:cs="Arial"/>
                <w:b w:val="0"/>
                <w:bCs w:val="0"/>
                <w:i w:val="0"/>
                <w:iCs w:val="0"/>
                <w:sz w:val="22"/>
                <w:szCs w:val="22"/>
              </w:rPr>
            </w:pPr>
          </w:p>
          <w:p w:rsidR="30FD6FCB" w:rsidP="30FD6FCB" w:rsidRDefault="30FD6FCB" w14:paraId="154ED720" w14:textId="71A3F4D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 </w:t>
            </w:r>
            <w:r w:rsidRPr="30FD6FCB" w:rsidR="30FD6FCB">
              <w:rPr>
                <w:rFonts w:ascii="Arial" w:hAnsi="Arial" w:eastAsia="Arial" w:cs="Arial"/>
                <w:b w:val="0"/>
                <w:bCs w:val="0"/>
                <w:i w:val="1"/>
                <w:iCs w:val="1"/>
                <w:sz w:val="22"/>
                <w:szCs w:val="22"/>
                <w:lang w:val="en-GB"/>
              </w:rPr>
              <w:t>S2, 6.1, 6.2, 7.1, 7.2, 7.4, 7.5, 7.6, 7.7, 7.9, 7.10,  7.12</w:t>
            </w:r>
          </w:p>
          <w:p w:rsidR="30FD6FCB" w:rsidP="30FD6FCB" w:rsidRDefault="30FD6FCB" w14:paraId="0720095B" w14:textId="0D991B94">
            <w:pPr>
              <w:bidi w:val="0"/>
              <w:spacing w:line="240" w:lineRule="auto"/>
              <w:rPr>
                <w:rFonts w:ascii="Arial" w:hAnsi="Arial" w:eastAsia="Arial" w:cs="Arial"/>
                <w:b w:val="0"/>
                <w:bCs w:val="0"/>
                <w:i w:val="0"/>
                <w:iCs w:val="0"/>
                <w:color w:val="ED1F90"/>
                <w:sz w:val="22"/>
                <w:szCs w:val="22"/>
              </w:rPr>
            </w:pPr>
          </w:p>
          <w:p w:rsidR="30FD6FCB" w:rsidP="30FD6FCB" w:rsidRDefault="30FD6FCB" w14:paraId="2F0A5B73" w14:textId="680EFF3B">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Sexual Health </w:t>
            </w:r>
          </w:p>
          <w:p w:rsidR="30FD6FCB" w:rsidP="30FD6FCB" w:rsidRDefault="30FD6FCB" w14:paraId="08128A20" w14:textId="6FBBA058">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PA Matrix LO – R18, 23, </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F2B384B" w14:textId="5A39840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Sexual Health and Relationships Recap</w:t>
            </w:r>
          </w:p>
          <w:p w:rsidR="30FD6FCB" w:rsidP="30FD6FCB" w:rsidRDefault="30FD6FCB" w14:paraId="7FEC2ECD" w14:textId="2B53909A">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Recap of Consent and What makes a respectful relationship</w:t>
            </w:r>
          </w:p>
          <w:p w:rsidR="30FD6FCB" w:rsidP="30FD6FCB" w:rsidRDefault="30FD6FCB" w14:paraId="65B6C114" w14:textId="28CA2465">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Contraception and choices</w:t>
            </w:r>
          </w:p>
          <w:p w:rsidR="30FD6FCB" w:rsidP="30FD6FCB" w:rsidRDefault="30FD6FCB" w14:paraId="32FB8A55" w14:textId="1CC2CB3B">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STI’s </w:t>
            </w:r>
          </w:p>
          <w:p w:rsidR="30FD6FCB" w:rsidP="30FD6FCB" w:rsidRDefault="30FD6FCB" w14:paraId="4FAB5CF4" w14:textId="50D7F612">
            <w:pPr>
              <w:pStyle w:val="ListParagraph"/>
              <w:numPr>
                <w:ilvl w:val="0"/>
                <w:numId w:val="6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Explain the implications of getting to know your body (masturbation and sexual pleasure)</w:t>
            </w:r>
          </w:p>
          <w:p w:rsidR="30FD6FCB" w:rsidP="30FD6FCB" w:rsidRDefault="30FD6FCB" w14:paraId="5775A46B" w14:textId="3D246EB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5.6, 6.1, 6.2, 7.1, 7.2, 7.4, 7.5, 7.6, 7.7, 7.9, 7.10,  7.12</w:t>
            </w:r>
          </w:p>
          <w:p w:rsidR="30FD6FCB" w:rsidP="30FD6FCB" w:rsidRDefault="30FD6FCB" w14:paraId="29EDDA61" w14:textId="671628C4">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Pleasure </w:t>
            </w:r>
          </w:p>
          <w:p w:rsidR="30FD6FCB" w:rsidP="30FD6FCB" w:rsidRDefault="30FD6FCB" w14:paraId="1C603060" w14:textId="7ED7259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R2, 4, 18, 19, 21</w:t>
            </w:r>
          </w:p>
        </w:tc>
      </w:tr>
      <w:tr w:rsidR="30FD6FCB" w:rsidTr="30FD6FCB" w14:paraId="0494B45D">
        <w:trPr>
          <w:trHeight w:val="300"/>
        </w:trPr>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F07116F" w14:textId="20851159">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4</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08AAEAAC" w14:textId="3E8B71CC">
            <w:pPr>
              <w:bidi w:val="0"/>
              <w:spacing w:line="240" w:lineRule="auto"/>
              <w:ind w:left="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Committed relationships and family life</w:t>
            </w:r>
          </w:p>
          <w:p w:rsidR="30FD6FCB" w:rsidP="30FD6FCB" w:rsidRDefault="30FD6FCB" w14:paraId="0040B3A1" w14:textId="3E279AE5">
            <w:pPr>
              <w:pStyle w:val="ListParagraph"/>
              <w:numPr>
                <w:ilvl w:val="0"/>
                <w:numId w:val="6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Different family types and describe the roles individuals might have within families </w:t>
            </w:r>
          </w:p>
          <w:p w:rsidR="30FD6FCB" w:rsidP="30FD6FCB" w:rsidRDefault="30FD6FCB" w14:paraId="530A5AC1" w14:textId="36F490B2">
            <w:pPr>
              <w:pStyle w:val="ListParagraph"/>
              <w:numPr>
                <w:ilvl w:val="0"/>
                <w:numId w:val="6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How the roles and responsibilities of family members might differ between families </w:t>
            </w:r>
          </w:p>
          <w:p w:rsidR="30FD6FCB" w:rsidP="30FD6FCB" w:rsidRDefault="30FD6FCB" w14:paraId="45AFE8C6" w14:textId="5395FD1A">
            <w:pPr>
              <w:pStyle w:val="ListParagraph"/>
              <w:numPr>
                <w:ilvl w:val="0"/>
                <w:numId w:val="6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people make decisions related to long-term relationships and parenting</w:t>
            </w:r>
          </w:p>
          <w:p w:rsidR="30FD6FCB" w:rsidP="30FD6FCB" w:rsidRDefault="30FD6FCB" w14:paraId="5343069B" w14:textId="4D6864F5">
            <w:pPr>
              <w:bidi w:val="0"/>
              <w:spacing w:line="240" w:lineRule="auto"/>
              <w:ind w:left="720"/>
              <w:rPr>
                <w:rFonts w:ascii="Arial" w:hAnsi="Arial" w:eastAsia="Arial" w:cs="Arial"/>
                <w:b w:val="0"/>
                <w:bCs w:val="0"/>
                <w:i w:val="0"/>
                <w:iCs w:val="0"/>
                <w:color w:val="000000" w:themeColor="text1" w:themeTint="FF" w:themeShade="FF"/>
                <w:sz w:val="22"/>
                <w:szCs w:val="22"/>
              </w:rPr>
            </w:pPr>
          </w:p>
          <w:p w:rsidR="30FD6FCB" w:rsidP="30FD6FCB" w:rsidRDefault="30FD6FCB" w14:paraId="68448D03" w14:textId="3FBFA368">
            <w:pPr>
              <w:bidi w:val="0"/>
              <w:spacing w:line="240" w:lineRule="auto"/>
              <w:rPr>
                <w:rFonts w:ascii="Arial" w:hAnsi="Arial" w:eastAsia="Arial" w:cs="Arial"/>
                <w:b w:val="0"/>
                <w:bCs w:val="0"/>
                <w:i w:val="0"/>
                <w:iCs w:val="0"/>
                <w:color w:val="F72398"/>
                <w:sz w:val="22"/>
                <w:szCs w:val="22"/>
              </w:rPr>
            </w:pPr>
            <w:r w:rsidRPr="30FD6FCB" w:rsidR="30FD6FCB">
              <w:rPr>
                <w:rFonts w:ascii="Arial" w:hAnsi="Arial" w:eastAsia="Arial" w:cs="Arial"/>
                <w:b w:val="1"/>
                <w:bCs w:val="1"/>
                <w:i w:val="0"/>
                <w:iCs w:val="0"/>
                <w:caps w:val="0"/>
                <w:smallCaps w:val="0"/>
                <w:color w:val="F72398"/>
                <w:sz w:val="22"/>
                <w:szCs w:val="22"/>
                <w:lang w:val="en-GB"/>
              </w:rPr>
              <w:t>EVI – Family</w:t>
            </w:r>
          </w:p>
          <w:p w:rsidR="30FD6FCB" w:rsidP="30FD6FCB" w:rsidRDefault="30FD6FCB" w14:paraId="13EE9F82" w14:textId="1C638F05">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PA Matrix LO – R35 &amp; 36</w:t>
            </w:r>
          </w:p>
          <w:p w:rsidR="30FD6FCB" w:rsidP="30FD6FCB" w:rsidRDefault="30FD6FCB" w14:paraId="7D07A2B6" w14:textId="774052F3">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7D6430B5" w14:textId="5B85FFAF">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Peer Influence and as a friend</w:t>
            </w:r>
          </w:p>
          <w:p w:rsidR="30FD6FCB" w:rsidP="30FD6FCB" w:rsidRDefault="30FD6FCB" w14:paraId="72D8CA28" w14:textId="1B42F570">
            <w:pPr>
              <w:pStyle w:val="ListParagraph"/>
              <w:numPr>
                <w:ilvl w:val="0"/>
                <w:numId w:val="6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What is a Peer? What is a Peer Group?</w:t>
            </w:r>
          </w:p>
          <w:p w:rsidR="30FD6FCB" w:rsidP="30FD6FCB" w:rsidRDefault="30FD6FCB" w14:paraId="41ACE6A9" w14:textId="55F2CA07">
            <w:pPr>
              <w:pStyle w:val="ListParagraph"/>
              <w:numPr>
                <w:ilvl w:val="0"/>
                <w:numId w:val="6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Peer Pressure </w:t>
            </w:r>
          </w:p>
          <w:p w:rsidR="30FD6FCB" w:rsidP="30FD6FCB" w:rsidRDefault="30FD6FCB" w14:paraId="1D601C95" w14:textId="57381AD5">
            <w:pPr>
              <w:pStyle w:val="ListParagraph"/>
              <w:numPr>
                <w:ilvl w:val="0"/>
                <w:numId w:val="6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distinguish between healthy and unhealthy friendships</w:t>
            </w:r>
          </w:p>
          <w:p w:rsidR="30FD6FCB" w:rsidP="30FD6FCB" w:rsidRDefault="30FD6FCB" w14:paraId="6E1A2BE7" w14:textId="23DC6C52">
            <w:pPr>
              <w:pStyle w:val="ListParagraph"/>
              <w:numPr>
                <w:ilvl w:val="0"/>
                <w:numId w:val="6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assess risk and manage influences</w:t>
            </w:r>
          </w:p>
          <w:p w:rsidR="30FD6FCB" w:rsidP="30FD6FCB" w:rsidRDefault="30FD6FCB" w14:paraId="229E74C7" w14:textId="7A002E92">
            <w:pPr>
              <w:pStyle w:val="ListParagraph"/>
              <w:numPr>
                <w:ilvl w:val="0"/>
                <w:numId w:val="6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about ‘group think’ and how it affects behaviour</w:t>
            </w:r>
          </w:p>
          <w:p w:rsidR="30FD6FCB" w:rsidP="30FD6FCB" w:rsidRDefault="30FD6FCB" w14:paraId="5649817B" w14:textId="1E53DAB8">
            <w:pPr>
              <w:pStyle w:val="ListParagraph"/>
              <w:numPr>
                <w:ilvl w:val="0"/>
                <w:numId w:val="6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recognise passive, aggressive and assertive behaviour,</w:t>
            </w:r>
          </w:p>
          <w:p w:rsidR="30FD6FCB" w:rsidP="30FD6FCB" w:rsidRDefault="30FD6FCB" w14:paraId="41C42F96" w14:textId="7CA550B3">
            <w:pPr>
              <w:pStyle w:val="ListParagraph"/>
              <w:numPr>
                <w:ilvl w:val="0"/>
                <w:numId w:val="6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communicate assertively</w:t>
            </w:r>
          </w:p>
          <w:p w:rsidR="30FD6FCB" w:rsidP="30FD6FCB" w:rsidRDefault="30FD6FCB" w14:paraId="7C66E3B5" w14:textId="74028C10">
            <w:pPr>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18862EDA" w14:textId="5F2DA511">
            <w:pPr>
              <w:bidi w:val="0"/>
              <w:spacing w:line="240" w:lineRule="auto"/>
              <w:rPr>
                <w:rFonts w:ascii="Arial" w:hAnsi="Arial" w:eastAsia="Arial" w:cs="Arial"/>
                <w:b w:val="0"/>
                <w:bCs w:val="0"/>
                <w:i w:val="0"/>
                <w:iCs w:val="0"/>
                <w:color w:val="F72398"/>
                <w:sz w:val="22"/>
                <w:szCs w:val="22"/>
              </w:rPr>
            </w:pPr>
            <w:r w:rsidRPr="30FD6FCB" w:rsidR="30FD6FCB">
              <w:rPr>
                <w:rFonts w:ascii="Arial" w:hAnsi="Arial" w:eastAsia="Arial" w:cs="Arial"/>
                <w:b w:val="1"/>
                <w:bCs w:val="1"/>
                <w:i w:val="0"/>
                <w:iCs w:val="0"/>
                <w:caps w:val="0"/>
                <w:smallCaps w:val="0"/>
                <w:color w:val="F72398"/>
                <w:sz w:val="22"/>
                <w:szCs w:val="22"/>
                <w:lang w:val="en-GB"/>
              </w:rPr>
              <w:t xml:space="preserve">EVI – Communication </w:t>
            </w:r>
          </w:p>
          <w:p w:rsidR="30FD6FCB" w:rsidP="30FD6FCB" w:rsidRDefault="30FD6FCB" w14:paraId="56E7DD45" w14:textId="50CEF3F7">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PA Matrix LO – R35 &amp; 36</w:t>
            </w:r>
          </w:p>
          <w:p w:rsidR="30FD6FCB" w:rsidP="30FD6FCB" w:rsidRDefault="30FD6FCB" w14:paraId="40A5BC4F" w14:textId="06722EC8">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S4.1, 4.2, 4.4, 6.2</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7C96C05" w14:textId="1526B4F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Contraception </w:t>
            </w:r>
          </w:p>
          <w:p w:rsidR="30FD6FCB" w:rsidP="30FD6FCB" w:rsidRDefault="30FD6FCB" w14:paraId="0DD9BDD8" w14:textId="293FF886">
            <w:pPr>
              <w:pStyle w:val="ListParagraph"/>
              <w:numPr>
                <w:ilvl w:val="0"/>
                <w:numId w:val="6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Recall what puberty is and its effects </w:t>
            </w:r>
          </w:p>
          <w:p w:rsidR="30FD6FCB" w:rsidP="30FD6FCB" w:rsidRDefault="30FD6FCB" w14:paraId="1B156AF0" w14:textId="2F6B5167">
            <w:pPr>
              <w:pStyle w:val="ListParagraph"/>
              <w:numPr>
                <w:ilvl w:val="0"/>
                <w:numId w:val="6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Define Contraception </w:t>
            </w:r>
          </w:p>
          <w:p w:rsidR="30FD6FCB" w:rsidP="30FD6FCB" w:rsidRDefault="30FD6FCB" w14:paraId="6CD4D725" w14:textId="29CEA42C">
            <w:pPr>
              <w:pStyle w:val="ListParagraph"/>
              <w:numPr>
                <w:ilvl w:val="0"/>
                <w:numId w:val="6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Consider different methods of contraception </w:t>
            </w:r>
          </w:p>
          <w:p w:rsidR="30FD6FCB" w:rsidP="30FD6FCB" w:rsidRDefault="30FD6FCB" w14:paraId="5E5A9D95" w14:textId="075FC9FF">
            <w:pPr>
              <w:pStyle w:val="ListParagraph"/>
              <w:numPr>
                <w:ilvl w:val="0"/>
                <w:numId w:val="6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Evaluate a woman’s role in contraception</w:t>
            </w:r>
          </w:p>
          <w:p w:rsidR="30FD6FCB" w:rsidP="30FD6FCB" w:rsidRDefault="30FD6FCB" w14:paraId="48933C81" w14:textId="523D241B">
            <w:pPr>
              <w:bidi w:val="0"/>
              <w:spacing w:line="240" w:lineRule="auto"/>
              <w:rPr>
                <w:rFonts w:ascii="Arial" w:hAnsi="Arial" w:eastAsia="Arial" w:cs="Arial"/>
                <w:b w:val="0"/>
                <w:bCs w:val="0"/>
                <w:i w:val="0"/>
                <w:iCs w:val="0"/>
                <w:sz w:val="22"/>
                <w:szCs w:val="22"/>
              </w:rPr>
            </w:pPr>
          </w:p>
          <w:p w:rsidR="30FD6FCB" w:rsidP="30FD6FCB" w:rsidRDefault="30FD6FCB" w14:paraId="2FC83F20" w14:textId="442B509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S15.1, 15.2, 7.6, 7.12</w:t>
            </w:r>
          </w:p>
          <w:p w:rsidR="30FD6FCB" w:rsidP="30FD6FCB" w:rsidRDefault="30FD6FCB" w14:paraId="0357B1E3" w14:textId="2EFFACB3">
            <w:pPr>
              <w:bidi w:val="0"/>
              <w:spacing w:line="240" w:lineRule="auto"/>
              <w:rPr>
                <w:rFonts w:ascii="Arial" w:hAnsi="Arial" w:eastAsia="Arial" w:cs="Arial"/>
                <w:b w:val="0"/>
                <w:bCs w:val="0"/>
                <w:i w:val="0"/>
                <w:iCs w:val="0"/>
                <w:sz w:val="22"/>
                <w:szCs w:val="22"/>
              </w:rPr>
            </w:pPr>
          </w:p>
          <w:p w:rsidR="30FD6FCB" w:rsidP="30FD6FCB" w:rsidRDefault="30FD6FCB" w14:paraId="0618F19B" w14:textId="50D56787">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Contraception </w:t>
            </w:r>
          </w:p>
          <w:p w:rsidR="30FD6FCB" w:rsidP="30FD6FCB" w:rsidRDefault="30FD6FCB" w14:paraId="1CE9023B" w14:textId="18C048D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R32, 33, 34</w:t>
            </w:r>
          </w:p>
          <w:p w:rsidR="30FD6FCB" w:rsidP="30FD6FCB" w:rsidRDefault="30FD6FCB" w14:paraId="3B3EF800" w14:textId="15CD34FB">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11D09E34" w14:textId="639B1568">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Risky Behaviours affecting Health and Choices </w:t>
            </w:r>
          </w:p>
          <w:p w:rsidR="30FD6FCB" w:rsidP="30FD6FCB" w:rsidRDefault="30FD6FCB" w14:paraId="3CA28D7F" w14:textId="25EAB075">
            <w:pPr>
              <w:pStyle w:val="ListParagraph"/>
              <w:numPr>
                <w:ilvl w:val="0"/>
                <w:numId w:val="6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Pornography, how this affects our views around sex, sexual expectations and behaviours and how this crates risky sexual choices </w:t>
            </w:r>
          </w:p>
          <w:p w:rsidR="30FD6FCB" w:rsidP="30FD6FCB" w:rsidRDefault="30FD6FCB" w14:paraId="7FA98A16" w14:textId="1F6EA62A">
            <w:pPr>
              <w:pStyle w:val="ListParagraph"/>
              <w:numPr>
                <w:ilvl w:val="0"/>
                <w:numId w:val="6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Alcohol and Drugs linked to health</w:t>
            </w:r>
          </w:p>
          <w:p w:rsidR="30FD6FCB" w:rsidP="30FD6FCB" w:rsidRDefault="30FD6FCB" w14:paraId="4107841D" w14:textId="08989C42">
            <w:pPr>
              <w:pStyle w:val="ListParagraph"/>
              <w:numPr>
                <w:ilvl w:val="0"/>
                <w:numId w:val="6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Effect on Alcohol and Drugs on consent </w:t>
            </w:r>
          </w:p>
          <w:p w:rsidR="30FD6FCB" w:rsidP="30FD6FCB" w:rsidRDefault="30FD6FCB" w14:paraId="5E053353" w14:textId="5CDBFEFD">
            <w:pPr>
              <w:pStyle w:val="ListParagraph"/>
              <w:numPr>
                <w:ilvl w:val="0"/>
                <w:numId w:val="6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How drugs and alcohol lead to potentially risky sexual choices and behaviours </w:t>
            </w:r>
          </w:p>
          <w:p w:rsidR="30FD6FCB" w:rsidP="30FD6FCB" w:rsidRDefault="30FD6FCB" w14:paraId="3A418214" w14:textId="695F5534">
            <w:pPr>
              <w:pStyle w:val="ListParagraph"/>
              <w:numPr>
                <w:ilvl w:val="0"/>
                <w:numId w:val="6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Support agencies for Drugs and Alcohol </w:t>
            </w:r>
          </w:p>
          <w:p w:rsidR="30FD6FCB" w:rsidP="30FD6FCB" w:rsidRDefault="30FD6FCB" w14:paraId="1F6AC833" w14:textId="0B5B83E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S5.2, 6.1, 6.2, 7.11, 7.1, 7.12</w:t>
            </w:r>
          </w:p>
          <w:p w:rsidR="30FD6FCB" w:rsidP="30FD6FCB" w:rsidRDefault="30FD6FCB" w14:paraId="7582C461" w14:textId="26D8879D">
            <w:pPr>
              <w:bidi w:val="0"/>
              <w:spacing w:line="240" w:lineRule="auto"/>
              <w:rPr>
                <w:rFonts w:ascii="Arial" w:hAnsi="Arial" w:eastAsia="Arial" w:cs="Arial"/>
                <w:b w:val="0"/>
                <w:bCs w:val="0"/>
                <w:i w:val="0"/>
                <w:iCs w:val="0"/>
                <w:sz w:val="22"/>
                <w:szCs w:val="22"/>
              </w:rPr>
            </w:pPr>
          </w:p>
          <w:p w:rsidR="30FD6FCB" w:rsidP="30FD6FCB" w:rsidRDefault="30FD6FCB" w14:paraId="22F134C1" w14:textId="5D3AB140">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Pornography </w:t>
            </w:r>
          </w:p>
          <w:p w:rsidR="30FD6FCB" w:rsidP="30FD6FCB" w:rsidRDefault="30FD6FCB" w14:paraId="163DAE7D" w14:textId="2A9644A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R8, 20, 22, 21, 35, 36, 37</w:t>
            </w:r>
          </w:p>
          <w:p w:rsidR="30FD6FCB" w:rsidP="30FD6FCB" w:rsidRDefault="30FD6FCB" w14:paraId="0676054B" w14:textId="500532B6">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7E9DF8A" w14:textId="6661CF5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Risky Behaviours affecting Health and Choices </w:t>
            </w:r>
          </w:p>
          <w:p w:rsidR="30FD6FCB" w:rsidP="30FD6FCB" w:rsidRDefault="30FD6FCB" w14:paraId="041B7678" w14:textId="0DC45B45">
            <w:pPr>
              <w:pStyle w:val="ListParagraph"/>
              <w:numPr>
                <w:ilvl w:val="0"/>
                <w:numId w:val="6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Risk linked to consent – persuasion and pressure</w:t>
            </w:r>
          </w:p>
          <w:p w:rsidR="30FD6FCB" w:rsidP="30FD6FCB" w:rsidRDefault="30FD6FCB" w14:paraId="2C573755" w14:textId="5DAAAC0E">
            <w:pPr>
              <w:pStyle w:val="ListParagraph"/>
              <w:numPr>
                <w:ilvl w:val="0"/>
                <w:numId w:val="6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Recap Drug and Alcohol Risk to sexual health</w:t>
            </w:r>
          </w:p>
          <w:p w:rsidR="30FD6FCB" w:rsidP="30FD6FCB" w:rsidRDefault="30FD6FCB" w14:paraId="1DB6A226" w14:textId="34DBEF03">
            <w:pPr>
              <w:pStyle w:val="ListParagraph"/>
              <w:numPr>
                <w:ilvl w:val="0"/>
                <w:numId w:val="6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Spiking </w:t>
            </w:r>
          </w:p>
          <w:p w:rsidR="30FD6FCB" w:rsidP="30FD6FCB" w:rsidRDefault="30FD6FCB" w14:paraId="4A56720B" w14:textId="6DBA2B20">
            <w:pPr>
              <w:pStyle w:val="ListParagraph"/>
              <w:numPr>
                <w:ilvl w:val="0"/>
                <w:numId w:val="6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Future safety: going to university, college etc and how to stay safe in risky situations </w:t>
            </w:r>
          </w:p>
          <w:p w:rsidR="30FD6FCB" w:rsidP="30FD6FCB" w:rsidRDefault="30FD6FCB" w14:paraId="76652C77" w14:textId="58664628">
            <w:pPr>
              <w:bidi w:val="0"/>
              <w:spacing w:line="240" w:lineRule="auto"/>
              <w:rPr>
                <w:rFonts w:ascii="Arial" w:hAnsi="Arial" w:eastAsia="Arial" w:cs="Arial"/>
                <w:b w:val="0"/>
                <w:bCs w:val="0"/>
                <w:i w:val="0"/>
                <w:iCs w:val="0"/>
                <w:sz w:val="22"/>
                <w:szCs w:val="22"/>
              </w:rPr>
            </w:pPr>
          </w:p>
          <w:p w:rsidR="30FD6FCB" w:rsidP="30FD6FCB" w:rsidRDefault="30FD6FCB" w14:paraId="69C81365" w14:textId="50F2AA1F">
            <w:pPr>
              <w:bidi w:val="0"/>
              <w:spacing w:line="240" w:lineRule="auto"/>
              <w:rPr>
                <w:rFonts w:ascii="Arial" w:hAnsi="Arial" w:eastAsia="Arial" w:cs="Arial"/>
                <w:b w:val="0"/>
                <w:bCs w:val="0"/>
                <w:i w:val="0"/>
                <w:iCs w:val="0"/>
                <w:sz w:val="22"/>
                <w:szCs w:val="22"/>
              </w:rPr>
            </w:pPr>
          </w:p>
          <w:p w:rsidR="30FD6FCB" w:rsidP="30FD6FCB" w:rsidRDefault="30FD6FCB" w14:paraId="08E101D9" w14:textId="1B403248">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 6.1, 6.2, 7.11, 7.1, 7.12</w:t>
            </w:r>
          </w:p>
          <w:p w:rsidR="30FD6FCB" w:rsidP="30FD6FCB" w:rsidRDefault="30FD6FCB" w14:paraId="5A57A843" w14:textId="156E5840">
            <w:pPr>
              <w:bidi w:val="0"/>
              <w:spacing w:line="240" w:lineRule="auto"/>
              <w:rPr>
                <w:rFonts w:ascii="Arial" w:hAnsi="Arial" w:eastAsia="Arial" w:cs="Arial"/>
                <w:b w:val="0"/>
                <w:bCs w:val="0"/>
                <w:i w:val="0"/>
                <w:iCs w:val="0"/>
                <w:sz w:val="22"/>
                <w:szCs w:val="22"/>
              </w:rPr>
            </w:pPr>
          </w:p>
          <w:p w:rsidR="30FD6FCB" w:rsidP="30FD6FCB" w:rsidRDefault="30FD6FCB" w14:paraId="751CFB59" w14:textId="6B4A3486">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Persuasion Pressure </w:t>
            </w:r>
          </w:p>
          <w:p w:rsidR="30FD6FCB" w:rsidP="30FD6FCB" w:rsidRDefault="30FD6FCB" w14:paraId="626201E4" w14:textId="46816C8F">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R22, 20, 19, 17</w:t>
            </w:r>
          </w:p>
          <w:p w:rsidR="30FD6FCB" w:rsidP="30FD6FCB" w:rsidRDefault="30FD6FCB" w14:paraId="1018C0E1" w14:textId="712A5748">
            <w:pPr>
              <w:bidi w:val="0"/>
              <w:spacing w:line="240" w:lineRule="auto"/>
              <w:rPr>
                <w:rFonts w:ascii="Arial" w:hAnsi="Arial" w:eastAsia="Arial" w:cs="Arial"/>
                <w:b w:val="0"/>
                <w:bCs w:val="0"/>
                <w:i w:val="0"/>
                <w:iCs w:val="0"/>
                <w:sz w:val="22"/>
                <w:szCs w:val="22"/>
              </w:rPr>
            </w:pPr>
          </w:p>
        </w:tc>
      </w:tr>
      <w:tr w:rsidR="30FD6FCB" w:rsidTr="30FD6FCB" w14:paraId="3FF53B5E">
        <w:trPr>
          <w:trHeight w:val="300"/>
        </w:trPr>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3DD398E1" w14:textId="11BBF169">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5</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774D15B2" w14:textId="7B4EE8C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Managing conflict</w:t>
            </w:r>
          </w:p>
          <w:p w:rsidR="30FD6FCB" w:rsidP="30FD6FCB" w:rsidRDefault="30FD6FCB" w14:paraId="384721FC" w14:textId="19257348">
            <w:pPr>
              <w:pStyle w:val="ListParagraph"/>
              <w:numPr>
                <w:ilvl w:val="0"/>
                <w:numId w:val="6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Recognise that disagreements in family relationships are common, but that effective communication can improve relationships </w:t>
            </w:r>
          </w:p>
          <w:p w:rsidR="30FD6FCB" w:rsidP="30FD6FCB" w:rsidRDefault="30FD6FCB" w14:paraId="03FAA7E7" w14:textId="42497459">
            <w:pPr>
              <w:pStyle w:val="ListParagraph"/>
              <w:numPr>
                <w:ilvl w:val="0"/>
                <w:numId w:val="6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Different communication styles and their likely impacts </w:t>
            </w:r>
          </w:p>
          <w:p w:rsidR="30FD6FCB" w:rsidP="30FD6FCB" w:rsidRDefault="30FD6FCB" w14:paraId="0EF6B2F2" w14:textId="0593B607">
            <w:pPr>
              <w:pStyle w:val="ListParagraph"/>
              <w:numPr>
                <w:ilvl w:val="0"/>
                <w:numId w:val="6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Examples of effective communication</w:t>
            </w:r>
          </w:p>
          <w:p w:rsidR="30FD6FCB" w:rsidP="30FD6FCB" w:rsidRDefault="30FD6FCB" w14:paraId="6EAABF3C" w14:textId="0B38DC7A">
            <w:pPr>
              <w:bidi w:val="0"/>
              <w:spacing w:line="240" w:lineRule="auto"/>
              <w:ind w:left="720"/>
              <w:rPr>
                <w:rFonts w:ascii="Arial" w:hAnsi="Arial" w:eastAsia="Arial" w:cs="Arial"/>
                <w:b w:val="0"/>
                <w:bCs w:val="0"/>
                <w:i w:val="0"/>
                <w:iCs w:val="0"/>
                <w:sz w:val="22"/>
                <w:szCs w:val="22"/>
              </w:rPr>
            </w:pPr>
          </w:p>
          <w:p w:rsidR="30FD6FCB" w:rsidP="30FD6FCB" w:rsidRDefault="30FD6FCB" w14:paraId="362B6528" w14:textId="35C97674">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Conflict </w:t>
            </w:r>
          </w:p>
          <w:p w:rsidR="30FD6FCB" w:rsidP="30FD6FCB" w:rsidRDefault="30FD6FCB" w14:paraId="20E262B2" w14:textId="420E3059">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 15, 16</w:t>
            </w:r>
          </w:p>
          <w:p w:rsidR="30FD6FCB" w:rsidP="30FD6FCB" w:rsidRDefault="30FD6FCB" w14:paraId="37FE3F0C" w14:textId="3C39CE21">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0F63F9A1" w14:textId="3F9DFC23">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Bullying and Unhealthy Behaviours </w:t>
            </w:r>
          </w:p>
          <w:p w:rsidR="30FD6FCB" w:rsidP="30FD6FCB" w:rsidRDefault="30FD6FCB" w14:paraId="06C7F88A" w14:textId="7B7ADE0E">
            <w:pPr>
              <w:pStyle w:val="ListParagraph"/>
              <w:numPr>
                <w:ilvl w:val="0"/>
                <w:numId w:val="70"/>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Define Bullying and review examples</w:t>
            </w:r>
          </w:p>
          <w:p w:rsidR="30FD6FCB" w:rsidP="30FD6FCB" w:rsidRDefault="30FD6FCB" w14:paraId="06A0C861" w14:textId="67ED0377">
            <w:pPr>
              <w:pStyle w:val="ListParagraph"/>
              <w:numPr>
                <w:ilvl w:val="0"/>
                <w:numId w:val="70"/>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Why do people bully?</w:t>
            </w:r>
          </w:p>
          <w:p w:rsidR="30FD6FCB" w:rsidP="30FD6FCB" w:rsidRDefault="30FD6FCB" w14:paraId="5B408704" w14:textId="03D9C401">
            <w:pPr>
              <w:pStyle w:val="ListParagraph"/>
              <w:numPr>
                <w:ilvl w:val="0"/>
                <w:numId w:val="70"/>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homophobia </w:t>
            </w:r>
          </w:p>
          <w:p w:rsidR="30FD6FCB" w:rsidP="30FD6FCB" w:rsidRDefault="30FD6FCB" w14:paraId="7A0FBDB6" w14:textId="329C2B5E">
            <w:pPr>
              <w:pStyle w:val="ListParagraph"/>
              <w:numPr>
                <w:ilvl w:val="0"/>
                <w:numId w:val="70"/>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homophobic bullying </w:t>
            </w:r>
          </w:p>
          <w:p w:rsidR="30FD6FCB" w:rsidP="30FD6FCB" w:rsidRDefault="30FD6FCB" w14:paraId="0F19D949" w14:textId="7C90E21F">
            <w:pPr>
              <w:pStyle w:val="ListParagraph"/>
              <w:widowControl w:val="0"/>
              <w:numPr>
                <w:ilvl w:val="0"/>
                <w:numId w:val="70"/>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be an ally and Support agencies</w:t>
            </w:r>
          </w:p>
          <w:p w:rsidR="30FD6FCB" w:rsidP="30FD6FCB" w:rsidRDefault="30FD6FCB" w14:paraId="34EC29EB" w14:textId="3748A9D9">
            <w:pPr>
              <w:widowControl w:val="0"/>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5F336EEB" w14:textId="799C2F2D">
            <w:pPr>
              <w:widowControl w:val="0"/>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S1, 2, 4.3, 4.4, 4.5, 4.8</w:t>
            </w:r>
          </w:p>
          <w:p w:rsidR="30FD6FCB" w:rsidP="30FD6FCB" w:rsidRDefault="30FD6FCB" w14:paraId="4C99114D" w14:textId="14C30C82">
            <w:pPr>
              <w:bidi w:val="0"/>
              <w:spacing w:line="240" w:lineRule="auto"/>
              <w:rPr>
                <w:rFonts w:ascii="Arial" w:hAnsi="Arial" w:eastAsia="Arial" w:cs="Arial"/>
                <w:b w:val="0"/>
                <w:bCs w:val="0"/>
                <w:i w:val="0"/>
                <w:iCs w:val="0"/>
                <w:color w:val="F72398"/>
                <w:sz w:val="22"/>
                <w:szCs w:val="22"/>
              </w:rPr>
            </w:pPr>
            <w:r w:rsidRPr="30FD6FCB" w:rsidR="30FD6FCB">
              <w:rPr>
                <w:rFonts w:ascii="Arial" w:hAnsi="Arial" w:eastAsia="Arial" w:cs="Arial"/>
                <w:b w:val="1"/>
                <w:bCs w:val="1"/>
                <w:i w:val="0"/>
                <w:iCs w:val="0"/>
                <w:caps w:val="0"/>
                <w:smallCaps w:val="0"/>
                <w:color w:val="F72398"/>
                <w:sz w:val="22"/>
                <w:szCs w:val="22"/>
                <w:lang w:val="en-GB"/>
              </w:rPr>
              <w:t>EVI – Bullying</w:t>
            </w:r>
          </w:p>
          <w:p w:rsidR="30FD6FCB" w:rsidP="30FD6FCB" w:rsidRDefault="30FD6FCB" w14:paraId="5A366C4E" w14:textId="67AF4AFD">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PA Matrix LO –R38, 42, 43, 44</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B899B73" w14:textId="2575AB81">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Sexually Transmitted Infection and Maintaining Good Sexual Health</w:t>
            </w:r>
          </w:p>
          <w:p w:rsidR="30FD6FCB" w:rsidP="30FD6FCB" w:rsidRDefault="30FD6FCB" w14:paraId="6CDA3768" w14:textId="7B30BFD1">
            <w:pPr>
              <w:pStyle w:val="ListParagraph"/>
              <w:numPr>
                <w:ilvl w:val="0"/>
                <w:numId w:val="7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Define STI’s </w:t>
            </w:r>
          </w:p>
          <w:p w:rsidR="30FD6FCB" w:rsidP="30FD6FCB" w:rsidRDefault="30FD6FCB" w14:paraId="742D02B3" w14:textId="795B88C8">
            <w:pPr>
              <w:pStyle w:val="ListParagraph"/>
              <w:numPr>
                <w:ilvl w:val="0"/>
                <w:numId w:val="7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Identify different STIs and describe the symptoms of common STIs </w:t>
            </w:r>
          </w:p>
          <w:p w:rsidR="30FD6FCB" w:rsidP="30FD6FCB" w:rsidRDefault="30FD6FCB" w14:paraId="4B9DAC30" w14:textId="3E3419C8">
            <w:pPr>
              <w:pStyle w:val="ListParagraph"/>
              <w:numPr>
                <w:ilvl w:val="0"/>
                <w:numId w:val="7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Understand how to protect against STIs</w:t>
            </w:r>
          </w:p>
          <w:p w:rsidR="30FD6FCB" w:rsidP="30FD6FCB" w:rsidRDefault="30FD6FCB" w14:paraId="12A698C3" w14:textId="0B07F03A">
            <w:pPr>
              <w:pStyle w:val="ListParagraph"/>
              <w:numPr>
                <w:ilvl w:val="0"/>
                <w:numId w:val="7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Identify where to seek help and advice</w:t>
            </w:r>
          </w:p>
          <w:p w:rsidR="30FD6FCB" w:rsidP="30FD6FCB" w:rsidRDefault="30FD6FCB" w14:paraId="631EFC76" w14:textId="6DF0AC70">
            <w:pPr>
              <w:bidi w:val="0"/>
              <w:spacing w:line="240" w:lineRule="auto"/>
              <w:rPr>
                <w:rFonts w:ascii="Arial" w:hAnsi="Arial" w:eastAsia="Arial" w:cs="Arial"/>
                <w:b w:val="0"/>
                <w:bCs w:val="0"/>
                <w:i w:val="0"/>
                <w:iCs w:val="0"/>
                <w:sz w:val="22"/>
                <w:szCs w:val="22"/>
              </w:rPr>
            </w:pPr>
          </w:p>
          <w:p w:rsidR="30FD6FCB" w:rsidP="30FD6FCB" w:rsidRDefault="30FD6FCB" w14:paraId="712C7736" w14:textId="5E9DB4AE">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S7.9, 7.10, 7.12</w:t>
            </w:r>
          </w:p>
          <w:p w:rsidR="30FD6FCB" w:rsidP="30FD6FCB" w:rsidRDefault="30FD6FCB" w14:paraId="1868C2B1" w14:textId="4669628C">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Infection </w:t>
            </w:r>
          </w:p>
          <w:p w:rsidR="30FD6FCB" w:rsidP="30FD6FCB" w:rsidRDefault="30FD6FCB" w14:paraId="71C0365F" w14:textId="5ABEB8D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R33</w:t>
            </w:r>
          </w:p>
          <w:p w:rsidR="30FD6FCB" w:rsidP="30FD6FCB" w:rsidRDefault="30FD6FCB" w14:paraId="61766D68" w14:textId="3EA13EF7">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E4B8321" w14:textId="674DBA5E">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Pregnancy and Miscarriage </w:t>
            </w:r>
          </w:p>
          <w:p w:rsidR="30FD6FCB" w:rsidP="30FD6FCB" w:rsidRDefault="30FD6FCB" w14:paraId="6A523D26" w14:textId="504964D1">
            <w:pPr>
              <w:pStyle w:val="ListParagraph"/>
              <w:numPr>
                <w:ilvl w:val="0"/>
                <w:numId w:val="7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The facts around pregnancy</w:t>
            </w:r>
          </w:p>
          <w:p w:rsidR="30FD6FCB" w:rsidP="30FD6FCB" w:rsidRDefault="30FD6FCB" w14:paraId="1647B6DD" w14:textId="2234FD9F">
            <w:pPr>
              <w:pStyle w:val="ListParagraph"/>
              <w:numPr>
                <w:ilvl w:val="0"/>
                <w:numId w:val="7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Choices in pregnancy including keeping the baby, adoption, abortion</w:t>
            </w:r>
          </w:p>
          <w:p w:rsidR="30FD6FCB" w:rsidP="30FD6FCB" w:rsidRDefault="30FD6FCB" w14:paraId="09BD4E0F" w14:textId="3DD2877B">
            <w:pPr>
              <w:pStyle w:val="ListParagraph"/>
              <w:numPr>
                <w:ilvl w:val="0"/>
                <w:numId w:val="7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Explain what a miscarriage is – how this is different to abortion</w:t>
            </w:r>
          </w:p>
          <w:p w:rsidR="30FD6FCB" w:rsidP="30FD6FCB" w:rsidRDefault="30FD6FCB" w14:paraId="049480E5" w14:textId="6048113E">
            <w:pPr>
              <w:pStyle w:val="ListParagraph"/>
              <w:numPr>
                <w:ilvl w:val="0"/>
                <w:numId w:val="7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Support agencies for miscarriage, pregnancy and pregnancy options</w:t>
            </w:r>
          </w:p>
          <w:p w:rsidR="30FD6FCB" w:rsidP="30FD6FCB" w:rsidRDefault="30FD6FCB" w14:paraId="7A61C0D3" w14:textId="18CDCF27">
            <w:pPr>
              <w:bidi w:val="0"/>
              <w:spacing w:line="240" w:lineRule="auto"/>
              <w:ind w:left="0"/>
              <w:rPr>
                <w:rFonts w:ascii="Arial" w:hAnsi="Arial" w:eastAsia="Arial" w:cs="Arial"/>
                <w:b w:val="0"/>
                <w:bCs w:val="0"/>
                <w:i w:val="0"/>
                <w:iCs w:val="0"/>
                <w:sz w:val="22"/>
                <w:szCs w:val="22"/>
              </w:rPr>
            </w:pPr>
          </w:p>
          <w:p w:rsidR="30FD6FCB" w:rsidP="30FD6FCB" w:rsidRDefault="30FD6FCB" w14:paraId="62AB9DEE" w14:textId="2DC58832">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S7.3, 7.7,7.8</w:t>
            </w:r>
          </w:p>
          <w:p w:rsidR="30FD6FCB" w:rsidP="30FD6FCB" w:rsidRDefault="30FD6FCB" w14:paraId="0556DB28" w14:textId="063140EE">
            <w:pPr>
              <w:bidi w:val="0"/>
              <w:spacing w:line="240" w:lineRule="auto"/>
              <w:ind w:left="0"/>
              <w:rPr>
                <w:rFonts w:ascii="Arial" w:hAnsi="Arial" w:eastAsia="Arial" w:cs="Arial"/>
                <w:b w:val="0"/>
                <w:bCs w:val="0"/>
                <w:i w:val="0"/>
                <w:iCs w:val="0"/>
                <w:sz w:val="22"/>
                <w:szCs w:val="22"/>
              </w:rPr>
            </w:pPr>
          </w:p>
          <w:p w:rsidR="30FD6FCB" w:rsidP="30FD6FCB" w:rsidRDefault="30FD6FCB" w14:paraId="0E1951BB" w14:textId="57CD6F8E">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Pregnancy Miscarriage </w:t>
            </w:r>
          </w:p>
          <w:p w:rsidR="30FD6FCB" w:rsidP="30FD6FCB" w:rsidRDefault="30FD6FCB" w14:paraId="720A7BA6" w14:textId="2963BBC5">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R24, 26, 27</w:t>
            </w:r>
          </w:p>
          <w:p w:rsidR="30FD6FCB" w:rsidP="30FD6FCB" w:rsidRDefault="30FD6FCB" w14:paraId="56DD1996" w14:textId="24324FA5">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 </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1FA9151" w14:textId="69021F09">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Fertility and Changes to our Reproductive Health</w:t>
            </w:r>
          </w:p>
          <w:p w:rsidR="30FD6FCB" w:rsidP="30FD6FCB" w:rsidRDefault="30FD6FCB" w14:paraId="5833B2E0" w14:textId="171B8741">
            <w:pPr>
              <w:pStyle w:val="ListParagraph"/>
              <w:numPr>
                <w:ilvl w:val="0"/>
                <w:numId w:val="7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Investigate fertility </w:t>
            </w:r>
          </w:p>
          <w:p w:rsidR="30FD6FCB" w:rsidP="30FD6FCB" w:rsidRDefault="30FD6FCB" w14:paraId="77AD7660" w14:textId="65F2F27E">
            <w:pPr>
              <w:pStyle w:val="ListParagraph"/>
              <w:numPr>
                <w:ilvl w:val="0"/>
                <w:numId w:val="7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Ascertain the possible outcomes for people who are infertile</w:t>
            </w:r>
          </w:p>
          <w:p w:rsidR="30FD6FCB" w:rsidP="30FD6FCB" w:rsidRDefault="30FD6FCB" w14:paraId="42E8125D" w14:textId="5DA1E39E">
            <w:pPr>
              <w:pStyle w:val="ListParagraph"/>
              <w:numPr>
                <w:ilvl w:val="0"/>
                <w:numId w:val="7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Evaluate the impact of the menopause</w:t>
            </w:r>
          </w:p>
          <w:p w:rsidR="30FD6FCB" w:rsidP="30FD6FCB" w:rsidRDefault="30FD6FCB" w14:paraId="46C5C506" w14:textId="53546CFF">
            <w:pPr>
              <w:pStyle w:val="ListParagraph"/>
              <w:numPr>
                <w:ilvl w:val="0"/>
                <w:numId w:val="7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to get further advice, including how and where to access confidential sexual and reproductive health advice and treatment.</w:t>
            </w:r>
          </w:p>
          <w:p w:rsidR="30FD6FCB" w:rsidP="30FD6FCB" w:rsidRDefault="30FD6FCB" w14:paraId="18C69863" w14:textId="420C996D">
            <w:pPr>
              <w:bidi w:val="0"/>
              <w:spacing w:line="240" w:lineRule="auto"/>
              <w:rPr>
                <w:rFonts w:ascii="Arial" w:hAnsi="Arial" w:eastAsia="Arial" w:cs="Arial"/>
                <w:b w:val="0"/>
                <w:bCs w:val="0"/>
                <w:i w:val="0"/>
                <w:iCs w:val="0"/>
                <w:color w:val="ED1F90"/>
                <w:sz w:val="22"/>
                <w:szCs w:val="22"/>
              </w:rPr>
            </w:pPr>
          </w:p>
          <w:p w:rsidR="30FD6FCB" w:rsidP="30FD6FCB" w:rsidRDefault="30FD6FCB" w14:paraId="2FFE0C83" w14:textId="6B2B5229">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Fertility </w:t>
            </w:r>
          </w:p>
          <w:p w:rsidR="30FD6FCB" w:rsidP="30FD6FCB" w:rsidRDefault="30FD6FCB" w14:paraId="7E8F2905" w14:textId="29B3CF9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R24, 25, 26, 27, 28</w:t>
            </w:r>
          </w:p>
        </w:tc>
      </w:tr>
      <w:tr w:rsidR="30FD6FCB" w:rsidTr="30FD6FCB" w14:paraId="7B56C480">
        <w:trPr>
          <w:trHeight w:val="300"/>
        </w:trPr>
        <w:tc>
          <w:tcPr>
            <w:tcW w:w="126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2BC79E1" w14:textId="5B17F4E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6</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6C4842A7" w14:textId="6C0AC35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Introduction to consent</w:t>
            </w:r>
          </w:p>
          <w:p w:rsidR="30FD6FCB" w:rsidP="30FD6FCB" w:rsidRDefault="30FD6FCB" w14:paraId="1F1FD4B5" w14:textId="34D94AFB">
            <w:pPr>
              <w:pStyle w:val="ListParagraph"/>
              <w:numPr>
                <w:ilvl w:val="0"/>
                <w:numId w:val="7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What consent means, both legally and ethically, and why it is so important </w:t>
            </w:r>
          </w:p>
          <w:p w:rsidR="30FD6FCB" w:rsidP="30FD6FCB" w:rsidRDefault="30FD6FCB" w14:paraId="5B9D806D" w14:textId="32D1682E">
            <w:pPr>
              <w:pStyle w:val="ListParagraph"/>
              <w:numPr>
                <w:ilvl w:val="0"/>
                <w:numId w:val="7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How to recognize when a person is consenting and when they are not </w:t>
            </w:r>
          </w:p>
          <w:p w:rsidR="30FD6FCB" w:rsidP="30FD6FCB" w:rsidRDefault="30FD6FCB" w14:paraId="6EB691EC" w14:textId="56FE28F1">
            <w:pPr>
              <w:pStyle w:val="ListParagraph"/>
              <w:numPr>
                <w:ilvl w:val="0"/>
                <w:numId w:val="7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How consent is sought, given, and not given in a healthy relationship </w:t>
            </w:r>
          </w:p>
          <w:p w:rsidR="30FD6FCB" w:rsidP="30FD6FCB" w:rsidRDefault="30FD6FCB" w14:paraId="1630743B" w14:textId="019D264B">
            <w:pPr>
              <w:pStyle w:val="ListParagraph"/>
              <w:numPr>
                <w:ilvl w:val="0"/>
                <w:numId w:val="7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to say and do to seek the consent of another person</w:t>
            </w:r>
          </w:p>
          <w:p w:rsidR="30FD6FCB" w:rsidP="30FD6FCB" w:rsidRDefault="30FD6FCB" w14:paraId="177EFC70" w14:textId="341AD864">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Consent </w:t>
            </w:r>
          </w:p>
          <w:p w:rsidR="30FD6FCB" w:rsidP="30FD6FCB" w:rsidRDefault="30FD6FCB" w14:paraId="693A2570" w14:textId="61E15E3D">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R23</w:t>
            </w:r>
          </w:p>
          <w:p w:rsidR="30FD6FCB" w:rsidP="30FD6FCB" w:rsidRDefault="30FD6FCB" w14:paraId="0B44E210" w14:textId="6089A471">
            <w:pPr>
              <w:bidi w:val="0"/>
              <w:spacing w:line="240" w:lineRule="auto"/>
              <w:rPr>
                <w:rFonts w:ascii="Arial" w:hAnsi="Arial" w:eastAsia="Arial" w:cs="Arial"/>
                <w:b w:val="0"/>
                <w:bCs w:val="0"/>
                <w:i w:val="0"/>
                <w:iCs w:val="0"/>
                <w:sz w:val="22"/>
                <w:szCs w:val="22"/>
              </w:rPr>
            </w:pP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6EA7E89A" w14:textId="203F1CA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Managing Online Relationships </w:t>
            </w:r>
          </w:p>
          <w:p w:rsidR="30FD6FCB" w:rsidP="30FD6FCB" w:rsidRDefault="30FD6FCB" w14:paraId="048A6A8B" w14:textId="439443D1">
            <w:pPr>
              <w:pStyle w:val="ListParagraph"/>
              <w:numPr>
                <w:ilvl w:val="0"/>
                <w:numId w:val="75"/>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sz w:val="22"/>
                <w:szCs w:val="22"/>
                <w:lang w:val="en-GB"/>
              </w:rPr>
              <w:t>What is online Bullying? Link to online safety, Risk of cyberbullying, The law around cyberbullying</w:t>
            </w:r>
          </w:p>
          <w:p w:rsidR="30FD6FCB" w:rsidP="30FD6FCB" w:rsidRDefault="30FD6FCB" w14:paraId="21125383" w14:textId="5B0E9A43">
            <w:pPr>
              <w:pStyle w:val="ListParagraph"/>
              <w:numPr>
                <w:ilvl w:val="0"/>
                <w:numId w:val="7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Explain issues relating to the sharing of sexual images</w:t>
            </w:r>
          </w:p>
          <w:p w:rsidR="30FD6FCB" w:rsidP="30FD6FCB" w:rsidRDefault="30FD6FCB" w14:paraId="43FB8001" w14:textId="026802E8">
            <w:pPr>
              <w:pStyle w:val="ListParagraph"/>
              <w:numPr>
                <w:ilvl w:val="0"/>
                <w:numId w:val="7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Explain how the media can distort relationship expectations.</w:t>
            </w:r>
          </w:p>
          <w:p w:rsidR="30FD6FCB" w:rsidP="30FD6FCB" w:rsidRDefault="30FD6FCB" w14:paraId="380AA42D" w14:textId="063873FD">
            <w:pPr>
              <w:bidi w:val="0"/>
              <w:spacing w:line="240" w:lineRule="auto"/>
              <w:ind w:left="720"/>
              <w:rPr>
                <w:rFonts w:ascii="Arial" w:hAnsi="Arial" w:eastAsia="Arial" w:cs="Arial"/>
                <w:b w:val="0"/>
                <w:bCs w:val="0"/>
                <w:i w:val="0"/>
                <w:iCs w:val="0"/>
                <w:sz w:val="22"/>
                <w:szCs w:val="22"/>
              </w:rPr>
            </w:pPr>
          </w:p>
          <w:p w:rsidR="30FD6FCB" w:rsidP="30FD6FCB" w:rsidRDefault="30FD6FCB" w14:paraId="0F59DCF0" w14:textId="2C43AAB3">
            <w:pPr>
              <w:bidi w:val="0"/>
              <w:spacing w:line="240" w:lineRule="auto"/>
              <w:rPr>
                <w:rFonts w:ascii="Arial" w:hAnsi="Arial" w:eastAsia="Arial" w:cs="Arial"/>
                <w:b w:val="0"/>
                <w:bCs w:val="0"/>
                <w:i w:val="0"/>
                <w:iCs w:val="0"/>
                <w:color w:val="F72398"/>
                <w:sz w:val="22"/>
                <w:szCs w:val="22"/>
              </w:rPr>
            </w:pPr>
            <w:r w:rsidRPr="30FD6FCB" w:rsidR="30FD6FCB">
              <w:rPr>
                <w:rFonts w:ascii="Arial" w:hAnsi="Arial" w:eastAsia="Arial" w:cs="Arial"/>
                <w:b w:val="1"/>
                <w:bCs w:val="1"/>
                <w:i w:val="0"/>
                <w:iCs w:val="0"/>
                <w:caps w:val="0"/>
                <w:smallCaps w:val="0"/>
                <w:color w:val="F72398"/>
                <w:sz w:val="22"/>
                <w:szCs w:val="22"/>
                <w:lang w:val="en-GB"/>
              </w:rPr>
              <w:t>EVI – Cyberbullying</w:t>
            </w:r>
          </w:p>
          <w:p w:rsidR="30FD6FCB" w:rsidP="30FD6FCB" w:rsidRDefault="30FD6FCB" w14:paraId="62A81ACC" w14:textId="53DA4A8A">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PA Matrix LO – R17, 38, 42, 43, 44</w:t>
            </w:r>
          </w:p>
          <w:p w:rsidR="30FD6FCB" w:rsidP="30FD6FCB" w:rsidRDefault="30FD6FCB" w14:paraId="02234CB1" w14:textId="737921B8">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S2, 5.1, 5.2, 5.3, 5.4, 5.8, 9.1, 9.2</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B982D52" w14:textId="228D2C4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Being Safe in Relationships </w:t>
            </w:r>
          </w:p>
          <w:p w:rsidR="30FD6FCB" w:rsidP="30FD6FCB" w:rsidRDefault="30FD6FCB" w14:paraId="13A8AE20" w14:textId="0176A81A">
            <w:pPr>
              <w:pStyle w:val="ListParagraph"/>
              <w:numPr>
                <w:ilvl w:val="0"/>
                <w:numId w:val="7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Define and Identifying Peer Pressure around sexual relationships e.g. use of contraception, consent, sharing images</w:t>
            </w:r>
          </w:p>
          <w:p w:rsidR="30FD6FCB" w:rsidP="30FD6FCB" w:rsidRDefault="30FD6FCB" w14:paraId="4951ABED" w14:textId="6225686E">
            <w:pPr>
              <w:pStyle w:val="ListParagraph"/>
              <w:numPr>
                <w:ilvl w:val="0"/>
                <w:numId w:val="7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Controlling relationships – beginning of coercive control to be developed across the programme into Key stage 4</w:t>
            </w:r>
          </w:p>
          <w:p w:rsidR="30FD6FCB" w:rsidP="30FD6FCB" w:rsidRDefault="30FD6FCB" w14:paraId="6CC44973" w14:textId="3CFEA270">
            <w:pPr>
              <w:pStyle w:val="ListParagraph"/>
              <w:numPr>
                <w:ilvl w:val="0"/>
                <w:numId w:val="7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FGM and Honour Based Violence </w:t>
            </w:r>
          </w:p>
          <w:p w:rsidR="30FD6FCB" w:rsidP="30FD6FCB" w:rsidRDefault="30FD6FCB" w14:paraId="7CF33DE9" w14:textId="373CFA6F">
            <w:pPr>
              <w:bidi w:val="0"/>
              <w:spacing w:line="240" w:lineRule="auto"/>
              <w:rPr>
                <w:rFonts w:ascii="Arial" w:hAnsi="Arial" w:eastAsia="Arial" w:cs="Arial"/>
                <w:b w:val="0"/>
                <w:bCs w:val="0"/>
                <w:i w:val="0"/>
                <w:iCs w:val="0"/>
                <w:sz w:val="22"/>
                <w:szCs w:val="22"/>
              </w:rPr>
            </w:pPr>
          </w:p>
          <w:p w:rsidR="30FD6FCB" w:rsidP="30FD6FCB" w:rsidRDefault="30FD6FCB" w14:paraId="2E8FDC83" w14:textId="3DCE8AC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3.7, 4.6, 6.1, 6.2,  7.12</w:t>
            </w:r>
          </w:p>
          <w:p w:rsidR="30FD6FCB" w:rsidP="30FD6FCB" w:rsidRDefault="30FD6FCB" w14:paraId="3DDCE49E" w14:textId="40A4161D">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Control </w:t>
            </w:r>
          </w:p>
          <w:p w:rsidR="30FD6FCB" w:rsidP="30FD6FCB" w:rsidRDefault="30FD6FCB" w14:paraId="08AD46E1" w14:textId="3D417FF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R29, 30, 31</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4172FFD" w14:textId="5A06AD5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Developing Safe Practices and Being Safe in Relationships </w:t>
            </w:r>
          </w:p>
          <w:p w:rsidR="30FD6FCB" w:rsidP="30FD6FCB" w:rsidRDefault="30FD6FCB" w14:paraId="6891BEFA" w14:textId="6D9A2A67">
            <w:pPr>
              <w:pStyle w:val="ListParagraph"/>
              <w:numPr>
                <w:ilvl w:val="0"/>
                <w:numId w:val="7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What constitutes sexual harassment and sexual violence and why these are always unacceptable.  </w:t>
            </w:r>
          </w:p>
          <w:p w:rsidR="30FD6FCB" w:rsidP="30FD6FCB" w:rsidRDefault="30FD6FCB" w14:paraId="09EA9D42" w14:textId="3F699DA5">
            <w:pPr>
              <w:pStyle w:val="ListParagraph"/>
              <w:numPr>
                <w:ilvl w:val="0"/>
                <w:numId w:val="7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Exploitation and Grooming </w:t>
            </w:r>
          </w:p>
          <w:p w:rsidR="30FD6FCB" w:rsidP="30FD6FCB" w:rsidRDefault="30FD6FCB" w14:paraId="396B74A1" w14:textId="7D6518B6">
            <w:pPr>
              <w:pStyle w:val="ListParagraph"/>
              <w:numPr>
                <w:ilvl w:val="0"/>
                <w:numId w:val="7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Sending Nudes</w:t>
            </w:r>
          </w:p>
          <w:p w:rsidR="30FD6FCB" w:rsidP="30FD6FCB" w:rsidRDefault="30FD6FCB" w14:paraId="466EDF35" w14:textId="445B1062">
            <w:pPr>
              <w:pStyle w:val="ListParagraph"/>
              <w:numPr>
                <w:ilvl w:val="0"/>
                <w:numId w:val="7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FGM and Honour Based Violence Recap</w:t>
            </w:r>
          </w:p>
          <w:p w:rsidR="30FD6FCB" w:rsidP="30FD6FCB" w:rsidRDefault="30FD6FCB" w14:paraId="28199C52" w14:textId="003E51FB">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Harassment  </w:t>
            </w:r>
          </w:p>
          <w:p w:rsidR="30FD6FCB" w:rsidP="30FD6FCB" w:rsidRDefault="30FD6FCB" w14:paraId="4FDD4D8F" w14:textId="185E1C7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R19, 28, 29, 30, 31, 32, 33, 34</w:t>
            </w:r>
            <w:r w:rsidRPr="30FD6FCB" w:rsidR="30FD6FCB">
              <w:rPr>
                <w:rFonts w:ascii="Arial" w:hAnsi="Arial" w:eastAsia="Arial" w:cs="Arial"/>
                <w:b w:val="0"/>
                <w:bCs w:val="0"/>
                <w:i w:val="1"/>
                <w:iCs w:val="1"/>
                <w:sz w:val="22"/>
                <w:szCs w:val="22"/>
                <w:lang w:val="en-GB"/>
              </w:rPr>
              <w:t xml:space="preserve"> </w:t>
            </w:r>
          </w:p>
          <w:p w:rsidR="30FD6FCB" w:rsidP="30FD6FCB" w:rsidRDefault="30FD6FCB" w14:paraId="323D5B49" w14:textId="7541DA9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3.7, 4.6, 6.1, 6.2,  7.12</w:t>
            </w:r>
          </w:p>
        </w:tc>
        <w:tc>
          <w:tcPr>
            <w:tcW w:w="441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5EA0F49" w14:textId="273706D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Life Long Safe Practices and Being Safe in Relationships</w:t>
            </w:r>
          </w:p>
          <w:p w:rsidR="30FD6FCB" w:rsidP="30FD6FCB" w:rsidRDefault="30FD6FCB" w14:paraId="0A991877" w14:textId="09324F39">
            <w:pPr>
              <w:pStyle w:val="ListParagraph"/>
              <w:numPr>
                <w:ilvl w:val="0"/>
                <w:numId w:val="7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Identify concerns around consent and peer pressure</w:t>
            </w:r>
          </w:p>
          <w:p w:rsidR="30FD6FCB" w:rsidP="30FD6FCB" w:rsidRDefault="30FD6FCB" w14:paraId="5F25608D" w14:textId="648A8ACD">
            <w:pPr>
              <w:pStyle w:val="ListParagraph"/>
              <w:numPr>
                <w:ilvl w:val="0"/>
                <w:numId w:val="7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is Rape and Rape Culture?</w:t>
            </w:r>
          </w:p>
          <w:p w:rsidR="30FD6FCB" w:rsidP="30FD6FCB" w:rsidRDefault="30FD6FCB" w14:paraId="4284D142" w14:textId="7698E071">
            <w:pPr>
              <w:pStyle w:val="ListParagraph"/>
              <w:numPr>
                <w:ilvl w:val="0"/>
                <w:numId w:val="7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Coercive Control </w:t>
            </w:r>
          </w:p>
          <w:p w:rsidR="30FD6FCB" w:rsidP="30FD6FCB" w:rsidRDefault="30FD6FCB" w14:paraId="140D2A42" w14:textId="5B6E39A0">
            <w:pPr>
              <w:pStyle w:val="ListParagraph"/>
              <w:numPr>
                <w:ilvl w:val="0"/>
                <w:numId w:val="7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Support agencies </w:t>
            </w:r>
          </w:p>
          <w:p w:rsidR="30FD6FCB" w:rsidP="30FD6FCB" w:rsidRDefault="30FD6FCB" w14:paraId="7EE20E3A" w14:textId="471D8089">
            <w:pPr>
              <w:bidi w:val="0"/>
              <w:spacing w:line="240" w:lineRule="auto"/>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Coercive </w:t>
            </w:r>
          </w:p>
          <w:p w:rsidR="30FD6FCB" w:rsidP="30FD6FCB" w:rsidRDefault="30FD6FCB" w14:paraId="6C33FBFC" w14:textId="4897BA85">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PA Matrix LO – R19, 28, 29, 30, 31, 32, 33, 34</w:t>
            </w:r>
            <w:r w:rsidRPr="30FD6FCB" w:rsidR="30FD6FCB">
              <w:rPr>
                <w:rFonts w:ascii="Arial" w:hAnsi="Arial" w:eastAsia="Arial" w:cs="Arial"/>
                <w:b w:val="0"/>
                <w:bCs w:val="0"/>
                <w:i w:val="1"/>
                <w:iCs w:val="1"/>
                <w:sz w:val="22"/>
                <w:szCs w:val="22"/>
                <w:lang w:val="en-GB"/>
              </w:rPr>
              <w:t xml:space="preserve"> </w:t>
            </w:r>
          </w:p>
          <w:p w:rsidR="30FD6FCB" w:rsidP="30FD6FCB" w:rsidRDefault="30FD6FCB" w14:paraId="7AA9DA24" w14:textId="071B833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3.7, 4.6, 6.1, 6.2,  7.12</w:t>
            </w:r>
          </w:p>
        </w:tc>
      </w:tr>
    </w:tbl>
    <w:p w:rsidR="30FD6FCB" w:rsidP="30FD6FCB" w:rsidRDefault="30FD6FCB" w14:paraId="3C516AD3" w14:textId="03D072F9">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425EF5EE" w14:textId="7FB4F78D">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1FE78295" w14:textId="2726C2D2">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0156B8EF" w14:textId="34952977">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7DF2C1F5" w14:textId="7358249C">
      <w:pPr>
        <w:bidi w:val="0"/>
        <w:rPr>
          <w:rFonts w:ascii="Arial" w:hAnsi="Arial" w:eastAsia="Arial" w:cs="Arial"/>
          <w:b w:val="0"/>
          <w:bCs w:val="0"/>
          <w:i w:val="0"/>
          <w:iCs w:val="0"/>
          <w:caps w:val="0"/>
          <w:smallCaps w:val="0"/>
          <w:noProof w:val="0"/>
          <w:color w:val="000000" w:themeColor="text1" w:themeTint="FF" w:themeShade="FF"/>
          <w:sz w:val="22"/>
          <w:szCs w:val="22"/>
          <w:lang w:val="en-GB"/>
        </w:rPr>
      </w:pPr>
    </w:p>
    <w:p w:rsidR="2706C8EA" w:rsidP="30FD6FCB" w:rsidRDefault="2706C8EA" w14:paraId="404D06CA" w14:textId="1C4F871D">
      <w:pPr>
        <w:bidi w:val="0"/>
        <w:spacing w:after="24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30FD6FCB" w:rsidR="2706C8EA">
        <w:rPr>
          <w:rFonts w:ascii="Arial" w:hAnsi="Arial" w:eastAsia="Arial" w:cs="Arial"/>
          <w:b w:val="0"/>
          <w:bCs w:val="0"/>
          <w:i w:val="0"/>
          <w:iCs w:val="0"/>
          <w:caps w:val="0"/>
          <w:smallCaps w:val="0"/>
          <w:noProof w:val="0"/>
          <w:color w:val="000000" w:themeColor="text1" w:themeTint="FF" w:themeShade="FF"/>
          <w:sz w:val="22"/>
          <w:szCs w:val="22"/>
          <w:lang w:val="en-GB"/>
        </w:rPr>
        <w:t xml:space="preserve">Summer PHSE </w:t>
      </w:r>
    </w:p>
    <w:tbl>
      <w:tblPr>
        <w:tblStyle w:val="TableNormal"/>
        <w:bidiVisual w:val="0"/>
        <w:tblW w:w="0" w:type="auto"/>
        <w:tblInd w:w="-1155" w:type="dxa"/>
        <w:tblBorders>
          <w:top w:val="single" w:sz="6"/>
          <w:left w:val="single" w:sz="6"/>
          <w:bottom w:val="single" w:sz="6"/>
          <w:right w:val="single" w:sz="6"/>
        </w:tblBorders>
        <w:tblLayout w:type="fixed"/>
        <w:tblLook w:val="0400" w:firstRow="0" w:lastRow="0" w:firstColumn="0" w:lastColumn="0" w:noHBand="0" w:noVBand="1"/>
      </w:tblPr>
      <w:tblGrid>
        <w:gridCol w:w="1200"/>
        <w:gridCol w:w="4530"/>
        <w:gridCol w:w="4530"/>
        <w:gridCol w:w="4530"/>
        <w:gridCol w:w="4530"/>
        <w:gridCol w:w="4035"/>
      </w:tblGrid>
      <w:tr w:rsidR="30FD6FCB" w:rsidTr="30FD6FCB" w14:paraId="282D79F3">
        <w:trPr>
          <w:trHeight w:val="300"/>
        </w:trPr>
        <w:tc>
          <w:tcPr>
            <w:tcW w:w="1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E2F8FF1" w14:textId="2D9BDEC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Lesson</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38624F67" w14:textId="19A4B0C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7</w:t>
            </w:r>
          </w:p>
          <w:p w:rsidR="30FD6FCB" w:rsidP="30FD6FCB" w:rsidRDefault="30FD6FCB" w14:paraId="23E7AF32" w14:textId="53822735">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Living in the Wider World: Online Safety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62C427B9" w14:textId="5B3217EE">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Year 8 </w:t>
            </w:r>
          </w:p>
          <w:p w:rsidR="30FD6FCB" w:rsidP="30FD6FCB" w:rsidRDefault="30FD6FCB" w14:paraId="02EAE08F" w14:textId="57BDCA1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Living in the Wider World: Aspirations for Life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B86B11C" w14:textId="5C77B76E">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Year 9 </w:t>
            </w:r>
          </w:p>
          <w:p w:rsidR="30FD6FCB" w:rsidP="30FD6FCB" w:rsidRDefault="30FD6FCB" w14:paraId="037B3C6C" w14:textId="3709307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Living in the Wider World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1E52DA0" w14:textId="53ADF4D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10</w:t>
            </w:r>
          </w:p>
          <w:p w:rsidR="30FD6FCB" w:rsidP="30FD6FCB" w:rsidRDefault="30FD6FCB" w14:paraId="2F778821" w14:textId="6EBAE1F1">
            <w:pPr>
              <w:bidi w:val="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sz w:val="22"/>
                <w:szCs w:val="22"/>
                <w:lang w:val="en-GB"/>
              </w:rPr>
              <w:t xml:space="preserve">Living in the Wilder World: Careers, Work Experience and Finance  </w:t>
            </w:r>
          </w:p>
        </w:tc>
        <w:tc>
          <w:tcPr>
            <w:tcW w:w="40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1C20F9E5" w14:textId="5765383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Year 11</w:t>
            </w:r>
          </w:p>
          <w:p w:rsidR="30FD6FCB" w:rsidP="30FD6FCB" w:rsidRDefault="30FD6FCB" w14:paraId="288A6E26" w14:textId="11D00D5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Supporting Revision and Future Steps</w:t>
            </w:r>
          </w:p>
        </w:tc>
      </w:tr>
      <w:tr w:rsidR="30FD6FCB" w:rsidTr="30FD6FCB" w14:paraId="348B5B02">
        <w:trPr>
          <w:trHeight w:val="300"/>
        </w:trPr>
        <w:tc>
          <w:tcPr>
            <w:tcW w:w="1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444756C" w14:textId="2FEB25C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1</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1AF0BDE3" w14:textId="2AA6521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Navigating the online world </w:t>
            </w:r>
          </w:p>
          <w:p w:rsidR="30FD6FCB" w:rsidP="30FD6FCB" w:rsidRDefault="30FD6FCB" w14:paraId="3388D7E8" w14:textId="75D6985D">
            <w:pPr>
              <w:pStyle w:val="ListParagraph"/>
              <w:numPr>
                <w:ilvl w:val="0"/>
                <w:numId w:val="7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the online world? </w:t>
            </w:r>
          </w:p>
          <w:p w:rsidR="30FD6FCB" w:rsidP="30FD6FCB" w:rsidRDefault="30FD6FCB" w14:paraId="7D4FBFE4" w14:textId="2C5301D2">
            <w:pPr>
              <w:pStyle w:val="ListParagraph"/>
              <w:numPr>
                <w:ilvl w:val="0"/>
                <w:numId w:val="7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online safety? </w:t>
            </w:r>
          </w:p>
          <w:p w:rsidR="30FD6FCB" w:rsidP="30FD6FCB" w:rsidRDefault="30FD6FCB" w14:paraId="49FC4267" w14:textId="79702798">
            <w:pPr>
              <w:pStyle w:val="ListParagraph"/>
              <w:numPr>
                <w:ilvl w:val="0"/>
                <w:numId w:val="7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identify how you think people should behave online</w:t>
            </w:r>
          </w:p>
          <w:p w:rsidR="30FD6FCB" w:rsidP="30FD6FCB" w:rsidRDefault="30FD6FCB" w14:paraId="32D0F9FB" w14:textId="40C6C382">
            <w:pPr>
              <w:pStyle w:val="ListParagraph"/>
              <w:numPr>
                <w:ilvl w:val="0"/>
                <w:numId w:val="7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What is your digital footprint and how this can affect us in life - Discuss how information and data is generated, collected, shared and used online. </w:t>
            </w:r>
          </w:p>
          <w:p w:rsidR="30FD6FCB" w:rsidP="30FD6FCB" w:rsidRDefault="30FD6FCB" w14:paraId="05D913AC" w14:textId="01344459">
            <w:pPr>
              <w:bidi w:val="0"/>
              <w:spacing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319D6BB9" w14:textId="43A3D449">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S2, 5.1, 5.2, 5.3, 5.4, 5.8, 9.1, 9.2</w:t>
            </w:r>
          </w:p>
          <w:p w:rsidR="30FD6FCB" w:rsidP="30FD6FCB" w:rsidRDefault="30FD6FCB" w14:paraId="46F8552C" w14:textId="367642B1">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Online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37C07992" w14:textId="33F04943">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Skill for learning</w:t>
            </w:r>
          </w:p>
          <w:p w:rsidR="30FD6FCB" w:rsidP="30FD6FCB" w:rsidRDefault="30FD6FCB" w14:paraId="416D6991" w14:textId="53F5BBF1">
            <w:pPr>
              <w:pStyle w:val="ListParagraph"/>
              <w:numPr>
                <w:ilvl w:val="0"/>
                <w:numId w:val="8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Study skills – being an independent learner </w:t>
            </w:r>
          </w:p>
          <w:p w:rsidR="30FD6FCB" w:rsidP="30FD6FCB" w:rsidRDefault="30FD6FCB" w14:paraId="79CAD4B7" w14:textId="65488568">
            <w:pPr>
              <w:pStyle w:val="ListParagraph"/>
              <w:numPr>
                <w:ilvl w:val="0"/>
                <w:numId w:val="8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Organisational skills – why being on time is important, homework, equipment </w:t>
            </w:r>
          </w:p>
          <w:p w:rsidR="30FD6FCB" w:rsidP="30FD6FCB" w:rsidRDefault="30FD6FCB" w14:paraId="5E698FA5" w14:textId="22121661">
            <w:pPr>
              <w:pStyle w:val="ListParagraph"/>
              <w:numPr>
                <w:ilvl w:val="0"/>
                <w:numId w:val="8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The importance and benefits of being a lifelong learner </w:t>
            </w:r>
          </w:p>
          <w:p w:rsidR="30FD6FCB" w:rsidP="30FD6FCB" w:rsidRDefault="30FD6FCB" w14:paraId="0E88CA97" w14:textId="72A1B91B">
            <w:pPr>
              <w:bidi w:val="0"/>
              <w:spacing w:line="240" w:lineRule="auto"/>
              <w:rPr>
                <w:rFonts w:ascii="Arial" w:hAnsi="Arial" w:eastAsia="Arial" w:cs="Arial"/>
                <w:b w:val="0"/>
                <w:bCs w:val="0"/>
                <w:i w:val="0"/>
                <w:iCs w:val="0"/>
                <w:sz w:val="22"/>
                <w:szCs w:val="22"/>
              </w:rPr>
            </w:pPr>
          </w:p>
          <w:p w:rsidR="30FD6FCB" w:rsidP="30FD6FCB" w:rsidRDefault="30FD6FCB" w14:paraId="6691000E" w14:textId="42D9EF6D">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Skill</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5D16D47" w14:textId="0559870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Making the Most of our Money </w:t>
            </w:r>
          </w:p>
          <w:p w:rsidR="30FD6FCB" w:rsidP="30FD6FCB" w:rsidRDefault="30FD6FCB" w14:paraId="661C606C" w14:textId="4BB8AFF6">
            <w:pPr>
              <w:pStyle w:val="ListParagraph"/>
              <w:numPr>
                <w:ilvl w:val="0"/>
                <w:numId w:val="8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Influences on our spending </w:t>
            </w:r>
          </w:p>
          <w:p w:rsidR="30FD6FCB" w:rsidP="30FD6FCB" w:rsidRDefault="30FD6FCB" w14:paraId="04130AE4" w14:textId="3F2E132E">
            <w:pPr>
              <w:pStyle w:val="ListParagraph"/>
              <w:numPr>
                <w:ilvl w:val="0"/>
                <w:numId w:val="8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Payment methods </w:t>
            </w:r>
          </w:p>
          <w:p w:rsidR="30FD6FCB" w:rsidP="30FD6FCB" w:rsidRDefault="30FD6FCB" w14:paraId="1186DF6A" w14:textId="05630E38">
            <w:pPr>
              <w:pStyle w:val="ListParagraph"/>
              <w:numPr>
                <w:ilvl w:val="0"/>
                <w:numId w:val="8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Budgeting </w:t>
            </w:r>
          </w:p>
          <w:p w:rsidR="30FD6FCB" w:rsidP="30FD6FCB" w:rsidRDefault="30FD6FCB" w14:paraId="452F96B6" w14:textId="2B2DED39">
            <w:pPr>
              <w:pStyle w:val="ListParagraph"/>
              <w:numPr>
                <w:ilvl w:val="0"/>
                <w:numId w:val="8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Tax and influence on us </w:t>
            </w:r>
          </w:p>
          <w:p w:rsidR="30FD6FCB" w:rsidP="30FD6FCB" w:rsidRDefault="30FD6FCB" w14:paraId="00BF93E7" w14:textId="1B3C6685">
            <w:pPr>
              <w:bidi w:val="0"/>
              <w:spacing w:before="0" w:beforeAutospacing="off" w:after="0" w:afterAutospacing="off" w:line="240" w:lineRule="auto"/>
              <w:ind w:left="360" w:right="0" w:hanging="0"/>
              <w:jc w:val="left"/>
              <w:rPr>
                <w:rFonts w:ascii="Arial" w:hAnsi="Arial" w:eastAsia="Arial" w:cs="Arial"/>
                <w:b w:val="0"/>
                <w:bCs w:val="0"/>
                <w:i w:val="0"/>
                <w:iCs w:val="0"/>
                <w:sz w:val="22"/>
                <w:szCs w:val="22"/>
              </w:rPr>
            </w:pPr>
          </w:p>
          <w:p w:rsidR="30FD6FCB" w:rsidP="30FD6FCB" w:rsidRDefault="30FD6FCB" w14:paraId="64DD110A" w14:textId="665933EB">
            <w:pPr>
              <w:bidi w:val="0"/>
              <w:spacing w:before="0" w:beforeAutospacing="off" w:after="0" w:afterAutospacing="off"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Budget</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368D3DF" w14:textId="4995B6E5">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Post 16 Options</w:t>
            </w:r>
          </w:p>
          <w:p w:rsidR="30FD6FCB" w:rsidP="30FD6FCB" w:rsidRDefault="30FD6FCB" w14:paraId="18CAA6A3" w14:textId="16A517B5">
            <w:pPr>
              <w:pStyle w:val="ListParagraph"/>
              <w:numPr>
                <w:ilvl w:val="0"/>
                <w:numId w:val="8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Strengths and interests in career development Aspirations and options</w:t>
            </w:r>
          </w:p>
          <w:p w:rsidR="30FD6FCB" w:rsidP="30FD6FCB" w:rsidRDefault="30FD6FCB" w14:paraId="7F4326DC" w14:textId="3A119C44">
            <w:pPr>
              <w:pStyle w:val="ListParagraph"/>
              <w:numPr>
                <w:ilvl w:val="0"/>
                <w:numId w:val="8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Post 16 Options </w:t>
            </w:r>
          </w:p>
          <w:p w:rsidR="30FD6FCB" w:rsidP="30FD6FCB" w:rsidRDefault="30FD6FCB" w14:paraId="7BCE2B7C" w14:textId="468397E3">
            <w:pPr>
              <w:pStyle w:val="ListParagraph"/>
              <w:numPr>
                <w:ilvl w:val="0"/>
                <w:numId w:val="8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Managing challenge and conflict </w:t>
            </w:r>
          </w:p>
          <w:p w:rsidR="30FD6FCB" w:rsidP="30FD6FCB" w:rsidRDefault="30FD6FCB" w14:paraId="7E76D7C8" w14:textId="34D30F2F">
            <w:pPr>
              <w:bidi w:val="0"/>
              <w:spacing w:line="240" w:lineRule="auto"/>
              <w:ind w:left="0"/>
              <w:rPr>
                <w:rFonts w:ascii="Arial" w:hAnsi="Arial" w:eastAsia="Arial" w:cs="Arial"/>
                <w:b w:val="0"/>
                <w:bCs w:val="0"/>
                <w:i w:val="0"/>
                <w:iCs w:val="0"/>
                <w:sz w:val="22"/>
                <w:szCs w:val="22"/>
              </w:rPr>
            </w:pPr>
          </w:p>
          <w:p w:rsidR="30FD6FCB" w:rsidP="30FD6FCB" w:rsidRDefault="30FD6FCB" w14:paraId="0C686C25" w14:textId="3676B949">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–Vocational </w:t>
            </w:r>
          </w:p>
        </w:tc>
        <w:tc>
          <w:tcPr>
            <w:tcW w:w="4035"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7F0088B" w14:textId="24F3E507">
            <w:pPr>
              <w:bidi w:val="0"/>
              <w:spacing w:after="240" w:line="240" w:lineRule="auto"/>
              <w:rPr>
                <w:rFonts w:ascii="Arial" w:hAnsi="Arial" w:eastAsia="Arial" w:cs="Arial"/>
                <w:b w:val="0"/>
                <w:bCs w:val="0"/>
                <w:i w:val="0"/>
                <w:iCs w:val="0"/>
                <w:sz w:val="22"/>
                <w:szCs w:val="22"/>
              </w:rPr>
            </w:pPr>
          </w:p>
          <w:p w:rsidR="30FD6FCB" w:rsidP="30FD6FCB" w:rsidRDefault="30FD6FCB" w14:paraId="1D77FF7B" w14:textId="0E631E3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This time we can adapt to the needs of the specific group. This could include:</w:t>
            </w:r>
          </w:p>
          <w:p w:rsidR="30FD6FCB" w:rsidP="30FD6FCB" w:rsidRDefault="30FD6FCB" w14:paraId="328FFB9F" w14:textId="23125218">
            <w:pPr>
              <w:pStyle w:val="ListParagraph"/>
              <w:numPr>
                <w:ilvl w:val="0"/>
                <w:numId w:val="8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Allow them time to carry out focused revision</w:t>
            </w:r>
          </w:p>
          <w:p w:rsidR="30FD6FCB" w:rsidP="30FD6FCB" w:rsidRDefault="30FD6FCB" w14:paraId="1A5D86DC" w14:textId="165553EE">
            <w:pPr>
              <w:pStyle w:val="ListParagraph"/>
              <w:numPr>
                <w:ilvl w:val="0"/>
                <w:numId w:val="8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Discuss healthy eating and fitness as a way to dealing with exam stress</w:t>
            </w:r>
          </w:p>
          <w:p w:rsidR="30FD6FCB" w:rsidP="30FD6FCB" w:rsidRDefault="30FD6FCB" w14:paraId="5695D494" w14:textId="7F1C0C4C">
            <w:pPr>
              <w:pStyle w:val="ListParagraph"/>
              <w:numPr>
                <w:ilvl w:val="0"/>
                <w:numId w:val="8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Organising yourself for revision</w:t>
            </w:r>
          </w:p>
          <w:p w:rsidR="30FD6FCB" w:rsidP="30FD6FCB" w:rsidRDefault="30FD6FCB" w14:paraId="1D74A175" w14:textId="25BEB8D6">
            <w:pPr>
              <w:pStyle w:val="ListParagraph"/>
              <w:numPr>
                <w:ilvl w:val="0"/>
                <w:numId w:val="8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Ways to revise</w:t>
            </w:r>
          </w:p>
          <w:p w:rsidR="30FD6FCB" w:rsidP="30FD6FCB" w:rsidRDefault="30FD6FCB" w14:paraId="1D8F5E33" w14:textId="5A50BC2C">
            <w:pPr>
              <w:pStyle w:val="ListParagraph"/>
              <w:numPr>
                <w:ilvl w:val="0"/>
                <w:numId w:val="8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Meditation and calming strategies</w:t>
            </w:r>
          </w:p>
          <w:p w:rsidR="30FD6FCB" w:rsidP="30FD6FCB" w:rsidRDefault="30FD6FCB" w14:paraId="2557AF70" w14:textId="0765AD81">
            <w:pPr>
              <w:pStyle w:val="ListParagraph"/>
              <w:numPr>
                <w:ilvl w:val="0"/>
                <w:numId w:val="8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Planning for next steps -careers</w:t>
            </w:r>
          </w:p>
          <w:p w:rsidR="30FD6FCB" w:rsidP="30FD6FCB" w:rsidRDefault="30FD6FCB" w14:paraId="3383666F" w14:textId="6A78C682">
            <w:pPr>
              <w:bidi w:val="0"/>
              <w:spacing w:after="240"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Tutor Programme and Assemblies</w:t>
            </w:r>
          </w:p>
        </w:tc>
      </w:tr>
      <w:tr w:rsidR="30FD6FCB" w:rsidTr="30FD6FCB" w14:paraId="6F5B65E8">
        <w:trPr>
          <w:trHeight w:val="300"/>
        </w:trPr>
        <w:tc>
          <w:tcPr>
            <w:tcW w:w="1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322DF2C" w14:textId="4AF3A085">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2</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5BBEC113" w14:textId="3656D0C4">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Managing accounts and devices</w:t>
            </w:r>
          </w:p>
          <w:p w:rsidR="30FD6FCB" w:rsidP="30FD6FCB" w:rsidRDefault="30FD6FCB" w14:paraId="6E4D2617" w14:textId="4B695831">
            <w:pPr>
              <w:pStyle w:val="ListParagraph"/>
              <w:numPr>
                <w:ilvl w:val="0"/>
                <w:numId w:val="8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How to keep accounts/devices safe</w:t>
            </w:r>
          </w:p>
          <w:p w:rsidR="30FD6FCB" w:rsidP="30FD6FCB" w:rsidRDefault="30FD6FCB" w14:paraId="016FBF05" w14:textId="4338A26A">
            <w:pPr>
              <w:pStyle w:val="ListParagraph"/>
              <w:numPr>
                <w:ilvl w:val="0"/>
                <w:numId w:val="8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What to do if security is breached</w:t>
            </w:r>
          </w:p>
          <w:p w:rsidR="30FD6FCB" w:rsidP="30FD6FCB" w:rsidRDefault="30FD6FCB" w14:paraId="694FCFCC" w14:textId="695EA7FD">
            <w:pPr>
              <w:pStyle w:val="ListParagraph"/>
              <w:numPr>
                <w:ilvl w:val="0"/>
                <w:numId w:val="8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Passwords – what is safe and secure and why they are important</w:t>
            </w:r>
          </w:p>
          <w:p w:rsidR="30FD6FCB" w:rsidP="30FD6FCB" w:rsidRDefault="30FD6FCB" w14:paraId="6C10A3F8" w14:textId="7522C703">
            <w:pPr>
              <w:pStyle w:val="ListParagraph"/>
              <w:numPr>
                <w:ilvl w:val="0"/>
                <w:numId w:val="84"/>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Identify how to recover and account and device</w:t>
            </w:r>
          </w:p>
          <w:p w:rsidR="30FD6FCB" w:rsidP="30FD6FCB" w:rsidRDefault="30FD6FCB" w14:paraId="0CC048E1" w14:textId="75E79288">
            <w:pPr>
              <w:pStyle w:val="ListParagraph"/>
              <w:numPr>
                <w:ilvl w:val="0"/>
                <w:numId w:val="8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to protect personal information to reduce the risk of being hacked</w:t>
            </w:r>
          </w:p>
          <w:p w:rsidR="30FD6FCB" w:rsidP="30FD6FCB" w:rsidRDefault="30FD6FCB" w14:paraId="40DF83FA" w14:textId="59BDB5CE">
            <w:pPr>
              <w:pStyle w:val="ListParagraph"/>
              <w:numPr>
                <w:ilvl w:val="0"/>
                <w:numId w:val="8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Identify a range of cyber security risks and threats</w:t>
            </w:r>
          </w:p>
          <w:p w:rsidR="30FD6FCB" w:rsidP="30FD6FCB" w:rsidRDefault="30FD6FCB" w14:paraId="793CF622" w14:textId="38F1677C">
            <w:pPr>
              <w:bidi w:val="0"/>
              <w:spacing w:line="240" w:lineRule="auto"/>
              <w:ind w:left="0"/>
              <w:rPr>
                <w:rFonts w:ascii="Arial" w:hAnsi="Arial" w:eastAsia="Arial" w:cs="Arial"/>
                <w:b w:val="0"/>
                <w:bCs w:val="0"/>
                <w:i w:val="0"/>
                <w:iCs w:val="0"/>
                <w:color w:val="ED1F90"/>
                <w:sz w:val="22"/>
                <w:szCs w:val="22"/>
              </w:rPr>
            </w:pPr>
          </w:p>
          <w:p w:rsidR="30FD6FCB" w:rsidP="30FD6FCB" w:rsidRDefault="30FD6FCB" w14:paraId="0743EA3C" w14:textId="79634AD4">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Security</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629B7633" w14:textId="2691D5DD">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Skills for Enterprise</w:t>
            </w:r>
          </w:p>
          <w:p w:rsidR="30FD6FCB" w:rsidP="30FD6FCB" w:rsidRDefault="30FD6FCB" w14:paraId="61236117" w14:textId="0F0E624B">
            <w:pPr>
              <w:pStyle w:val="ListParagraph"/>
              <w:numPr>
                <w:ilvl w:val="0"/>
                <w:numId w:val="8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Skills and attributes that employers value</w:t>
            </w:r>
          </w:p>
          <w:p w:rsidR="30FD6FCB" w:rsidP="30FD6FCB" w:rsidRDefault="30FD6FCB" w14:paraId="3869F711" w14:textId="086BAE58">
            <w:pPr>
              <w:pStyle w:val="ListParagraph"/>
              <w:numPr>
                <w:ilvl w:val="0"/>
                <w:numId w:val="8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these link to our learning at KS3</w:t>
            </w:r>
          </w:p>
          <w:p w:rsidR="30FD6FCB" w:rsidP="30FD6FCB" w:rsidRDefault="30FD6FCB" w14:paraId="2C4A7122" w14:textId="75CA6C29">
            <w:pPr>
              <w:pStyle w:val="ListParagraph"/>
              <w:numPr>
                <w:ilvl w:val="0"/>
                <w:numId w:val="8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Skills and qualities needed to engage in enterprise </w:t>
            </w:r>
          </w:p>
          <w:p w:rsidR="30FD6FCB" w:rsidP="30FD6FCB" w:rsidRDefault="30FD6FCB" w14:paraId="4C5C094E" w14:textId="5EE21140">
            <w:pPr>
              <w:pStyle w:val="ListParagraph"/>
              <w:numPr>
                <w:ilvl w:val="0"/>
                <w:numId w:val="8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Can you spot these skills in action – Dragon Den Style Task </w:t>
            </w:r>
          </w:p>
          <w:p w:rsidR="30FD6FCB" w:rsidP="30FD6FCB" w:rsidRDefault="30FD6FCB" w14:paraId="7A24E070" w14:textId="31CF01EE">
            <w:pPr>
              <w:bidi w:val="0"/>
              <w:spacing w:line="240" w:lineRule="auto"/>
              <w:rPr>
                <w:rFonts w:ascii="Arial" w:hAnsi="Arial" w:eastAsia="Arial" w:cs="Arial"/>
                <w:b w:val="0"/>
                <w:bCs w:val="0"/>
                <w:i w:val="0"/>
                <w:iCs w:val="0"/>
                <w:sz w:val="22"/>
                <w:szCs w:val="22"/>
              </w:rPr>
            </w:pPr>
          </w:p>
          <w:p w:rsidR="30FD6FCB" w:rsidP="30FD6FCB" w:rsidRDefault="30FD6FCB" w14:paraId="04610C7B" w14:textId="114CFBDF">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Enterprise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60F8203" w14:textId="5F9CDA91">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Saving </w:t>
            </w:r>
          </w:p>
          <w:p w:rsidR="30FD6FCB" w:rsidP="30FD6FCB" w:rsidRDefault="30FD6FCB" w14:paraId="63632C60" w14:textId="79E8954F">
            <w:pPr>
              <w:pStyle w:val="ListParagraph"/>
              <w:numPr>
                <w:ilvl w:val="0"/>
                <w:numId w:val="8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Saving and interest rates</w:t>
            </w:r>
          </w:p>
          <w:p w:rsidR="30FD6FCB" w:rsidP="30FD6FCB" w:rsidRDefault="30FD6FCB" w14:paraId="67F270F8" w14:textId="31DF80C6">
            <w:pPr>
              <w:pStyle w:val="ListParagraph"/>
              <w:numPr>
                <w:ilvl w:val="0"/>
                <w:numId w:val="8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Money and mental health</w:t>
            </w:r>
          </w:p>
          <w:p w:rsidR="30FD6FCB" w:rsidP="30FD6FCB" w:rsidRDefault="30FD6FCB" w14:paraId="746BF192" w14:textId="14DE16D6">
            <w:pPr>
              <w:pStyle w:val="ListParagraph"/>
              <w:numPr>
                <w:ilvl w:val="0"/>
                <w:numId w:val="8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Ways to save</w:t>
            </w:r>
          </w:p>
          <w:p w:rsidR="30FD6FCB" w:rsidP="30FD6FCB" w:rsidRDefault="30FD6FCB" w14:paraId="0139B381" w14:textId="232CE676">
            <w:pPr>
              <w:bidi w:val="0"/>
              <w:spacing w:line="240" w:lineRule="auto"/>
              <w:rPr>
                <w:rFonts w:ascii="Arial" w:hAnsi="Arial" w:eastAsia="Arial" w:cs="Arial"/>
                <w:b w:val="0"/>
                <w:bCs w:val="0"/>
                <w:i w:val="0"/>
                <w:iCs w:val="0"/>
                <w:sz w:val="22"/>
                <w:szCs w:val="22"/>
              </w:rPr>
            </w:pPr>
          </w:p>
          <w:p w:rsidR="30FD6FCB" w:rsidP="30FD6FCB" w:rsidRDefault="30FD6FCB" w14:paraId="74945A1D" w14:textId="1CA0221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4.1, 5.2, 5.4</w:t>
            </w:r>
          </w:p>
          <w:p w:rsidR="30FD6FCB" w:rsidP="30FD6FCB" w:rsidRDefault="30FD6FCB" w14:paraId="71613A54" w14:textId="7A0296FC">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Saving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92DEC17" w14:textId="383F8BB2">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The world of work</w:t>
            </w:r>
          </w:p>
          <w:p w:rsidR="30FD6FCB" w:rsidP="30FD6FCB" w:rsidRDefault="30FD6FCB" w14:paraId="46986CEE" w14:textId="0A7AB353">
            <w:pPr>
              <w:pStyle w:val="ListParagraph"/>
              <w:numPr>
                <w:ilvl w:val="0"/>
                <w:numId w:val="87"/>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Earnings</w:t>
            </w:r>
          </w:p>
          <w:p w:rsidR="30FD6FCB" w:rsidP="30FD6FCB" w:rsidRDefault="30FD6FCB" w14:paraId="522781A8" w14:textId="24761E6E">
            <w:pPr>
              <w:pStyle w:val="ListParagraph"/>
              <w:numPr>
                <w:ilvl w:val="0"/>
                <w:numId w:val="87"/>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Payslips</w:t>
            </w:r>
          </w:p>
          <w:p w:rsidR="30FD6FCB" w:rsidP="30FD6FCB" w:rsidRDefault="30FD6FCB" w14:paraId="518EE39C" w14:textId="3A106B25">
            <w:pPr>
              <w:pStyle w:val="ListParagraph"/>
              <w:numPr>
                <w:ilvl w:val="0"/>
                <w:numId w:val="87"/>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Income tax </w:t>
            </w:r>
          </w:p>
          <w:p w:rsidR="30FD6FCB" w:rsidP="30FD6FCB" w:rsidRDefault="30FD6FCB" w14:paraId="6F2B151C" w14:textId="7E3250F6">
            <w:pPr>
              <w:pStyle w:val="ListParagraph"/>
              <w:numPr>
                <w:ilvl w:val="0"/>
                <w:numId w:val="87"/>
              </w:numPr>
              <w:bidi w:val="0"/>
              <w:spacing w:before="0" w:beforeAutospacing="off" w:after="0" w:afterAutospacing="off" w:line="240" w:lineRule="auto"/>
              <w:ind w:right="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Pensions </w:t>
            </w:r>
          </w:p>
          <w:p w:rsidR="30FD6FCB" w:rsidP="30FD6FCB" w:rsidRDefault="30FD6FCB" w14:paraId="450EED9A" w14:textId="5BACD192">
            <w:pPr>
              <w:bidi w:val="0"/>
              <w:spacing w:line="240" w:lineRule="auto"/>
              <w:ind w:left="0"/>
              <w:rPr>
                <w:rFonts w:ascii="Arial" w:hAnsi="Arial" w:eastAsia="Arial" w:cs="Arial"/>
                <w:b w:val="0"/>
                <w:bCs w:val="0"/>
                <w:i w:val="0"/>
                <w:iCs w:val="0"/>
                <w:color w:val="ED1F90"/>
                <w:sz w:val="22"/>
                <w:szCs w:val="22"/>
              </w:rPr>
            </w:pPr>
          </w:p>
          <w:p w:rsidR="30FD6FCB" w:rsidP="30FD6FCB" w:rsidRDefault="30FD6FCB" w14:paraId="641779F6" w14:textId="455122DD">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Pension </w:t>
            </w:r>
          </w:p>
          <w:p w:rsidR="30FD6FCB" w:rsidP="30FD6FCB" w:rsidRDefault="30FD6FCB" w14:paraId="1E5A507A" w14:textId="00D5F561">
            <w:pPr>
              <w:bidi w:val="0"/>
              <w:spacing w:line="240" w:lineRule="auto"/>
              <w:rPr>
                <w:rFonts w:ascii="Arial" w:hAnsi="Arial" w:eastAsia="Arial" w:cs="Arial"/>
                <w:b w:val="0"/>
                <w:bCs w:val="0"/>
                <w:i w:val="0"/>
                <w:iCs w:val="0"/>
                <w:sz w:val="22"/>
                <w:szCs w:val="22"/>
              </w:rPr>
            </w:pPr>
          </w:p>
        </w:tc>
        <w:tc>
          <w:tcPr>
            <w:tcW w:w="4035" w:type="dxa"/>
            <w:vMerge/>
            <w:tcBorders>
              <w:top w:sz="0"/>
              <w:left w:val="single" w:color="000000" w:themeColor="text1" w:sz="0"/>
              <w:bottom w:sz="0"/>
              <w:right w:val="single" w:color="000000" w:themeColor="text1" w:sz="0"/>
            </w:tcBorders>
            <w:tcMar/>
            <w:vAlign w:val="center"/>
          </w:tcPr>
          <w:p w14:paraId="071C7F2B"/>
        </w:tc>
      </w:tr>
      <w:tr w:rsidR="30FD6FCB" w:rsidTr="30FD6FCB" w14:paraId="7E500C4B">
        <w:trPr>
          <w:trHeight w:val="300"/>
        </w:trPr>
        <w:tc>
          <w:tcPr>
            <w:tcW w:w="1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7118418" w14:textId="2B0C165E">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3</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471F0B24" w14:textId="2714D11E">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My online persona</w:t>
            </w:r>
          </w:p>
          <w:p w:rsidR="30FD6FCB" w:rsidP="30FD6FCB" w:rsidRDefault="30FD6FCB" w14:paraId="22103913" w14:textId="5549D3EA">
            <w:pPr>
              <w:pStyle w:val="ListParagraph"/>
              <w:numPr>
                <w:ilvl w:val="0"/>
                <w:numId w:val="8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Personal values and boundaries linked to the online world </w:t>
            </w:r>
          </w:p>
          <w:p w:rsidR="30FD6FCB" w:rsidP="30FD6FCB" w:rsidRDefault="30FD6FCB" w14:paraId="2038001D" w14:textId="2287EA8A">
            <w:pPr>
              <w:pStyle w:val="ListParagraph"/>
              <w:numPr>
                <w:ilvl w:val="0"/>
                <w:numId w:val="8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The need for privacy </w:t>
            </w:r>
          </w:p>
          <w:p w:rsidR="30FD6FCB" w:rsidP="30FD6FCB" w:rsidRDefault="30FD6FCB" w14:paraId="64A66049" w14:textId="7850982D">
            <w:pPr>
              <w:pStyle w:val="ListParagraph"/>
              <w:numPr>
                <w:ilvl w:val="0"/>
                <w:numId w:val="8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Social media usage </w:t>
            </w:r>
          </w:p>
          <w:p w:rsidR="30FD6FCB" w:rsidP="30FD6FCB" w:rsidRDefault="30FD6FCB" w14:paraId="6A06C571" w14:textId="61ED1CA4">
            <w:pPr>
              <w:pStyle w:val="ListParagraph"/>
              <w:numPr>
                <w:ilvl w:val="0"/>
                <w:numId w:val="8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Who am I talking to?</w:t>
            </w:r>
          </w:p>
          <w:p w:rsidR="30FD6FCB" w:rsidP="30FD6FCB" w:rsidRDefault="30FD6FCB" w14:paraId="3C3C87A3" w14:textId="2FEEC405">
            <w:pPr>
              <w:pStyle w:val="ListParagraph"/>
              <w:numPr>
                <w:ilvl w:val="0"/>
                <w:numId w:val="88"/>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Risks to personal information online</w:t>
            </w:r>
          </w:p>
          <w:p w:rsidR="30FD6FCB" w:rsidP="30FD6FCB" w:rsidRDefault="30FD6FCB" w14:paraId="69F104C6" w14:textId="66B0E330">
            <w:pPr>
              <w:bidi w:val="0"/>
              <w:spacing w:line="240" w:lineRule="auto"/>
              <w:rPr>
                <w:rFonts w:ascii="Arial" w:hAnsi="Arial" w:eastAsia="Arial" w:cs="Arial"/>
                <w:b w:val="0"/>
                <w:bCs w:val="0"/>
                <w:i w:val="0"/>
                <w:iCs w:val="0"/>
                <w:sz w:val="22"/>
                <w:szCs w:val="22"/>
              </w:rPr>
            </w:pPr>
          </w:p>
          <w:p w:rsidR="30FD6FCB" w:rsidP="30FD6FCB" w:rsidRDefault="30FD6FCB" w14:paraId="0A9BAA1E" w14:textId="05D4B15B">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Persona</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30CFD1A1" w14:textId="62EAECF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Choices and pathways</w:t>
            </w:r>
            <w:r w:rsidRPr="30FD6FCB" w:rsidR="30FD6FCB">
              <w:rPr>
                <w:rFonts w:ascii="Arial" w:hAnsi="Arial" w:eastAsia="Arial" w:cs="Arial"/>
                <w:b w:val="0"/>
                <w:bCs w:val="0"/>
                <w:i w:val="0"/>
                <w:iCs w:val="0"/>
                <w:sz w:val="22"/>
                <w:szCs w:val="22"/>
                <w:lang w:val="en-GB"/>
              </w:rPr>
              <w:t xml:space="preserve"> </w:t>
            </w:r>
          </w:p>
          <w:p w:rsidR="30FD6FCB" w:rsidP="30FD6FCB" w:rsidRDefault="30FD6FCB" w14:paraId="090350D7" w14:textId="7F74A412">
            <w:pPr>
              <w:pStyle w:val="ListParagraph"/>
              <w:numPr>
                <w:ilvl w:val="0"/>
                <w:numId w:val="8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happens at the end of KS3</w:t>
            </w:r>
          </w:p>
          <w:p w:rsidR="30FD6FCB" w:rsidP="30FD6FCB" w:rsidRDefault="30FD6FCB" w14:paraId="2AFB1DB5" w14:textId="6DC5C7F3">
            <w:pPr>
              <w:pStyle w:val="ListParagraph"/>
              <w:numPr>
                <w:ilvl w:val="0"/>
                <w:numId w:val="8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GCSE options </w:t>
            </w:r>
          </w:p>
          <w:p w:rsidR="30FD6FCB" w:rsidP="30FD6FCB" w:rsidRDefault="30FD6FCB" w14:paraId="6F5DD2DB" w14:textId="3273FFC4">
            <w:pPr>
              <w:pStyle w:val="ListParagraph"/>
              <w:numPr>
                <w:ilvl w:val="0"/>
                <w:numId w:val="8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Understanding how learning links to careers </w:t>
            </w:r>
          </w:p>
          <w:p w:rsidR="30FD6FCB" w:rsidP="30FD6FCB" w:rsidRDefault="30FD6FCB" w14:paraId="6BEBEDD3" w14:textId="33FBF784">
            <w:pPr>
              <w:pStyle w:val="ListParagraph"/>
              <w:numPr>
                <w:ilvl w:val="0"/>
                <w:numId w:val="89"/>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Routes into work, training and other vocational studies</w:t>
            </w:r>
          </w:p>
          <w:p w:rsidR="30FD6FCB" w:rsidP="30FD6FCB" w:rsidRDefault="30FD6FCB" w14:paraId="72C5D9B4" w14:textId="4DA7090F">
            <w:pPr>
              <w:bidi w:val="0"/>
              <w:spacing w:line="240" w:lineRule="auto"/>
              <w:rPr>
                <w:rFonts w:ascii="Arial" w:hAnsi="Arial" w:eastAsia="Arial" w:cs="Arial"/>
                <w:b w:val="0"/>
                <w:bCs w:val="0"/>
                <w:i w:val="0"/>
                <w:iCs w:val="0"/>
                <w:sz w:val="22"/>
                <w:szCs w:val="22"/>
              </w:rPr>
            </w:pPr>
          </w:p>
          <w:p w:rsidR="30FD6FCB" w:rsidP="30FD6FCB" w:rsidRDefault="30FD6FCB" w14:paraId="441C0D4C" w14:textId="0E55E56D">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Option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9BFE435" w14:textId="1B3CBCE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Debt and Debt Management</w:t>
            </w:r>
          </w:p>
          <w:p w:rsidR="30FD6FCB" w:rsidP="30FD6FCB" w:rsidRDefault="30FD6FCB" w14:paraId="0B56FF2A" w14:textId="5BB72262">
            <w:pPr>
              <w:pStyle w:val="ListParagraph"/>
              <w:numPr>
                <w:ilvl w:val="0"/>
                <w:numId w:val="8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Borrowing</w:t>
            </w:r>
          </w:p>
          <w:p w:rsidR="30FD6FCB" w:rsidP="30FD6FCB" w:rsidRDefault="30FD6FCB" w14:paraId="3072E845" w14:textId="73F474F8">
            <w:pPr>
              <w:pStyle w:val="ListParagraph"/>
              <w:numPr>
                <w:ilvl w:val="0"/>
                <w:numId w:val="8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Methods of borrowing </w:t>
            </w:r>
          </w:p>
          <w:p w:rsidR="30FD6FCB" w:rsidP="30FD6FCB" w:rsidRDefault="30FD6FCB" w14:paraId="5A747D5F" w14:textId="2687B026">
            <w:pPr>
              <w:pStyle w:val="ListParagraph"/>
              <w:numPr>
                <w:ilvl w:val="0"/>
                <w:numId w:val="8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Debt and Debt Management </w:t>
            </w:r>
          </w:p>
          <w:p w:rsidR="30FD6FCB" w:rsidP="30FD6FCB" w:rsidRDefault="30FD6FCB" w14:paraId="4E3067AC" w14:textId="436453BA">
            <w:pPr>
              <w:pStyle w:val="ListParagraph"/>
              <w:numPr>
                <w:ilvl w:val="0"/>
                <w:numId w:val="8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Pay Day Lending</w:t>
            </w:r>
          </w:p>
          <w:p w:rsidR="30FD6FCB" w:rsidP="30FD6FCB" w:rsidRDefault="30FD6FCB" w14:paraId="54BBC473" w14:textId="44EB08AE">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 </w:t>
            </w:r>
          </w:p>
          <w:p w:rsidR="30FD6FCB" w:rsidP="30FD6FCB" w:rsidRDefault="30FD6FCB" w14:paraId="14ABCC9D" w14:textId="20042E7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 4.1, 5.2, 5.4</w:t>
            </w:r>
          </w:p>
          <w:p w:rsidR="30FD6FCB" w:rsidP="30FD6FCB" w:rsidRDefault="30FD6FCB" w14:paraId="405A9A8D" w14:textId="37C7E913">
            <w:pPr>
              <w:bidi w:val="0"/>
              <w:spacing w:line="240" w:lineRule="auto"/>
              <w:rPr>
                <w:rFonts w:ascii="Arial" w:hAnsi="Arial" w:eastAsia="Arial" w:cs="Arial"/>
                <w:b w:val="0"/>
                <w:bCs w:val="0"/>
                <w:i w:val="0"/>
                <w:iCs w:val="0"/>
                <w:sz w:val="22"/>
                <w:szCs w:val="22"/>
              </w:rPr>
            </w:pPr>
          </w:p>
          <w:p w:rsidR="30FD6FCB" w:rsidP="30FD6FCB" w:rsidRDefault="30FD6FCB" w14:paraId="443E38B2" w14:textId="4C9D9C79">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Debt</w:t>
            </w:r>
          </w:p>
          <w:p w:rsidR="30FD6FCB" w:rsidP="30FD6FCB" w:rsidRDefault="30FD6FCB" w14:paraId="06D7C113" w14:textId="21E9CDAA">
            <w:pPr>
              <w:bidi w:val="0"/>
              <w:spacing w:line="240" w:lineRule="auto"/>
              <w:rPr>
                <w:rFonts w:ascii="Arial" w:hAnsi="Arial" w:eastAsia="Arial" w:cs="Arial"/>
                <w:b w:val="0"/>
                <w:bCs w:val="0"/>
                <w:i w:val="0"/>
                <w:iCs w:val="0"/>
                <w:sz w:val="22"/>
                <w:szCs w:val="22"/>
              </w:rPr>
            </w:pP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E6904D5" w14:textId="1FFE9AE2">
            <w:pPr>
              <w:bidi w:val="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olor w:val="000000" w:themeColor="text1" w:themeTint="FF" w:themeShade="FF"/>
                <w:sz w:val="22"/>
                <w:szCs w:val="22"/>
                <w:lang w:val="en-GB"/>
              </w:rPr>
              <w:t xml:space="preserve">Employment Rights and Responsibilities </w:t>
            </w:r>
          </w:p>
          <w:p w:rsidR="30FD6FCB" w:rsidP="30FD6FCB" w:rsidRDefault="30FD6FCB" w14:paraId="052973E5" w14:textId="2F68F384">
            <w:pPr>
              <w:bidi w:val="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olor w:val="000000" w:themeColor="text1" w:themeTint="FF" w:themeShade="FF"/>
                <w:sz w:val="22"/>
                <w:szCs w:val="22"/>
                <w:lang w:val="en-GB"/>
              </w:rPr>
              <w:t xml:space="preserve">Managing emotions linked to employment </w:t>
            </w:r>
          </w:p>
          <w:p w:rsidR="30FD6FCB" w:rsidP="30FD6FCB" w:rsidRDefault="30FD6FCB" w14:paraId="532980EA" w14:textId="241F32E1">
            <w:pPr>
              <w:pStyle w:val="ListParagraph"/>
              <w:numPr>
                <w:ilvl w:val="0"/>
                <w:numId w:val="91"/>
              </w:numPr>
              <w:bidi w:val="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Employers v Employees</w:t>
            </w:r>
          </w:p>
          <w:p w:rsidR="30FD6FCB" w:rsidP="30FD6FCB" w:rsidRDefault="30FD6FCB" w14:paraId="7F9EFB83" w14:textId="7F7E572B">
            <w:pPr>
              <w:pStyle w:val="ListParagraph"/>
              <w:numPr>
                <w:ilvl w:val="0"/>
                <w:numId w:val="91"/>
              </w:numPr>
              <w:bidi w:val="0"/>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Responsibilities in the workplace</w:t>
            </w:r>
          </w:p>
          <w:p w:rsidR="30FD6FCB" w:rsidP="30FD6FCB" w:rsidRDefault="30FD6FCB" w14:paraId="1441F251" w14:textId="047B92BE">
            <w:pPr>
              <w:pStyle w:val="ListParagraph"/>
              <w:numPr>
                <w:ilvl w:val="0"/>
                <w:numId w:val="9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Managing feedback and linking work experience to future options</w:t>
            </w:r>
          </w:p>
          <w:p w:rsidR="30FD6FCB" w:rsidP="30FD6FCB" w:rsidRDefault="30FD6FCB" w14:paraId="4DCADCB2" w14:textId="1DE07B99">
            <w:pPr>
              <w:pStyle w:val="ListParagraph"/>
              <w:numPr>
                <w:ilvl w:val="0"/>
                <w:numId w:val="91"/>
              </w:numPr>
              <w:bidi w:val="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 xml:space="preserve">Skills for enterprise </w:t>
            </w:r>
          </w:p>
          <w:p w:rsidR="30FD6FCB" w:rsidP="30FD6FCB" w:rsidRDefault="30FD6FCB" w14:paraId="18FAE741" w14:textId="0D03BFD9">
            <w:pPr>
              <w:pStyle w:val="ListParagraph"/>
              <w:numPr>
                <w:ilvl w:val="0"/>
                <w:numId w:val="91"/>
              </w:numPr>
              <w:bidi w:val="0"/>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olor w:val="000000" w:themeColor="text1" w:themeTint="FF" w:themeShade="FF"/>
                <w:sz w:val="22"/>
                <w:szCs w:val="22"/>
                <w:lang w:val="en-GB"/>
              </w:rPr>
              <w:t>Giving and acting on constructive feedback</w:t>
            </w:r>
          </w:p>
          <w:p w:rsidR="30FD6FCB" w:rsidP="30FD6FCB" w:rsidRDefault="30FD6FCB" w14:paraId="48AA6B81" w14:textId="41FB1EC8">
            <w:pPr>
              <w:bidi w:val="0"/>
              <w:spacing w:line="240" w:lineRule="auto"/>
              <w:rPr>
                <w:rFonts w:ascii="Arial" w:hAnsi="Arial" w:eastAsia="Arial" w:cs="Arial"/>
                <w:b w:val="0"/>
                <w:bCs w:val="0"/>
                <w:i w:val="0"/>
                <w:iCs w:val="0"/>
                <w:sz w:val="22"/>
                <w:szCs w:val="22"/>
              </w:rPr>
            </w:pPr>
          </w:p>
          <w:p w:rsidR="30FD6FCB" w:rsidP="30FD6FCB" w:rsidRDefault="30FD6FCB" w14:paraId="469E245B" w14:textId="4BDE7266">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w:t>
            </w:r>
          </w:p>
          <w:p w:rsidR="30FD6FCB" w:rsidP="30FD6FCB" w:rsidRDefault="30FD6FCB" w14:paraId="109AD45B" w14:textId="43CC0534">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Right &amp; Responsibility </w:t>
            </w:r>
          </w:p>
        </w:tc>
        <w:tc>
          <w:tcPr>
            <w:tcW w:w="4035" w:type="dxa"/>
            <w:vMerge/>
            <w:tcBorders>
              <w:top w:sz="0"/>
              <w:left w:val="single" w:color="000000" w:themeColor="text1" w:sz="0"/>
              <w:bottom w:val="single" w:color="000000" w:themeColor="text1" w:sz="0"/>
              <w:right w:val="single" w:color="000000" w:themeColor="text1" w:sz="0"/>
            </w:tcBorders>
            <w:tcMar/>
            <w:vAlign w:val="center"/>
          </w:tcPr>
          <w:p w14:paraId="26892B37"/>
        </w:tc>
      </w:tr>
      <w:tr w:rsidR="30FD6FCB" w:rsidTr="30FD6FCB" w14:paraId="1F36DB1D">
        <w:trPr>
          <w:trHeight w:val="300"/>
        </w:trPr>
        <w:tc>
          <w:tcPr>
            <w:tcW w:w="1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6909398" w14:textId="2CB031A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4</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005002DA" w14:textId="2EE6745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Identifying scams and sources of support</w:t>
            </w:r>
          </w:p>
          <w:p w:rsidR="30FD6FCB" w:rsidP="30FD6FCB" w:rsidRDefault="30FD6FCB" w14:paraId="290321AA" w14:textId="4F4CAB78">
            <w:pPr>
              <w:pStyle w:val="ListParagraph"/>
              <w:numPr>
                <w:ilvl w:val="0"/>
                <w:numId w:val="9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to identify signs of online scams</w:t>
            </w:r>
          </w:p>
          <w:p w:rsidR="30FD6FCB" w:rsidP="30FD6FCB" w:rsidRDefault="30FD6FCB" w14:paraId="69102496" w14:textId="2E690706">
            <w:pPr>
              <w:pStyle w:val="ListParagraph"/>
              <w:numPr>
                <w:ilvl w:val="0"/>
                <w:numId w:val="9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Where to report cyber security incidents – sources to use to do this e.g reporting channels</w:t>
            </w:r>
          </w:p>
          <w:p w:rsidR="30FD6FCB" w:rsidP="30FD6FCB" w:rsidRDefault="30FD6FCB" w14:paraId="7BBB0D3F" w14:textId="70818722">
            <w:pPr>
              <w:pStyle w:val="ListParagraph"/>
              <w:numPr>
                <w:ilvl w:val="0"/>
                <w:numId w:val="9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happens when reporting account or device compromise</w:t>
            </w:r>
          </w:p>
          <w:p w:rsidR="30FD6FCB" w:rsidP="30FD6FCB" w:rsidRDefault="30FD6FCB" w14:paraId="170F79AC" w14:textId="20A75CC2">
            <w:pPr>
              <w:pStyle w:val="ListParagraph"/>
              <w:numPr>
                <w:ilvl w:val="0"/>
                <w:numId w:val="92"/>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Know how to give advice about this.</w:t>
            </w:r>
          </w:p>
          <w:p w:rsidR="30FD6FCB" w:rsidP="30FD6FCB" w:rsidRDefault="30FD6FCB" w14:paraId="0444AA8E" w14:textId="71E65310">
            <w:pPr>
              <w:bidi w:val="0"/>
              <w:spacing w:line="240" w:lineRule="auto"/>
              <w:ind w:left="0"/>
              <w:rPr>
                <w:rFonts w:ascii="Arial" w:hAnsi="Arial" w:eastAsia="Arial" w:cs="Arial"/>
                <w:b w:val="0"/>
                <w:bCs w:val="0"/>
                <w:i w:val="0"/>
                <w:iCs w:val="0"/>
                <w:sz w:val="22"/>
                <w:szCs w:val="22"/>
              </w:rPr>
            </w:pPr>
          </w:p>
          <w:p w:rsidR="30FD6FCB" w:rsidP="30FD6FCB" w:rsidRDefault="30FD6FCB" w14:paraId="40ED545D" w14:textId="2F9E2F09">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Scam or Crime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4E0348F0" w14:textId="75FBDAD5">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Goal Setting and Aspirations </w:t>
            </w:r>
          </w:p>
          <w:p w:rsidR="30FD6FCB" w:rsidP="30FD6FCB" w:rsidRDefault="30FD6FCB" w14:paraId="6D859717" w14:textId="14E2AA60">
            <w:pPr>
              <w:pStyle w:val="ListParagraph"/>
              <w:numPr>
                <w:ilvl w:val="0"/>
                <w:numId w:val="9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What is goal setting? </w:t>
            </w:r>
          </w:p>
          <w:p w:rsidR="30FD6FCB" w:rsidP="30FD6FCB" w:rsidRDefault="30FD6FCB" w14:paraId="2BB55E62" w14:textId="3241EF70">
            <w:pPr>
              <w:pStyle w:val="ListParagraph"/>
              <w:numPr>
                <w:ilvl w:val="0"/>
                <w:numId w:val="9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Short, medium and long term goals</w:t>
            </w:r>
          </w:p>
          <w:p w:rsidR="30FD6FCB" w:rsidP="30FD6FCB" w:rsidRDefault="30FD6FCB" w14:paraId="446AEDC9" w14:textId="4CC95289">
            <w:pPr>
              <w:pStyle w:val="ListParagraph"/>
              <w:numPr>
                <w:ilvl w:val="0"/>
                <w:numId w:val="9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Setting ambitious goals </w:t>
            </w:r>
          </w:p>
          <w:p w:rsidR="30FD6FCB" w:rsidP="30FD6FCB" w:rsidRDefault="30FD6FCB" w14:paraId="23E556EC" w14:textId="228B0838">
            <w:pPr>
              <w:pStyle w:val="ListParagraph"/>
              <w:numPr>
                <w:ilvl w:val="0"/>
                <w:numId w:val="9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Being open to opportunities </w:t>
            </w:r>
          </w:p>
          <w:p w:rsidR="30FD6FCB" w:rsidP="30FD6FCB" w:rsidRDefault="30FD6FCB" w14:paraId="44F21A66" w14:textId="07090D37">
            <w:pPr>
              <w:pStyle w:val="ListParagraph"/>
              <w:numPr>
                <w:ilvl w:val="0"/>
                <w:numId w:val="93"/>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Remember the need for options </w:t>
            </w:r>
          </w:p>
          <w:p w:rsidR="30FD6FCB" w:rsidP="30FD6FCB" w:rsidRDefault="30FD6FCB" w14:paraId="2009C2C1" w14:textId="46C03B98">
            <w:pPr>
              <w:bidi w:val="0"/>
              <w:spacing w:line="240" w:lineRule="auto"/>
              <w:ind w:left="0"/>
              <w:rPr>
                <w:rFonts w:ascii="Arial" w:hAnsi="Arial" w:eastAsia="Arial" w:cs="Arial"/>
                <w:b w:val="0"/>
                <w:bCs w:val="0"/>
                <w:i w:val="0"/>
                <w:iCs w:val="0"/>
                <w:color w:val="ED1F90"/>
                <w:sz w:val="22"/>
                <w:szCs w:val="22"/>
              </w:rPr>
            </w:pPr>
          </w:p>
          <w:p w:rsidR="30FD6FCB" w:rsidP="30FD6FCB" w:rsidRDefault="30FD6FCB" w14:paraId="5E9BF41E" w14:textId="29ABBFDE">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Aspiration</w:t>
            </w:r>
          </w:p>
          <w:p w:rsidR="30FD6FCB" w:rsidP="30FD6FCB" w:rsidRDefault="30FD6FCB" w14:paraId="425E04DD" w14:textId="31D63261">
            <w:pPr>
              <w:bidi w:val="0"/>
              <w:spacing w:line="240" w:lineRule="auto"/>
              <w:rPr>
                <w:rFonts w:ascii="Arial" w:hAnsi="Arial" w:eastAsia="Arial" w:cs="Arial"/>
                <w:b w:val="0"/>
                <w:bCs w:val="0"/>
                <w:i w:val="0"/>
                <w:iCs w:val="0"/>
                <w:sz w:val="22"/>
                <w:szCs w:val="22"/>
              </w:rPr>
            </w:pP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705B649A" w14:textId="721C8E85">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Security and Fraud</w:t>
            </w:r>
          </w:p>
          <w:p w:rsidR="30FD6FCB" w:rsidP="30FD6FCB" w:rsidRDefault="30FD6FCB" w14:paraId="5019C6D9" w14:textId="25F23DB9">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Money laundering </w:t>
            </w:r>
          </w:p>
          <w:p w:rsidR="30FD6FCB" w:rsidP="30FD6FCB" w:rsidRDefault="30FD6FCB" w14:paraId="1E189E81" w14:textId="435D7C62">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Fraud and Cybercrime </w:t>
            </w:r>
          </w:p>
          <w:p w:rsidR="30FD6FCB" w:rsidP="30FD6FCB" w:rsidRDefault="30FD6FCB" w14:paraId="4FDAF65A" w14:textId="5CA7B398">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Online security </w:t>
            </w:r>
          </w:p>
          <w:p w:rsidR="30FD6FCB" w:rsidP="30FD6FCB" w:rsidRDefault="30FD6FCB" w14:paraId="0A7F37FB" w14:textId="20536EF4">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Fake emails</w:t>
            </w:r>
          </w:p>
          <w:p w:rsidR="30FD6FCB" w:rsidP="30FD6FCB" w:rsidRDefault="30FD6FCB" w14:paraId="537BB377" w14:textId="56513ED2">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Protecting ourselves</w:t>
            </w:r>
          </w:p>
          <w:p w:rsidR="30FD6FCB" w:rsidP="30FD6FCB" w:rsidRDefault="30FD6FCB" w14:paraId="0764AACD" w14:textId="3CF499FF">
            <w:pPr>
              <w:bidi w:val="0"/>
              <w:spacing w:line="240" w:lineRule="auto"/>
              <w:rPr>
                <w:rFonts w:ascii="Arial" w:hAnsi="Arial" w:eastAsia="Arial" w:cs="Arial"/>
                <w:b w:val="0"/>
                <w:bCs w:val="0"/>
                <w:i w:val="0"/>
                <w:iCs w:val="0"/>
                <w:sz w:val="22"/>
                <w:szCs w:val="22"/>
              </w:rPr>
            </w:pPr>
          </w:p>
          <w:p w:rsidR="30FD6FCB" w:rsidP="30FD6FCB" w:rsidRDefault="30FD6FCB" w14:paraId="7C0B68AB" w14:textId="23AB3CF7">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1"/>
                <w:iCs w:val="1"/>
                <w:sz w:val="22"/>
                <w:szCs w:val="22"/>
                <w:lang w:val="en-GB"/>
              </w:rPr>
              <w:t>S2</w:t>
            </w:r>
          </w:p>
          <w:p w:rsidR="30FD6FCB" w:rsidP="30FD6FCB" w:rsidRDefault="30FD6FCB" w14:paraId="6C7CFD4B" w14:textId="5684BE83">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Fraud</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372231F3" w14:textId="0720711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Preparing for Work: Job Seeking</w:t>
            </w:r>
          </w:p>
          <w:p w:rsidR="30FD6FCB" w:rsidP="30FD6FCB" w:rsidRDefault="30FD6FCB" w14:paraId="17EC02FD" w14:textId="6D1FACD6">
            <w:pPr>
              <w:pStyle w:val="ListParagraph"/>
              <w:numPr>
                <w:ilvl w:val="0"/>
                <w:numId w:val="95"/>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Job Seeking</w:t>
            </w:r>
          </w:p>
          <w:p w:rsidR="30FD6FCB" w:rsidP="30FD6FCB" w:rsidRDefault="30FD6FCB" w14:paraId="4B3DC242" w14:textId="3A47E02B">
            <w:pPr>
              <w:pStyle w:val="ListParagraph"/>
              <w:numPr>
                <w:ilvl w:val="0"/>
                <w:numId w:val="95"/>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Applications </w:t>
            </w:r>
          </w:p>
          <w:p w:rsidR="30FD6FCB" w:rsidP="30FD6FCB" w:rsidRDefault="30FD6FCB" w14:paraId="7A84E9AF" w14:textId="60E4AB57">
            <w:pPr>
              <w:pStyle w:val="ListParagraph"/>
              <w:numPr>
                <w:ilvl w:val="0"/>
                <w:numId w:val="95"/>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Interviews process</w:t>
            </w:r>
          </w:p>
          <w:p w:rsidR="30FD6FCB" w:rsidP="30FD6FCB" w:rsidRDefault="30FD6FCB" w14:paraId="264E34BC" w14:textId="0233D426">
            <w:pPr>
              <w:pStyle w:val="ListParagraph"/>
              <w:numPr>
                <w:ilvl w:val="0"/>
                <w:numId w:val="95"/>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Link social media to employment </w:t>
            </w:r>
          </w:p>
          <w:p w:rsidR="30FD6FCB" w:rsidP="30FD6FCB" w:rsidRDefault="30FD6FCB" w14:paraId="7C7738BD" w14:textId="661E4C28">
            <w:pPr>
              <w:bidi w:val="0"/>
              <w:spacing w:line="240" w:lineRule="auto"/>
              <w:ind w:left="0"/>
              <w:rPr>
                <w:rFonts w:ascii="Arial" w:hAnsi="Arial" w:eastAsia="Arial" w:cs="Arial"/>
                <w:b w:val="0"/>
                <w:bCs w:val="0"/>
                <w:i w:val="0"/>
                <w:iCs w:val="0"/>
                <w:color w:val="ED1F90"/>
                <w:sz w:val="22"/>
                <w:szCs w:val="22"/>
              </w:rPr>
            </w:pPr>
          </w:p>
          <w:p w:rsidR="30FD6FCB" w:rsidP="30FD6FCB" w:rsidRDefault="30FD6FCB" w14:paraId="46B98795" w14:textId="5B32F5BB">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Application</w:t>
            </w:r>
          </w:p>
        </w:tc>
        <w:tc>
          <w:tcPr>
            <w:tcW w:w="4035"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472E07F" w14:textId="73323F5C">
            <w:pPr>
              <w:bidi w:val="0"/>
              <w:spacing w:line="240" w:lineRule="auto"/>
              <w:rPr>
                <w:rFonts w:ascii="Arial" w:hAnsi="Arial" w:eastAsia="Arial" w:cs="Arial"/>
                <w:b w:val="0"/>
                <w:bCs w:val="0"/>
                <w:i w:val="0"/>
                <w:iCs w:val="0"/>
                <w:sz w:val="22"/>
                <w:szCs w:val="22"/>
              </w:rPr>
            </w:pPr>
          </w:p>
        </w:tc>
      </w:tr>
      <w:tr w:rsidR="30FD6FCB" w:rsidTr="30FD6FCB" w14:paraId="63CB8105">
        <w:trPr>
          <w:trHeight w:val="300"/>
        </w:trPr>
        <w:tc>
          <w:tcPr>
            <w:tcW w:w="1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3A92A2E" w14:textId="76E4C7F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5</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3DAA8731" w14:textId="2E5ABD12">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Fake News and Trusted Sources </w:t>
            </w:r>
          </w:p>
          <w:p w:rsidR="30FD6FCB" w:rsidP="30FD6FCB" w:rsidRDefault="30FD6FCB" w14:paraId="4F00BC7C" w14:textId="2E2FD53C">
            <w:pPr>
              <w:pStyle w:val="ListParagraph"/>
              <w:numPr>
                <w:ilvl w:val="0"/>
                <w:numId w:val="9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What is Fake news</w:t>
            </w:r>
          </w:p>
          <w:p w:rsidR="30FD6FCB" w:rsidP="30FD6FCB" w:rsidRDefault="30FD6FCB" w14:paraId="3A0CE02E" w14:textId="252C5A0D">
            <w:pPr>
              <w:pStyle w:val="ListParagraph"/>
              <w:numPr>
                <w:ilvl w:val="0"/>
                <w:numId w:val="9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Making informed decisions based upon the content available </w:t>
            </w:r>
          </w:p>
          <w:p w:rsidR="30FD6FCB" w:rsidP="30FD6FCB" w:rsidRDefault="30FD6FCB" w14:paraId="1967256A" w14:textId="481F0589">
            <w:pPr>
              <w:pStyle w:val="ListParagraph"/>
              <w:numPr>
                <w:ilvl w:val="0"/>
                <w:numId w:val="9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Reliable and unreliable sources of information </w:t>
            </w:r>
          </w:p>
          <w:p w:rsidR="30FD6FCB" w:rsidP="30FD6FCB" w:rsidRDefault="30FD6FCB" w14:paraId="3FEFD0BD" w14:textId="0041414B">
            <w:pPr>
              <w:pStyle w:val="ListParagraph"/>
              <w:numPr>
                <w:ilvl w:val="0"/>
                <w:numId w:val="96"/>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Why do people create fake news?</w:t>
            </w:r>
          </w:p>
          <w:p w:rsidR="30FD6FCB" w:rsidP="30FD6FCB" w:rsidRDefault="30FD6FCB" w14:paraId="307A78C2" w14:textId="1064A4BD">
            <w:pPr>
              <w:bidi w:val="0"/>
              <w:spacing w:line="240" w:lineRule="auto"/>
              <w:rPr>
                <w:rFonts w:ascii="Arial" w:hAnsi="Arial" w:eastAsia="Arial" w:cs="Arial"/>
                <w:b w:val="0"/>
                <w:bCs w:val="0"/>
                <w:i w:val="0"/>
                <w:iCs w:val="0"/>
                <w:sz w:val="22"/>
                <w:szCs w:val="22"/>
              </w:rPr>
            </w:pPr>
          </w:p>
          <w:p w:rsidR="30FD6FCB" w:rsidP="30FD6FCB" w:rsidRDefault="30FD6FCB" w14:paraId="46A9677B" w14:textId="27E530DF">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Reliable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2689F13C" w14:textId="32B2ECC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Exploring career interests</w:t>
            </w:r>
          </w:p>
          <w:p w:rsidR="30FD6FCB" w:rsidP="30FD6FCB" w:rsidRDefault="30FD6FCB" w14:paraId="7D66ED82" w14:textId="01F10F28">
            <w:pPr>
              <w:pStyle w:val="ListParagraph"/>
              <w:numPr>
                <w:ilvl w:val="0"/>
                <w:numId w:val="9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personal values and interests can influence job and career choices.</w:t>
            </w:r>
          </w:p>
          <w:p w:rsidR="30FD6FCB" w:rsidP="30FD6FCB" w:rsidRDefault="30FD6FCB" w14:paraId="094D1DED" w14:textId="7511E056">
            <w:pPr>
              <w:pStyle w:val="ListParagraph"/>
              <w:numPr>
                <w:ilvl w:val="0"/>
                <w:numId w:val="9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That people can have different jobs working within the same field or industry </w:t>
            </w:r>
          </w:p>
          <w:p w:rsidR="30FD6FCB" w:rsidP="30FD6FCB" w:rsidRDefault="30FD6FCB" w14:paraId="4788F019" w14:textId="1B453177">
            <w:pPr>
              <w:pStyle w:val="ListParagraph"/>
              <w:numPr>
                <w:ilvl w:val="0"/>
                <w:numId w:val="97"/>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How someone’s skills and interests can lead to different career pathways</w:t>
            </w:r>
          </w:p>
          <w:p w:rsidR="30FD6FCB" w:rsidP="30FD6FCB" w:rsidRDefault="30FD6FCB" w14:paraId="341AF85B" w14:textId="206BB53D">
            <w:pPr>
              <w:bidi w:val="0"/>
              <w:spacing w:line="240" w:lineRule="auto"/>
              <w:rPr>
                <w:rFonts w:ascii="Arial" w:hAnsi="Arial" w:eastAsia="Arial" w:cs="Arial"/>
                <w:b w:val="0"/>
                <w:bCs w:val="0"/>
                <w:i w:val="0"/>
                <w:iCs w:val="0"/>
                <w:sz w:val="22"/>
                <w:szCs w:val="22"/>
              </w:rPr>
            </w:pPr>
          </w:p>
          <w:p w:rsidR="30FD6FCB" w:rsidP="30FD6FCB" w:rsidRDefault="30FD6FCB" w14:paraId="3173882D" w14:textId="36D4CBB1">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Value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AFE3901" w14:textId="158610E8">
            <w:pPr>
              <w:bidi w:val="0"/>
              <w:spacing w:before="0" w:beforeAutospacing="off" w:after="0" w:afterAutospacing="off" w:line="240" w:lineRule="auto"/>
              <w:ind w:left="0" w:right="0"/>
              <w:jc w:val="left"/>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Risk &amp; Reward </w:t>
            </w:r>
          </w:p>
          <w:p w:rsidR="30FD6FCB" w:rsidP="30FD6FCB" w:rsidRDefault="30FD6FCB" w14:paraId="53F8A349" w14:textId="255C47A9">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Gambling and Gambling Support</w:t>
            </w:r>
          </w:p>
          <w:p w:rsidR="30FD6FCB" w:rsidP="30FD6FCB" w:rsidRDefault="30FD6FCB" w14:paraId="0F8771B5" w14:textId="1062F161">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Link between online influences and gambling </w:t>
            </w:r>
          </w:p>
          <w:p w:rsidR="30FD6FCB" w:rsidP="30FD6FCB" w:rsidRDefault="30FD6FCB" w14:paraId="0F1089B5" w14:textId="4E4D6385">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Link to gambling and peer influence</w:t>
            </w:r>
          </w:p>
          <w:p w:rsidR="30FD6FCB" w:rsidP="30FD6FCB" w:rsidRDefault="30FD6FCB" w14:paraId="0F6BD172" w14:textId="7538F7C9">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Personal financial risk</w:t>
            </w:r>
          </w:p>
          <w:p w:rsidR="30FD6FCB" w:rsidP="30FD6FCB" w:rsidRDefault="30FD6FCB" w14:paraId="09910251" w14:textId="620B2AA1">
            <w:pPr>
              <w:pStyle w:val="ListParagraph"/>
              <w:numPr>
                <w:ilvl w:val="0"/>
                <w:numId w:val="94"/>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Insurance and investments</w:t>
            </w:r>
          </w:p>
          <w:p w:rsidR="30FD6FCB" w:rsidP="30FD6FCB" w:rsidRDefault="30FD6FCB" w14:paraId="1042EAB2" w14:textId="20968D2B">
            <w:pPr>
              <w:bidi w:val="0"/>
              <w:spacing w:line="240" w:lineRule="auto"/>
              <w:rPr>
                <w:rFonts w:ascii="Arial" w:hAnsi="Arial" w:eastAsia="Arial" w:cs="Arial"/>
                <w:b w:val="0"/>
                <w:bCs w:val="0"/>
                <w:i w:val="0"/>
                <w:iCs w:val="0"/>
                <w:sz w:val="22"/>
                <w:szCs w:val="22"/>
              </w:rPr>
            </w:pPr>
          </w:p>
          <w:p w:rsidR="30FD6FCB" w:rsidP="30FD6FCB" w:rsidRDefault="30FD6FCB" w14:paraId="3D8277E9" w14:textId="390CA5D4">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Gambling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0679A469" w14:textId="78FEEA3F">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Pupils out on Work Experience </w:t>
            </w:r>
          </w:p>
          <w:p w:rsidR="30FD6FCB" w:rsidP="30FD6FCB" w:rsidRDefault="30FD6FCB" w14:paraId="3C8F0667" w14:textId="2993B0D2">
            <w:p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Work patterns and workplaces</w:t>
            </w:r>
          </w:p>
          <w:p w:rsidR="30FD6FCB" w:rsidP="30FD6FCB" w:rsidRDefault="30FD6FCB" w14:paraId="13802DD7" w14:textId="1C9FA9C9">
            <w:pPr>
              <w:pStyle w:val="ListParagraph"/>
              <w:numPr>
                <w:ilvl w:val="0"/>
                <w:numId w:val="9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Positive work environments</w:t>
            </w:r>
          </w:p>
          <w:p w:rsidR="30FD6FCB" w:rsidP="30FD6FCB" w:rsidRDefault="30FD6FCB" w14:paraId="1C2921FE" w14:textId="6F42BBA2">
            <w:pPr>
              <w:pStyle w:val="ListParagraph"/>
              <w:numPr>
                <w:ilvl w:val="0"/>
                <w:numId w:val="9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Differences between employment, self-employment and voluntary work </w:t>
            </w:r>
          </w:p>
          <w:p w:rsidR="30FD6FCB" w:rsidP="30FD6FCB" w:rsidRDefault="30FD6FCB" w14:paraId="2E55664D" w14:textId="26758163">
            <w:pPr>
              <w:pStyle w:val="ListParagraph"/>
              <w:numPr>
                <w:ilvl w:val="0"/>
                <w:numId w:val="9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Factors that can influence the type of employment someone may have </w:t>
            </w:r>
          </w:p>
          <w:p w:rsidR="30FD6FCB" w:rsidP="30FD6FCB" w:rsidRDefault="30FD6FCB" w14:paraId="2DF9698D" w14:textId="32299A52">
            <w:pPr>
              <w:pStyle w:val="ListParagraph"/>
              <w:numPr>
                <w:ilvl w:val="0"/>
                <w:numId w:val="99"/>
              </w:numPr>
              <w:bidi w:val="0"/>
              <w:spacing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What a positive work environment looks like to different people</w:t>
            </w:r>
          </w:p>
          <w:p w:rsidR="30FD6FCB" w:rsidP="30FD6FCB" w:rsidRDefault="30FD6FCB" w14:paraId="47657F29" w14:textId="5205269D">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Employment </w:t>
            </w:r>
          </w:p>
        </w:tc>
        <w:tc>
          <w:tcPr>
            <w:tcW w:w="4035" w:type="dxa"/>
            <w:vMerge/>
            <w:tcBorders>
              <w:top w:sz="0"/>
              <w:left w:val="single" w:color="000000" w:themeColor="text1" w:sz="0"/>
              <w:bottom w:val="single" w:color="000000" w:themeColor="text1" w:sz="0"/>
              <w:right w:val="single" w:color="000000" w:themeColor="text1" w:sz="0"/>
            </w:tcBorders>
            <w:tcMar/>
            <w:vAlign w:val="center"/>
          </w:tcPr>
          <w:p w14:paraId="459EA31A"/>
        </w:tc>
      </w:tr>
      <w:tr w:rsidR="30FD6FCB" w:rsidTr="30FD6FCB" w14:paraId="5929F74B">
        <w:trPr>
          <w:trHeight w:val="300"/>
        </w:trPr>
        <w:tc>
          <w:tcPr>
            <w:tcW w:w="120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63E8E8F7" w14:textId="3431826C">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6</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1C9D62AC" w14:textId="4A3082B4">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The Influence of the online world </w:t>
            </w:r>
          </w:p>
          <w:p w:rsidR="30FD6FCB" w:rsidP="30FD6FCB" w:rsidRDefault="30FD6FCB" w14:paraId="76B12174" w14:textId="1F3A68AA">
            <w:pPr>
              <w:pStyle w:val="ListParagraph"/>
              <w:numPr>
                <w:ilvl w:val="0"/>
                <w:numId w:val="10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Understanding the online world offers a range of viewpoints </w:t>
            </w:r>
          </w:p>
          <w:p w:rsidR="30FD6FCB" w:rsidP="30FD6FCB" w:rsidRDefault="30FD6FCB" w14:paraId="6B12F2F5" w14:textId="15A09CCA">
            <w:pPr>
              <w:pStyle w:val="ListParagraph"/>
              <w:numPr>
                <w:ilvl w:val="0"/>
                <w:numId w:val="10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Recognising potential influence on attitudes and behaviours </w:t>
            </w:r>
          </w:p>
          <w:p w:rsidR="30FD6FCB" w:rsidP="30FD6FCB" w:rsidRDefault="30FD6FCB" w14:paraId="0D0EB7CB" w14:textId="4926E359">
            <w:pPr>
              <w:pStyle w:val="ListParagraph"/>
              <w:numPr>
                <w:ilvl w:val="0"/>
                <w:numId w:val="10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Understanding extreme views and how to recognise these </w:t>
            </w:r>
          </w:p>
          <w:p w:rsidR="30FD6FCB" w:rsidP="30FD6FCB" w:rsidRDefault="30FD6FCB" w14:paraId="24FDB79C" w14:textId="461D2095">
            <w:pPr>
              <w:pStyle w:val="ListParagraph"/>
              <w:numPr>
                <w:ilvl w:val="0"/>
                <w:numId w:val="100"/>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Understand how people present themselves online - the positive, negative impact both digitally and in life </w:t>
            </w:r>
          </w:p>
          <w:p w:rsidR="30FD6FCB" w:rsidP="30FD6FCB" w:rsidRDefault="30FD6FCB" w14:paraId="5E1DA41F" w14:textId="0F571CC1">
            <w:pPr>
              <w:bidi w:val="0"/>
              <w:spacing w:line="240" w:lineRule="auto"/>
              <w:ind w:left="0"/>
              <w:rPr>
                <w:rFonts w:ascii="Arial" w:hAnsi="Arial" w:eastAsia="Arial" w:cs="Arial"/>
                <w:b w:val="0"/>
                <w:bCs w:val="0"/>
                <w:i w:val="0"/>
                <w:iCs w:val="0"/>
                <w:sz w:val="22"/>
                <w:szCs w:val="22"/>
              </w:rPr>
            </w:pPr>
          </w:p>
          <w:p w:rsidR="30FD6FCB" w:rsidP="30FD6FCB" w:rsidRDefault="30FD6FCB" w14:paraId="340CF1E0" w14:textId="43DE54B6">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 xml:space="preserve">EVI – Influence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left w:w="105" w:type="dxa"/>
              <w:right w:w="105" w:type="dxa"/>
            </w:tcMar>
            <w:vAlign w:val="top"/>
          </w:tcPr>
          <w:p w:rsidR="30FD6FCB" w:rsidP="30FD6FCB" w:rsidRDefault="30FD6FCB" w14:paraId="3264A2EC" w14:textId="6C290CEB">
            <w:p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Managing pressure and seeking support</w:t>
            </w:r>
          </w:p>
          <w:p w:rsidR="30FD6FCB" w:rsidP="30FD6FCB" w:rsidRDefault="30FD6FCB" w14:paraId="0F2B4BAA" w14:textId="3536EFE2">
            <w:pPr>
              <w:pStyle w:val="ListParagraph"/>
              <w:numPr>
                <w:ilvl w:val="0"/>
                <w:numId w:val="10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How to manage feelings, emotions and pressures relating to key stage 4 options.  </w:t>
            </w:r>
          </w:p>
          <w:p w:rsidR="30FD6FCB" w:rsidP="30FD6FCB" w:rsidRDefault="30FD6FCB" w14:paraId="629BA896" w14:textId="7FD8E10F">
            <w:pPr>
              <w:pStyle w:val="ListParagraph"/>
              <w:numPr>
                <w:ilvl w:val="0"/>
                <w:numId w:val="101"/>
              </w:numPr>
              <w:bidi w:val="0"/>
              <w:spacing w:before="0" w:beforeAutospacing="off" w:after="0" w:afterAutospacing="off" w:line="240" w:lineRule="auto"/>
              <w:ind w:left="720" w:right="0" w:hanging="360"/>
              <w:jc w:val="left"/>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Recognise stereotypes and family/cultural exceptions </w:t>
            </w:r>
          </w:p>
          <w:p w:rsidR="30FD6FCB" w:rsidP="30FD6FCB" w:rsidRDefault="30FD6FCB" w14:paraId="1BB4C51D" w14:textId="6BC526CD">
            <w:pPr>
              <w:pStyle w:val="ListParagraph"/>
              <w:numPr>
                <w:ilvl w:val="0"/>
                <w:numId w:val="10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 xml:space="preserve">Ways to manage pressure and seek support when choosing KS4 options </w:t>
            </w:r>
          </w:p>
          <w:p w:rsidR="30FD6FCB" w:rsidP="30FD6FCB" w:rsidRDefault="30FD6FCB" w14:paraId="0036C5A5" w14:textId="2576FA6E">
            <w:pPr>
              <w:pStyle w:val="ListParagraph"/>
              <w:numPr>
                <w:ilvl w:val="0"/>
                <w:numId w:val="101"/>
              </w:numPr>
              <w:bidi w:val="0"/>
              <w:spacing w:line="240" w:lineRule="auto"/>
              <w:rPr>
                <w:rFonts w:ascii="Arial" w:hAnsi="Arial" w:eastAsia="Arial" w:cs="Arial"/>
                <w:b w:val="0"/>
                <w:bCs w:val="0"/>
                <w:i w:val="0"/>
                <w:iCs w:val="0"/>
                <w:sz w:val="22"/>
                <w:szCs w:val="22"/>
              </w:rPr>
            </w:pPr>
            <w:r w:rsidRPr="30FD6FCB" w:rsidR="30FD6FCB">
              <w:rPr>
                <w:rFonts w:ascii="Arial" w:hAnsi="Arial" w:eastAsia="Arial" w:cs="Arial"/>
                <w:b w:val="0"/>
                <w:bCs w:val="0"/>
                <w:i w:val="0"/>
                <w:iCs w:val="0"/>
                <w:sz w:val="22"/>
                <w:szCs w:val="22"/>
                <w:lang w:val="en-GB"/>
              </w:rPr>
              <w:t>Strategies someone can use to help manage challenges and navigate setbacks relating to KS4 options</w:t>
            </w:r>
          </w:p>
          <w:p w:rsidR="30FD6FCB" w:rsidP="30FD6FCB" w:rsidRDefault="30FD6FCB" w14:paraId="002F772A" w14:textId="3F65EF8C">
            <w:pPr>
              <w:bidi w:val="0"/>
              <w:spacing w:line="240" w:lineRule="auto"/>
              <w:rPr>
                <w:rFonts w:ascii="Arial" w:hAnsi="Arial" w:eastAsia="Arial" w:cs="Arial"/>
                <w:b w:val="0"/>
                <w:bCs w:val="0"/>
                <w:i w:val="0"/>
                <w:iCs w:val="0"/>
                <w:sz w:val="22"/>
                <w:szCs w:val="22"/>
              </w:rPr>
            </w:pPr>
          </w:p>
          <w:p w:rsidR="30FD6FCB" w:rsidP="30FD6FCB" w:rsidRDefault="30FD6FCB" w14:paraId="6C235FAF" w14:textId="3CF122DD">
            <w:pPr>
              <w:bidi w:val="0"/>
              <w:spacing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Culture &amp; Stereotype</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284F895D" w14:textId="2B714D1F">
            <w:pPr>
              <w:bidi w:val="0"/>
              <w:spacing w:line="240" w:lineRule="auto"/>
              <w:ind w:left="0"/>
              <w:rPr>
                <w:rFonts w:ascii="Arial" w:hAnsi="Arial" w:eastAsia="Arial" w:cs="Arial"/>
                <w:b w:val="0"/>
                <w:bCs w:val="0"/>
                <w:i w:val="0"/>
                <w:iCs w:val="0"/>
                <w:sz w:val="22"/>
                <w:szCs w:val="22"/>
              </w:rPr>
            </w:pPr>
            <w:r w:rsidRPr="30FD6FCB" w:rsidR="30FD6FCB">
              <w:rPr>
                <w:rFonts w:ascii="Arial" w:hAnsi="Arial" w:eastAsia="Arial" w:cs="Arial"/>
                <w:b w:val="1"/>
                <w:bCs w:val="1"/>
                <w:i w:val="0"/>
                <w:iCs w:val="0"/>
                <w:sz w:val="22"/>
                <w:szCs w:val="22"/>
                <w:lang w:val="en-GB"/>
              </w:rPr>
              <w:t xml:space="preserve">Wealth and Poverty Game </w:t>
            </w:r>
          </w:p>
        </w:tc>
        <w:tc>
          <w:tcPr>
            <w:tcW w:w="453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42C02F99" w14:textId="138A1A0C">
            <w:pPr>
              <w:bidi w:val="0"/>
              <w:spacing w:before="0" w:beforeAutospacing="off" w:after="0" w:afterAutospacing="off"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1"/>
                <w:bCs w:val="1"/>
                <w:i w:val="0"/>
                <w:iCs w:val="0"/>
                <w:caps w:val="0"/>
                <w:smallCaps w:val="0"/>
                <w:color w:val="000000" w:themeColor="text1" w:themeTint="FF" w:themeShade="FF"/>
                <w:sz w:val="22"/>
                <w:szCs w:val="22"/>
                <w:lang w:val="en-GB"/>
              </w:rPr>
              <w:t>Setting goals and challenging stereotypes, family and cultural expectations</w:t>
            </w:r>
          </w:p>
          <w:p w:rsidR="30FD6FCB" w:rsidP="30FD6FCB" w:rsidRDefault="30FD6FCB" w14:paraId="5490CAE7" w14:textId="21BF4601">
            <w:pPr>
              <w:pStyle w:val="ListParagraph"/>
              <w:numPr>
                <w:ilvl w:val="0"/>
                <w:numId w:val="102"/>
              </w:numPr>
              <w:bidi w:val="0"/>
              <w:spacing w:before="0" w:beforeAutospacing="off" w:after="0" w:afterAutospacing="off"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Stereotypes, prejudice and discrimination</w:t>
            </w:r>
          </w:p>
          <w:p w:rsidR="30FD6FCB" w:rsidP="30FD6FCB" w:rsidRDefault="30FD6FCB" w14:paraId="7757F1F0" w14:textId="38F3A8C8">
            <w:pPr>
              <w:pStyle w:val="ListParagraph"/>
              <w:numPr>
                <w:ilvl w:val="0"/>
                <w:numId w:val="102"/>
              </w:numPr>
              <w:bidi w:val="0"/>
              <w:spacing w:before="0" w:beforeAutospacing="off" w:after="0" w:afterAutospacing="off"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 xml:space="preserve">How to talk about career with family </w:t>
            </w:r>
          </w:p>
          <w:p w:rsidR="30FD6FCB" w:rsidP="30FD6FCB" w:rsidRDefault="30FD6FCB" w14:paraId="1A9252CC" w14:textId="651564FA">
            <w:pPr>
              <w:pStyle w:val="ListParagraph"/>
              <w:numPr>
                <w:ilvl w:val="0"/>
                <w:numId w:val="102"/>
              </w:numPr>
              <w:bidi w:val="0"/>
              <w:spacing w:before="0" w:beforeAutospacing="off" w:after="0" w:afterAutospacing="off"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0"/>
                <w:iCs w:val="0"/>
                <w:caps w:val="0"/>
                <w:smallCaps w:val="0"/>
                <w:color w:val="000000" w:themeColor="text1" w:themeTint="FF" w:themeShade="FF"/>
                <w:sz w:val="22"/>
                <w:szCs w:val="22"/>
                <w:lang w:val="en-GB"/>
              </w:rPr>
              <w:t>Challenge cultural and societal gender expectations</w:t>
            </w:r>
          </w:p>
          <w:p w:rsidR="30FD6FCB" w:rsidP="30FD6FCB" w:rsidRDefault="30FD6FCB" w14:paraId="198147C2" w14:textId="05123AA0">
            <w:pPr>
              <w:bidi w:val="0"/>
              <w:spacing w:before="0" w:beforeAutospacing="off" w:after="0" w:afterAutospacing="off" w:line="240" w:lineRule="auto"/>
              <w:rPr>
                <w:rFonts w:ascii="Arial" w:hAnsi="Arial" w:eastAsia="Arial" w:cs="Arial"/>
                <w:b w:val="0"/>
                <w:bCs w:val="0"/>
                <w:i w:val="0"/>
                <w:iCs w:val="0"/>
                <w:color w:val="000000" w:themeColor="text1" w:themeTint="FF" w:themeShade="FF"/>
                <w:sz w:val="22"/>
                <w:szCs w:val="22"/>
              </w:rPr>
            </w:pPr>
          </w:p>
          <w:p w:rsidR="30FD6FCB" w:rsidP="30FD6FCB" w:rsidRDefault="30FD6FCB" w14:paraId="442A35FC" w14:textId="26E12973">
            <w:pPr>
              <w:bidi w:val="0"/>
              <w:spacing w:before="0" w:beforeAutospacing="off" w:after="0" w:afterAutospacing="off" w:line="240" w:lineRule="auto"/>
              <w:rPr>
                <w:rFonts w:ascii="Arial" w:hAnsi="Arial" w:eastAsia="Arial" w:cs="Arial"/>
                <w:b w:val="0"/>
                <w:bCs w:val="0"/>
                <w:i w:val="0"/>
                <w:iCs w:val="0"/>
                <w:color w:val="000000" w:themeColor="text1" w:themeTint="FF" w:themeShade="FF"/>
                <w:sz w:val="22"/>
                <w:szCs w:val="22"/>
              </w:rPr>
            </w:pPr>
            <w:r w:rsidRPr="30FD6FCB" w:rsidR="30FD6FCB">
              <w:rPr>
                <w:rFonts w:ascii="Arial" w:hAnsi="Arial" w:eastAsia="Arial" w:cs="Arial"/>
                <w:b w:val="0"/>
                <w:bCs w:val="0"/>
                <w:i w:val="1"/>
                <w:iCs w:val="1"/>
                <w:caps w:val="0"/>
                <w:smallCaps w:val="0"/>
                <w:color w:val="000000" w:themeColor="text1" w:themeTint="FF" w:themeShade="FF"/>
                <w:sz w:val="22"/>
                <w:szCs w:val="22"/>
                <w:lang w:val="en-GB"/>
              </w:rPr>
              <w:t>S3.6, 3.7, 4.3</w:t>
            </w:r>
          </w:p>
          <w:p w:rsidR="30FD6FCB" w:rsidP="30FD6FCB" w:rsidRDefault="30FD6FCB" w14:paraId="18DE51BC" w14:textId="4CF845B3">
            <w:pPr>
              <w:bidi w:val="0"/>
              <w:spacing w:before="0" w:beforeAutospacing="off" w:after="0" w:afterAutospacing="off" w:line="240" w:lineRule="auto"/>
              <w:ind w:left="0"/>
              <w:rPr>
                <w:rFonts w:ascii="Arial" w:hAnsi="Arial" w:eastAsia="Arial" w:cs="Arial"/>
                <w:b w:val="0"/>
                <w:bCs w:val="0"/>
                <w:i w:val="0"/>
                <w:iCs w:val="0"/>
                <w:color w:val="ED1F90"/>
                <w:sz w:val="22"/>
                <w:szCs w:val="22"/>
              </w:rPr>
            </w:pPr>
            <w:r w:rsidRPr="30FD6FCB" w:rsidR="30FD6FCB">
              <w:rPr>
                <w:rFonts w:ascii="Arial" w:hAnsi="Arial" w:eastAsia="Arial" w:cs="Arial"/>
                <w:b w:val="1"/>
                <w:bCs w:val="1"/>
                <w:i w:val="0"/>
                <w:iCs w:val="0"/>
                <w:color w:val="ED1F90"/>
                <w:sz w:val="22"/>
                <w:szCs w:val="22"/>
                <w:lang w:val="en-GB"/>
              </w:rPr>
              <w:t>EVI – Career</w:t>
            </w:r>
          </w:p>
          <w:p w:rsidR="30FD6FCB" w:rsidP="30FD6FCB" w:rsidRDefault="30FD6FCB" w14:paraId="5BA6DAD2" w14:textId="543DD70D">
            <w:pPr>
              <w:bidi w:val="0"/>
              <w:spacing w:before="0" w:beforeAutospacing="off" w:after="0" w:afterAutospacing="off" w:line="240" w:lineRule="auto"/>
              <w:ind w:left="0" w:right="0"/>
              <w:jc w:val="left"/>
              <w:rPr>
                <w:rFonts w:ascii="Arial" w:hAnsi="Arial" w:eastAsia="Arial" w:cs="Arial"/>
                <w:b w:val="0"/>
                <w:bCs w:val="0"/>
                <w:i w:val="0"/>
                <w:iCs w:val="0"/>
                <w:sz w:val="22"/>
                <w:szCs w:val="22"/>
              </w:rPr>
            </w:pPr>
          </w:p>
        </w:tc>
        <w:tc>
          <w:tcPr>
            <w:tcW w:w="403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top w:w="90" w:type="dxa"/>
              <w:left w:w="90" w:type="dxa"/>
              <w:bottom w:w="90" w:type="dxa"/>
              <w:right w:w="90" w:type="dxa"/>
            </w:tcMar>
            <w:vAlign w:val="top"/>
          </w:tcPr>
          <w:p w:rsidR="30FD6FCB" w:rsidP="30FD6FCB" w:rsidRDefault="30FD6FCB" w14:paraId="53766C30" w14:textId="5F53CCDA">
            <w:pPr>
              <w:bidi w:val="0"/>
              <w:spacing w:line="240" w:lineRule="auto"/>
              <w:rPr>
                <w:rFonts w:ascii="Arial" w:hAnsi="Arial" w:eastAsia="Arial" w:cs="Arial"/>
                <w:b w:val="0"/>
                <w:bCs w:val="0"/>
                <w:i w:val="0"/>
                <w:iCs w:val="0"/>
                <w:sz w:val="22"/>
                <w:szCs w:val="22"/>
              </w:rPr>
            </w:pPr>
          </w:p>
        </w:tc>
      </w:tr>
    </w:tbl>
    <w:p w:rsidR="30FD6FCB" w:rsidP="30FD6FCB" w:rsidRDefault="30FD6FCB" w14:paraId="38C6FEC2" w14:textId="1D1828B2">
      <w:pPr>
        <w:bidi w:val="0"/>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0119022E" w14:textId="79DF14E0">
      <w:pPr>
        <w:bidi w:val="0"/>
        <w:spacing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30FD6FCB" w:rsidP="30FD6FCB" w:rsidRDefault="30FD6FCB" w14:paraId="6820B24F" w14:textId="1B252081">
      <w:pPr>
        <w:pStyle w:val="Normal"/>
        <w:spacing w:after="240" w:line="240" w:lineRule="auto"/>
        <w:rPr>
          <w:sz w:val="20"/>
          <w:szCs w:val="20"/>
        </w:rPr>
      </w:pPr>
    </w:p>
    <w:p w:rsidR="00D74085" w:rsidP="00D74085" w:rsidRDefault="00D74085" w14:paraId="22E686B4" w14:textId="77777777">
      <w:pPr>
        <w:spacing w:after="240" w:line="240" w:lineRule="auto"/>
        <w:rPr>
          <w:sz w:val="20"/>
          <w:szCs w:val="20"/>
        </w:rPr>
      </w:pPr>
      <w:bookmarkStart w:name="_mp5yr0vxnjbd" w:colFirst="0" w:colLast="0" w:id="21"/>
      <w:bookmarkStart w:name="_f2ahg9astxxe" w:colFirst="0" w:colLast="0" w:id="22"/>
      <w:bookmarkEnd w:id="21"/>
      <w:bookmarkEnd w:id="22"/>
    </w:p>
    <w:p w:rsidRPr="004D2C1F" w:rsidR="00D74085" w:rsidP="00D74085" w:rsidRDefault="00D74085" w14:paraId="00CA698E" w14:textId="77777777">
      <w:pPr>
        <w:pStyle w:val="NoSpacing"/>
        <w:rPr>
          <w:rFonts w:eastAsia="Times New Roman"/>
        </w:rPr>
      </w:pPr>
    </w:p>
    <w:bookmarkEnd w:id="18"/>
    <w:p w:rsidR="006F4081" w:rsidRDefault="006F4081" w14:paraId="1275333B" w14:textId="7C0C967F">
      <w:pPr>
        <w:spacing w:line="276" w:lineRule="auto"/>
        <w:ind w:left="0" w:firstLine="0"/>
        <w:rPr>
          <w:b/>
        </w:rPr>
      </w:pPr>
    </w:p>
    <w:p w:rsidR="006F4081" w:rsidRDefault="005053D9" w14:paraId="4A8ABB58" w14:textId="77777777">
      <w:pPr>
        <w:spacing w:line="276" w:lineRule="auto"/>
        <w:ind w:left="0" w:firstLine="0"/>
        <w:rPr>
          <w:b/>
        </w:rPr>
      </w:pPr>
      <w:r>
        <w:rPr>
          <w:b/>
        </w:rPr>
        <w:t xml:space="preserve">Appendix C Department for Education Guidance </w:t>
      </w:r>
    </w:p>
    <w:p w:rsidR="006F4081" w:rsidRDefault="005053D9" w14:paraId="47420818" w14:textId="77777777">
      <w:pPr>
        <w:pBdr>
          <w:top w:val="nil"/>
          <w:left w:val="nil"/>
          <w:bottom w:val="nil"/>
          <w:right w:val="nil"/>
          <w:between w:val="nil"/>
        </w:pBdr>
        <w:spacing w:after="0" w:line="240" w:lineRule="auto"/>
        <w:ind w:left="0" w:firstLine="0"/>
        <w:jc w:val="both"/>
      </w:pPr>
      <w:r>
        <w:rPr>
          <w:rFonts w:ascii="Arial" w:hAnsi="Arial" w:eastAsia="Arial" w:cs="Arial"/>
          <w:sz w:val="22"/>
          <w:szCs w:val="22"/>
        </w:rPr>
        <w:t>You cannot withdraw your child from Health Education or the Relationships Education element of Relationships and Sex Education, because it is important that all children receive this content, covering topics such as friendships and how to stay safe. If you do not want your child to take part in some or all of the Sex Education lessons delivered at secondary, you can ask that they are withdrawn. Your child’s head teacher will consider this request and discuss it with you, and will grant this in all but exceptional circumstances, up until three school terms before your child turns 16. At this age, your child can choose to receive Sex Education if they would like to, and the school should arrange for your child to receive this teaching in one of those three terms (unless there are exceptional circumstances). For more detail please see the government's parental guidance If you wish your child to be withdrawn from an element of sex education you should contact the school directly.</w:t>
      </w:r>
    </w:p>
    <w:p w:rsidR="006F4081" w:rsidRDefault="006F4081" w14:paraId="4B3D547D" w14:textId="77777777">
      <w:pPr>
        <w:spacing w:line="276" w:lineRule="auto"/>
        <w:rPr>
          <w:b/>
        </w:rPr>
      </w:pPr>
    </w:p>
    <w:p w:rsidR="006F4081" w:rsidRDefault="006F4081" w14:paraId="0ADF1C1A" w14:textId="77777777">
      <w:pPr>
        <w:ind w:left="0" w:firstLine="0"/>
        <w:jc w:val="right"/>
        <w:rPr>
          <w:sz w:val="22"/>
          <w:szCs w:val="22"/>
        </w:rPr>
      </w:pPr>
    </w:p>
    <w:sectPr w:rsidR="006F4081" w:rsidSect="00D74085">
      <w:pgSz w:w="23811" w:h="16838" w:orient="landscape" w:code="8"/>
      <w:pgMar w:top="1020" w:right="653" w:bottom="1083" w:left="1207" w:header="720" w:footer="96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6A8" w:rsidRDefault="000306A8" w14:paraId="1BE190F0" w14:textId="77777777">
      <w:pPr>
        <w:spacing w:after="0" w:line="240" w:lineRule="auto"/>
      </w:pPr>
      <w:r>
        <w:separator/>
      </w:r>
    </w:p>
  </w:endnote>
  <w:endnote w:type="continuationSeparator" w:id="0">
    <w:p w:rsidR="000306A8" w:rsidRDefault="000306A8" w14:paraId="0FD644CE" w14:textId="77777777">
      <w:pPr>
        <w:spacing w:after="0" w:line="240" w:lineRule="auto"/>
      </w:pPr>
      <w:r>
        <w:continuationSeparator/>
      </w:r>
    </w:p>
  </w:endnote>
  <w:endnote w:type="continuationNotice" w:id="1">
    <w:p w:rsidR="000306A8" w:rsidRDefault="000306A8" w14:paraId="4DAC15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81" w:rsidRDefault="005053D9" w14:paraId="7409433B" w14:textId="77777777">
    <w:pPr>
      <w:tabs>
        <w:tab w:val="center" w:pos="4934"/>
      </w:tabs>
      <w:spacing w:after="0" w:line="259" w:lineRule="auto"/>
      <w:ind w:left="0" w:firstLine="0"/>
    </w:pPr>
    <w:r>
      <w:rPr>
        <w:sz w:val="20"/>
        <w:szCs w:val="20"/>
      </w:rPr>
      <w:t xml:space="preserve"> </w:t>
    </w:r>
    <w:r>
      <w:rPr>
        <w:sz w:val="20"/>
        <w:szCs w:val="20"/>
      </w:rPr>
      <w:tab/>
    </w:r>
    <w:r>
      <w:fldChar w:fldCharType="begin"/>
    </w:r>
    <w:r>
      <w:instrText>PAGE</w:instrText>
    </w:r>
    <w:r>
      <w:fldChar w:fldCharType="separate"/>
    </w:r>
    <w:r>
      <w:fldChar w:fldCharType="end"/>
    </w: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81" w:rsidRDefault="005053D9" w14:paraId="1D1FE762" w14:textId="77777777">
    <w:pPr>
      <w:tabs>
        <w:tab w:val="center" w:pos="4934"/>
      </w:tabs>
      <w:spacing w:after="0" w:line="259" w:lineRule="auto"/>
      <w:ind w:left="0" w:firstLine="0"/>
    </w:pPr>
    <w:r>
      <w:rPr>
        <w:sz w:val="20"/>
        <w:szCs w:val="20"/>
      </w:rPr>
      <w:t xml:space="preserve"> </w:t>
    </w:r>
    <w:r>
      <w:rPr>
        <w:sz w:val="20"/>
        <w:szCs w:val="20"/>
      </w:rPr>
      <w:tab/>
    </w:r>
    <w:r>
      <w:fldChar w:fldCharType="begin"/>
    </w:r>
    <w:r>
      <w:instrText>PAGE</w:instrText>
    </w:r>
    <w:r>
      <w:fldChar w:fldCharType="separate"/>
    </w:r>
    <w:r w:rsidR="00D74085">
      <w:rPr>
        <w:noProof/>
      </w:rPr>
      <w:t>1</w:t>
    </w:r>
    <w:r>
      <w:fldChar w:fldCharType="end"/>
    </w: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081" w:rsidRDefault="005053D9" w14:paraId="4B4EAFCA" w14:textId="77777777">
    <w:pPr>
      <w:tabs>
        <w:tab w:val="center" w:pos="4934"/>
      </w:tabs>
      <w:spacing w:after="0" w:line="259" w:lineRule="auto"/>
      <w:ind w:left="0" w:firstLine="0"/>
    </w:pPr>
    <w:r>
      <w:rPr>
        <w:sz w:val="20"/>
        <w:szCs w:val="20"/>
      </w:rPr>
      <w:t xml:space="preserve"> </w:t>
    </w:r>
    <w:r>
      <w:rPr>
        <w:sz w:val="20"/>
        <w:szCs w:val="20"/>
      </w:rPr>
      <w:tab/>
    </w:r>
    <w:r>
      <w:fldChar w:fldCharType="begin"/>
    </w:r>
    <w:r>
      <w:instrText>PAGE</w:instrText>
    </w:r>
    <w:r>
      <w:fldChar w:fldCharType="separate"/>
    </w:r>
    <w:r>
      <w:fldChar w:fldCharType="end"/>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6A8" w:rsidRDefault="000306A8" w14:paraId="14EFE406" w14:textId="77777777">
      <w:pPr>
        <w:spacing w:after="0" w:line="240" w:lineRule="auto"/>
      </w:pPr>
      <w:r>
        <w:separator/>
      </w:r>
    </w:p>
  </w:footnote>
  <w:footnote w:type="continuationSeparator" w:id="0">
    <w:p w:rsidR="000306A8" w:rsidRDefault="000306A8" w14:paraId="1AF37DC9" w14:textId="77777777">
      <w:pPr>
        <w:spacing w:after="0" w:line="240" w:lineRule="auto"/>
      </w:pPr>
      <w:r>
        <w:continuationSeparator/>
      </w:r>
    </w:p>
  </w:footnote>
  <w:footnote w:type="continuationNotice" w:id="1">
    <w:p w:rsidR="000306A8" w:rsidRDefault="000306A8" w14:paraId="0486E65B" w14:textId="77777777">
      <w:pPr>
        <w:spacing w:after="0" w:line="240" w:lineRule="auto"/>
      </w:pPr>
    </w:p>
  </w:footnote>
  <w:footnote w:id="2">
    <w:p w:rsidR="006F4081" w:rsidRDefault="005053D9" w14:paraId="09F719F8" w14:textId="77777777">
      <w:pPr>
        <w:spacing w:before="151" w:after="0" w:line="233" w:lineRule="auto"/>
      </w:pPr>
      <w:r>
        <w:rPr>
          <w:rStyle w:val="FootnoteReference"/>
        </w:rPr>
        <w:footnoteRef/>
      </w:r>
      <w:r>
        <w:t xml:space="preserve"> </w:t>
      </w:r>
      <w:r>
        <w:rPr>
          <w:rFonts w:ascii="Lucida Sans" w:hAnsi="Lucida Sans" w:eastAsia="Lucida Sans" w:cs="Lucida Sans"/>
          <w:color w:val="231F20"/>
          <w:sz w:val="14"/>
          <w:szCs w:val="14"/>
        </w:rPr>
        <w:t xml:space="preserve">The definition for Relationships Education and Sex Education are model definitions created by the </w:t>
      </w:r>
      <w:hyperlink r:id="rId1">
        <w:r>
          <w:rPr>
            <w:rFonts w:ascii="Lucida Sans" w:hAnsi="Lucida Sans" w:eastAsia="Lucida Sans" w:cs="Lucida Sans"/>
            <w:color w:val="205E9E"/>
            <w:sz w:val="14"/>
            <w:szCs w:val="14"/>
            <w:u w:val="single"/>
          </w:rPr>
          <w:t>Sex Education Forum</w:t>
        </w:r>
      </w:hyperlink>
      <w:r>
        <w:rPr>
          <w:rFonts w:ascii="Lucida Sans" w:hAnsi="Lucida Sans" w:eastAsia="Lucida Sans" w:cs="Lucida Sans"/>
          <w:color w:val="231F20"/>
          <w:sz w:val="14"/>
          <w:szCs w:val="14"/>
        </w:rPr>
        <w:t>.</w:t>
      </w:r>
    </w:p>
    <w:p w:rsidR="006F4081" w:rsidRDefault="006F4081" w14:paraId="67AC05F9" w14:textId="77777777">
      <w:pPr>
        <w:pBdr>
          <w:top w:val="nil"/>
          <w:left w:val="nil"/>
          <w:bottom w:val="nil"/>
          <w:right w:val="nil"/>
          <w:between w:val="nil"/>
        </w:pBdr>
        <w:spacing w:after="0" w:line="240" w:lineRule="auto"/>
        <w:ind w:left="0" w:firstLine="0"/>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1">
    <w:nsid w:val="7bf54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100">
    <w:nsid w:val="39b0d3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9">
    <w:nsid w:val="3b4135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8">
    <w:nsid w:val="6c86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7">
    <w:nsid w:val="1a40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6">
    <w:nsid w:val="6cc3fc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5">
    <w:nsid w:val="30aa8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4">
    <w:nsid w:val="19a5d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3">
    <w:nsid w:val="257b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2">
    <w:nsid w:val="34926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1">
    <w:nsid w:val="4412ad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90">
    <w:nsid w:val="4e345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9">
    <w:nsid w:val="2350a9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8">
    <w:nsid w:val="79526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7">
    <w:nsid w:val="5a825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6">
    <w:nsid w:val="2f6b5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5">
    <w:nsid w:val="3c1233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4">
    <w:nsid w:val="5eb99b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3">
    <w:nsid w:val="1b6322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2">
    <w:nsid w:val="7c7e72c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1">
    <w:nsid w:val="4bfc5a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80">
    <w:nsid w:val="ed6f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9">
    <w:nsid w:val="5a950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8">
    <w:nsid w:val="21933fdd"/>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7">
    <w:nsid w:val="27ad853"/>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6">
    <w:nsid w:val="2133a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5">
    <w:nsid w:val="332459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4">
    <w:nsid w:val="71b4fa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3">
    <w:nsid w:val="10796d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2">
    <w:nsid w:val="67bfc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1">
    <w:nsid w:val="1076a5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70">
    <w:nsid w:val="45376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9">
    <w:nsid w:val="31d0809f"/>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8">
    <w:nsid w:val="1e10a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7">
    <w:nsid w:val="24ee32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6">
    <w:nsid w:val="2316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5">
    <w:nsid w:val="2f8385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4">
    <w:nsid w:val="225e8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3">
    <w:nsid w:val="411e6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2">
    <w:nsid w:val="7352a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1">
    <w:nsid w:val="3e5948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60">
    <w:nsid w:val="6cf60e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9">
    <w:nsid w:val="691f8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8">
    <w:nsid w:val="620f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7">
    <w:nsid w:val="5486c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6">
    <w:nsid w:val="fae8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5">
    <w:nsid w:val="172914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4">
    <w:nsid w:val="19ef3b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3">
    <w:nsid w:val="45e1f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2">
    <w:nsid w:val="f30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1">
    <w:nsid w:val="51923d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50">
    <w:nsid w:val="269ca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9">
    <w:nsid w:val="45901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8">
    <w:nsid w:val="5a47f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7">
    <w:nsid w:val="24c812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6">
    <w:nsid w:val="22db60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5">
    <w:nsid w:val="7e18c3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4">
    <w:nsid w:val="742ce3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3">
    <w:nsid w:val="26ef790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2">
    <w:nsid w:val="24fb7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1">
    <w:nsid w:val="7a1571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40">
    <w:nsid w:val="4e7e5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9">
    <w:nsid w:val="1fda7b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8">
    <w:nsid w:val="6919f3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7">
    <w:nsid w:val="46538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6">
    <w:nsid w:val="5a62d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5">
    <w:nsid w:val="505b73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4">
    <w:nsid w:val="2b292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3">
    <w:nsid w:val="38a003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2">
    <w:nsid w:val="12d0b1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1">
    <w:nsid w:val="1434aa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30">
    <w:nsid w:val="31b787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9">
    <w:nsid w:val="e8517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8">
    <w:nsid w:val="1dc81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7">
    <w:nsid w:val="5e1da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6">
    <w:nsid w:val="345ebe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5">
    <w:nsid w:val="6140b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4">
    <w:nsid w:val="451b4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3">
    <w:nsid w:val="5eb06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2">
    <w:nsid w:val="119b02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1">
    <w:nsid w:val="189a23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20">
    <w:nsid w:val="4a4611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19">
    <w:nsid w:val="2351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xmlns:w="http://schemas.openxmlformats.org/wordprocessingml/2006/main" w:abstractNumId="18">
    <w:nsid w:val="750ab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193" w:hanging="360"/>
      </w:pPr>
      <w:rPr>
        <w:rFonts w:hint="default" w:ascii="Courier New" w:hAnsi="Courier New"/>
      </w:rPr>
    </w:lvl>
    <w:lvl xmlns:w="http://schemas.openxmlformats.org/wordprocessingml/2006/main" w:ilvl="2">
      <w:start w:val="1"/>
      <w:numFmt w:val="bullet"/>
      <w:lvlText w:val=""/>
      <w:lvlJc w:val="left"/>
      <w:pPr>
        <w:ind w:left="1913" w:hanging="360"/>
      </w:pPr>
      <w:rPr>
        <w:rFonts w:hint="default" w:ascii="Wingdings" w:hAnsi="Wingdings"/>
      </w:rPr>
    </w:lvl>
    <w:lvl xmlns:w="http://schemas.openxmlformats.org/wordprocessingml/2006/main" w:ilvl="3">
      <w:start w:val="1"/>
      <w:numFmt w:val="bullet"/>
      <w:lvlText w:val=""/>
      <w:lvlJc w:val="left"/>
      <w:pPr>
        <w:ind w:left="2633" w:hanging="360"/>
      </w:pPr>
      <w:rPr>
        <w:rFonts w:hint="default" w:ascii="Symbol" w:hAnsi="Symbol"/>
      </w:rPr>
    </w:lvl>
    <w:lvl xmlns:w="http://schemas.openxmlformats.org/wordprocessingml/2006/main" w:ilvl="4">
      <w:start w:val="1"/>
      <w:numFmt w:val="bullet"/>
      <w:lvlText w:val="o"/>
      <w:lvlJc w:val="left"/>
      <w:pPr>
        <w:ind w:left="3353" w:hanging="360"/>
      </w:pPr>
      <w:rPr>
        <w:rFonts w:hint="default" w:ascii="Courier New" w:hAnsi="Courier New"/>
      </w:rPr>
    </w:lvl>
    <w:lvl xmlns:w="http://schemas.openxmlformats.org/wordprocessingml/2006/main" w:ilvl="5">
      <w:start w:val="1"/>
      <w:numFmt w:val="bullet"/>
      <w:lvlText w:val=""/>
      <w:lvlJc w:val="left"/>
      <w:pPr>
        <w:ind w:left="4073" w:hanging="360"/>
      </w:pPr>
      <w:rPr>
        <w:rFonts w:hint="default" w:ascii="Wingdings" w:hAnsi="Wingdings"/>
      </w:rPr>
    </w:lvl>
    <w:lvl xmlns:w="http://schemas.openxmlformats.org/wordprocessingml/2006/main" w:ilvl="6">
      <w:start w:val="1"/>
      <w:numFmt w:val="bullet"/>
      <w:lvlText w:val=""/>
      <w:lvlJc w:val="left"/>
      <w:pPr>
        <w:ind w:left="4793" w:hanging="360"/>
      </w:pPr>
      <w:rPr>
        <w:rFonts w:hint="default" w:ascii="Symbol" w:hAnsi="Symbol"/>
      </w:rPr>
    </w:lvl>
    <w:lvl xmlns:w="http://schemas.openxmlformats.org/wordprocessingml/2006/main" w:ilvl="7">
      <w:start w:val="1"/>
      <w:numFmt w:val="bullet"/>
      <w:lvlText w:val="o"/>
      <w:lvlJc w:val="left"/>
      <w:pPr>
        <w:ind w:left="5513" w:hanging="360"/>
      </w:pPr>
      <w:rPr>
        <w:rFonts w:hint="default" w:ascii="Courier New" w:hAnsi="Courier New"/>
      </w:rPr>
    </w:lvl>
    <w:lvl xmlns:w="http://schemas.openxmlformats.org/wordprocessingml/2006/main" w:ilvl="8">
      <w:start w:val="1"/>
      <w:numFmt w:val="bullet"/>
      <w:lvlText w:val=""/>
      <w:lvlJc w:val="left"/>
      <w:pPr>
        <w:ind w:left="6233" w:hanging="360"/>
      </w:pPr>
      <w:rPr>
        <w:rFonts w:hint="default" w:ascii="Wingdings" w:hAnsi="Wingdings"/>
      </w:rPr>
    </w:lvl>
  </w:abstractNum>
  <w:abstractNum w:abstractNumId="0" w15:restartNumberingAfterBreak="0">
    <w:nsid w:val="07E4541E"/>
    <w:multiLevelType w:val="multilevel"/>
    <w:tmpl w:val="837C9DC8"/>
    <w:lvl w:ilvl="0">
      <w:start w:val="1"/>
      <w:numFmt w:val="bullet"/>
      <w:lvlText w:val="●"/>
      <w:lvlJc w:val="left"/>
      <w:pPr>
        <w:ind w:left="833" w:hanging="360"/>
      </w:pPr>
      <w:rPr>
        <w:rFonts w:ascii="Noto Sans Symbols" w:hAnsi="Noto Sans Symbols" w:eastAsia="Noto Sans Symbols" w:cs="Noto Sans Symbols"/>
      </w:rPr>
    </w:lvl>
    <w:lvl w:ilvl="1">
      <w:start w:val="1"/>
      <w:numFmt w:val="bullet"/>
      <w:lvlText w:val="o"/>
      <w:lvlJc w:val="left"/>
      <w:pPr>
        <w:ind w:left="1553" w:hanging="360"/>
      </w:pPr>
      <w:rPr>
        <w:rFonts w:ascii="Courier New" w:hAnsi="Courier New" w:eastAsia="Courier New" w:cs="Courier New"/>
      </w:rPr>
    </w:lvl>
    <w:lvl w:ilvl="2">
      <w:start w:val="1"/>
      <w:numFmt w:val="bullet"/>
      <w:lvlText w:val="▪"/>
      <w:lvlJc w:val="left"/>
      <w:pPr>
        <w:ind w:left="2273" w:hanging="360"/>
      </w:pPr>
      <w:rPr>
        <w:rFonts w:ascii="Noto Sans Symbols" w:hAnsi="Noto Sans Symbols" w:eastAsia="Noto Sans Symbols" w:cs="Noto Sans Symbols"/>
      </w:rPr>
    </w:lvl>
    <w:lvl w:ilvl="3">
      <w:start w:val="1"/>
      <w:numFmt w:val="bullet"/>
      <w:lvlText w:val="●"/>
      <w:lvlJc w:val="left"/>
      <w:pPr>
        <w:ind w:left="2993" w:hanging="360"/>
      </w:pPr>
      <w:rPr>
        <w:rFonts w:ascii="Noto Sans Symbols" w:hAnsi="Noto Sans Symbols" w:eastAsia="Noto Sans Symbols" w:cs="Noto Sans Symbols"/>
      </w:rPr>
    </w:lvl>
    <w:lvl w:ilvl="4">
      <w:start w:val="1"/>
      <w:numFmt w:val="bullet"/>
      <w:lvlText w:val="o"/>
      <w:lvlJc w:val="left"/>
      <w:pPr>
        <w:ind w:left="3713" w:hanging="360"/>
      </w:pPr>
      <w:rPr>
        <w:rFonts w:ascii="Courier New" w:hAnsi="Courier New" w:eastAsia="Courier New" w:cs="Courier New"/>
      </w:rPr>
    </w:lvl>
    <w:lvl w:ilvl="5">
      <w:start w:val="1"/>
      <w:numFmt w:val="bullet"/>
      <w:lvlText w:val="▪"/>
      <w:lvlJc w:val="left"/>
      <w:pPr>
        <w:ind w:left="4433" w:hanging="360"/>
      </w:pPr>
      <w:rPr>
        <w:rFonts w:ascii="Noto Sans Symbols" w:hAnsi="Noto Sans Symbols" w:eastAsia="Noto Sans Symbols" w:cs="Noto Sans Symbols"/>
      </w:rPr>
    </w:lvl>
    <w:lvl w:ilvl="6">
      <w:start w:val="1"/>
      <w:numFmt w:val="bullet"/>
      <w:lvlText w:val="●"/>
      <w:lvlJc w:val="left"/>
      <w:pPr>
        <w:ind w:left="5153" w:hanging="360"/>
      </w:pPr>
      <w:rPr>
        <w:rFonts w:ascii="Noto Sans Symbols" w:hAnsi="Noto Sans Symbols" w:eastAsia="Noto Sans Symbols" w:cs="Noto Sans Symbols"/>
      </w:rPr>
    </w:lvl>
    <w:lvl w:ilvl="7">
      <w:start w:val="1"/>
      <w:numFmt w:val="bullet"/>
      <w:lvlText w:val="o"/>
      <w:lvlJc w:val="left"/>
      <w:pPr>
        <w:ind w:left="5873" w:hanging="360"/>
      </w:pPr>
      <w:rPr>
        <w:rFonts w:ascii="Courier New" w:hAnsi="Courier New" w:eastAsia="Courier New" w:cs="Courier New"/>
      </w:rPr>
    </w:lvl>
    <w:lvl w:ilvl="8">
      <w:start w:val="1"/>
      <w:numFmt w:val="bullet"/>
      <w:lvlText w:val="▪"/>
      <w:lvlJc w:val="left"/>
      <w:pPr>
        <w:ind w:left="6593" w:hanging="360"/>
      </w:pPr>
      <w:rPr>
        <w:rFonts w:ascii="Noto Sans Symbols" w:hAnsi="Noto Sans Symbols" w:eastAsia="Noto Sans Symbols" w:cs="Noto Sans Symbols"/>
      </w:rPr>
    </w:lvl>
  </w:abstractNum>
  <w:abstractNum w:abstractNumId="1" w15:restartNumberingAfterBreak="0">
    <w:nsid w:val="0DF07052"/>
    <w:multiLevelType w:val="multilevel"/>
    <w:tmpl w:val="713C7ACA"/>
    <w:lvl w:ilvl="0">
      <w:start w:val="1"/>
      <w:numFmt w:val="lowerLetter"/>
      <w:lvlText w:val="%1."/>
      <w:lvlJc w:val="left"/>
      <w:pPr>
        <w:ind w:left="1542" w:hanging="1542"/>
      </w:pPr>
      <w:rPr>
        <w:b w:val="0"/>
        <w:i w:val="0"/>
        <w:strike w:val="0"/>
        <w:color w:val="000000"/>
        <w:sz w:val="24"/>
        <w:szCs w:val="24"/>
        <w:u w:val="none"/>
        <w:shd w:val="clear" w:color="auto" w:fill="auto"/>
        <w:vertAlign w:val="baseline"/>
      </w:rPr>
    </w:lvl>
    <w:lvl w:ilvl="1">
      <w:start w:val="1"/>
      <w:numFmt w:val="lowerLetter"/>
      <w:lvlText w:val="%2"/>
      <w:lvlJc w:val="left"/>
      <w:pPr>
        <w:ind w:left="2273" w:hanging="2273"/>
      </w:pPr>
      <w:rPr>
        <w:rFonts w:ascii="Calibri" w:hAnsi="Calibri" w:eastAsia="Calibri" w:cs="Calibri"/>
        <w:b w:val="0"/>
        <w:i w:val="0"/>
        <w:strike w:val="0"/>
        <w:color w:val="000000"/>
        <w:sz w:val="24"/>
        <w:szCs w:val="24"/>
        <w:u w:val="none"/>
        <w:shd w:val="clear" w:color="auto" w:fill="auto"/>
        <w:vertAlign w:val="baseline"/>
      </w:rPr>
    </w:lvl>
    <w:lvl w:ilvl="2">
      <w:start w:val="1"/>
      <w:numFmt w:val="lowerRoman"/>
      <w:lvlText w:val="%3"/>
      <w:lvlJc w:val="left"/>
      <w:pPr>
        <w:ind w:left="2993" w:hanging="2993"/>
      </w:pPr>
      <w:rPr>
        <w:rFonts w:ascii="Calibri" w:hAnsi="Calibri" w:eastAsia="Calibri" w:cs="Calibri"/>
        <w:b w:val="0"/>
        <w:i w:val="0"/>
        <w:strike w:val="0"/>
        <w:color w:val="000000"/>
        <w:sz w:val="24"/>
        <w:szCs w:val="24"/>
        <w:u w:val="none"/>
        <w:shd w:val="clear" w:color="auto" w:fill="auto"/>
        <w:vertAlign w:val="baseline"/>
      </w:rPr>
    </w:lvl>
    <w:lvl w:ilvl="3">
      <w:start w:val="1"/>
      <w:numFmt w:val="decimal"/>
      <w:lvlText w:val="%4"/>
      <w:lvlJc w:val="left"/>
      <w:pPr>
        <w:ind w:left="3713" w:hanging="3713"/>
      </w:pPr>
      <w:rPr>
        <w:rFonts w:ascii="Calibri" w:hAnsi="Calibri" w:eastAsia="Calibri" w:cs="Calibri"/>
        <w:b w:val="0"/>
        <w:i w:val="0"/>
        <w:strike w:val="0"/>
        <w:color w:val="000000"/>
        <w:sz w:val="24"/>
        <w:szCs w:val="24"/>
        <w:u w:val="none"/>
        <w:shd w:val="clear" w:color="auto" w:fill="auto"/>
        <w:vertAlign w:val="baseline"/>
      </w:rPr>
    </w:lvl>
    <w:lvl w:ilvl="4">
      <w:start w:val="1"/>
      <w:numFmt w:val="lowerLetter"/>
      <w:lvlText w:val="%5"/>
      <w:lvlJc w:val="left"/>
      <w:pPr>
        <w:ind w:left="4433" w:hanging="4433"/>
      </w:pPr>
      <w:rPr>
        <w:rFonts w:ascii="Calibri" w:hAnsi="Calibri" w:eastAsia="Calibri" w:cs="Calibri"/>
        <w:b w:val="0"/>
        <w:i w:val="0"/>
        <w:strike w:val="0"/>
        <w:color w:val="000000"/>
        <w:sz w:val="24"/>
        <w:szCs w:val="24"/>
        <w:u w:val="none"/>
        <w:shd w:val="clear" w:color="auto" w:fill="auto"/>
        <w:vertAlign w:val="baseline"/>
      </w:rPr>
    </w:lvl>
    <w:lvl w:ilvl="5">
      <w:start w:val="1"/>
      <w:numFmt w:val="lowerRoman"/>
      <w:lvlText w:val="%6"/>
      <w:lvlJc w:val="left"/>
      <w:pPr>
        <w:ind w:left="5153" w:hanging="5153"/>
      </w:pPr>
      <w:rPr>
        <w:rFonts w:ascii="Calibri" w:hAnsi="Calibri" w:eastAsia="Calibri" w:cs="Calibri"/>
        <w:b w:val="0"/>
        <w:i w:val="0"/>
        <w:strike w:val="0"/>
        <w:color w:val="000000"/>
        <w:sz w:val="24"/>
        <w:szCs w:val="24"/>
        <w:u w:val="none"/>
        <w:shd w:val="clear" w:color="auto" w:fill="auto"/>
        <w:vertAlign w:val="baseline"/>
      </w:rPr>
    </w:lvl>
    <w:lvl w:ilvl="6">
      <w:start w:val="1"/>
      <w:numFmt w:val="decimal"/>
      <w:lvlText w:val="%7"/>
      <w:lvlJc w:val="left"/>
      <w:pPr>
        <w:ind w:left="5873" w:hanging="5873"/>
      </w:pPr>
      <w:rPr>
        <w:rFonts w:ascii="Calibri" w:hAnsi="Calibri" w:eastAsia="Calibri" w:cs="Calibri"/>
        <w:b w:val="0"/>
        <w:i w:val="0"/>
        <w:strike w:val="0"/>
        <w:color w:val="000000"/>
        <w:sz w:val="24"/>
        <w:szCs w:val="24"/>
        <w:u w:val="none"/>
        <w:shd w:val="clear" w:color="auto" w:fill="auto"/>
        <w:vertAlign w:val="baseline"/>
      </w:rPr>
    </w:lvl>
    <w:lvl w:ilvl="7">
      <w:start w:val="1"/>
      <w:numFmt w:val="lowerLetter"/>
      <w:lvlText w:val="%8"/>
      <w:lvlJc w:val="left"/>
      <w:pPr>
        <w:ind w:left="6593" w:hanging="6593"/>
      </w:pPr>
      <w:rPr>
        <w:rFonts w:ascii="Calibri" w:hAnsi="Calibri" w:eastAsia="Calibri" w:cs="Calibri"/>
        <w:b w:val="0"/>
        <w:i w:val="0"/>
        <w:strike w:val="0"/>
        <w:color w:val="000000"/>
        <w:sz w:val="24"/>
        <w:szCs w:val="24"/>
        <w:u w:val="none"/>
        <w:shd w:val="clear" w:color="auto" w:fill="auto"/>
        <w:vertAlign w:val="baseline"/>
      </w:rPr>
    </w:lvl>
    <w:lvl w:ilvl="8">
      <w:start w:val="1"/>
      <w:numFmt w:val="lowerRoman"/>
      <w:lvlText w:val="%9"/>
      <w:lvlJc w:val="left"/>
      <w:pPr>
        <w:ind w:left="7313" w:hanging="7313"/>
      </w:pPr>
      <w:rPr>
        <w:rFonts w:ascii="Calibri" w:hAnsi="Calibri" w:eastAsia="Calibri" w:cs="Calibri"/>
        <w:b w:val="0"/>
        <w:i w:val="0"/>
        <w:strike w:val="0"/>
        <w:color w:val="000000"/>
        <w:sz w:val="24"/>
        <w:szCs w:val="24"/>
        <w:u w:val="none"/>
        <w:shd w:val="clear" w:color="auto" w:fill="auto"/>
        <w:vertAlign w:val="baseline"/>
      </w:rPr>
    </w:lvl>
  </w:abstractNum>
  <w:abstractNum w:abstractNumId="2" w15:restartNumberingAfterBreak="0">
    <w:nsid w:val="0E272EDE"/>
    <w:multiLevelType w:val="multilevel"/>
    <w:tmpl w:val="926A5E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EF0D3B0"/>
    <w:multiLevelType w:val="hybridMultilevel"/>
    <w:tmpl w:val="FFFFFFFF"/>
    <w:lvl w:ilvl="0" w:tplc="502AAB2C">
      <w:start w:val="1"/>
      <w:numFmt w:val="bullet"/>
      <w:lvlText w:val=""/>
      <w:lvlJc w:val="left"/>
      <w:pPr>
        <w:ind w:left="473" w:hanging="360"/>
      </w:pPr>
      <w:rPr>
        <w:rFonts w:hint="default" w:ascii="Symbol" w:hAnsi="Symbol"/>
      </w:rPr>
    </w:lvl>
    <w:lvl w:ilvl="1" w:tplc="3C10ACC6">
      <w:start w:val="1"/>
      <w:numFmt w:val="bullet"/>
      <w:lvlText w:val="o"/>
      <w:lvlJc w:val="left"/>
      <w:pPr>
        <w:ind w:left="1193" w:hanging="360"/>
      </w:pPr>
      <w:rPr>
        <w:rFonts w:hint="default" w:ascii="Courier New" w:hAnsi="Courier New"/>
      </w:rPr>
    </w:lvl>
    <w:lvl w:ilvl="2" w:tplc="C5C21B4E">
      <w:start w:val="1"/>
      <w:numFmt w:val="bullet"/>
      <w:lvlText w:val=""/>
      <w:lvlJc w:val="left"/>
      <w:pPr>
        <w:ind w:left="1913" w:hanging="360"/>
      </w:pPr>
      <w:rPr>
        <w:rFonts w:hint="default" w:ascii="Wingdings" w:hAnsi="Wingdings"/>
      </w:rPr>
    </w:lvl>
    <w:lvl w:ilvl="3" w:tplc="C644D61C">
      <w:start w:val="1"/>
      <w:numFmt w:val="bullet"/>
      <w:lvlText w:val=""/>
      <w:lvlJc w:val="left"/>
      <w:pPr>
        <w:ind w:left="2633" w:hanging="360"/>
      </w:pPr>
      <w:rPr>
        <w:rFonts w:hint="default" w:ascii="Symbol" w:hAnsi="Symbol"/>
      </w:rPr>
    </w:lvl>
    <w:lvl w:ilvl="4" w:tplc="AF365A38">
      <w:start w:val="1"/>
      <w:numFmt w:val="bullet"/>
      <w:lvlText w:val="o"/>
      <w:lvlJc w:val="left"/>
      <w:pPr>
        <w:ind w:left="3353" w:hanging="360"/>
      </w:pPr>
      <w:rPr>
        <w:rFonts w:hint="default" w:ascii="Courier New" w:hAnsi="Courier New"/>
      </w:rPr>
    </w:lvl>
    <w:lvl w:ilvl="5" w:tplc="AD008310">
      <w:start w:val="1"/>
      <w:numFmt w:val="bullet"/>
      <w:lvlText w:val=""/>
      <w:lvlJc w:val="left"/>
      <w:pPr>
        <w:ind w:left="4073" w:hanging="360"/>
      </w:pPr>
      <w:rPr>
        <w:rFonts w:hint="default" w:ascii="Wingdings" w:hAnsi="Wingdings"/>
      </w:rPr>
    </w:lvl>
    <w:lvl w:ilvl="6" w:tplc="7086367E">
      <w:start w:val="1"/>
      <w:numFmt w:val="bullet"/>
      <w:lvlText w:val=""/>
      <w:lvlJc w:val="left"/>
      <w:pPr>
        <w:ind w:left="4793" w:hanging="360"/>
      </w:pPr>
      <w:rPr>
        <w:rFonts w:hint="default" w:ascii="Symbol" w:hAnsi="Symbol"/>
      </w:rPr>
    </w:lvl>
    <w:lvl w:ilvl="7" w:tplc="11962BA8">
      <w:start w:val="1"/>
      <w:numFmt w:val="bullet"/>
      <w:lvlText w:val="o"/>
      <w:lvlJc w:val="left"/>
      <w:pPr>
        <w:ind w:left="5513" w:hanging="360"/>
      </w:pPr>
      <w:rPr>
        <w:rFonts w:hint="default" w:ascii="Courier New" w:hAnsi="Courier New"/>
      </w:rPr>
    </w:lvl>
    <w:lvl w:ilvl="8" w:tplc="170EF6AA">
      <w:start w:val="1"/>
      <w:numFmt w:val="bullet"/>
      <w:lvlText w:val=""/>
      <w:lvlJc w:val="left"/>
      <w:pPr>
        <w:ind w:left="6233" w:hanging="360"/>
      </w:pPr>
      <w:rPr>
        <w:rFonts w:hint="default" w:ascii="Wingdings" w:hAnsi="Wingdings"/>
      </w:rPr>
    </w:lvl>
  </w:abstractNum>
  <w:abstractNum w:abstractNumId="4" w15:restartNumberingAfterBreak="0">
    <w:nsid w:val="274A3BF0"/>
    <w:multiLevelType w:val="hybridMultilevel"/>
    <w:tmpl w:val="FFFFFFFF"/>
    <w:lvl w:ilvl="0" w:tplc="62F60F82">
      <w:start w:val="1"/>
      <w:numFmt w:val="bullet"/>
      <w:lvlText w:val=""/>
      <w:lvlJc w:val="left"/>
      <w:pPr>
        <w:ind w:left="473" w:hanging="360"/>
      </w:pPr>
      <w:rPr>
        <w:rFonts w:hint="default" w:ascii="Symbol" w:hAnsi="Symbol"/>
      </w:rPr>
    </w:lvl>
    <w:lvl w:ilvl="1" w:tplc="5E764790">
      <w:start w:val="1"/>
      <w:numFmt w:val="bullet"/>
      <w:lvlText w:val="o"/>
      <w:lvlJc w:val="left"/>
      <w:pPr>
        <w:ind w:left="1193" w:hanging="360"/>
      </w:pPr>
      <w:rPr>
        <w:rFonts w:hint="default" w:ascii="Courier New" w:hAnsi="Courier New"/>
      </w:rPr>
    </w:lvl>
    <w:lvl w:ilvl="2" w:tplc="CE74CEE6">
      <w:start w:val="1"/>
      <w:numFmt w:val="bullet"/>
      <w:lvlText w:val=""/>
      <w:lvlJc w:val="left"/>
      <w:pPr>
        <w:ind w:left="1913" w:hanging="360"/>
      </w:pPr>
      <w:rPr>
        <w:rFonts w:hint="default" w:ascii="Wingdings" w:hAnsi="Wingdings"/>
      </w:rPr>
    </w:lvl>
    <w:lvl w:ilvl="3" w:tplc="E90AE634">
      <w:start w:val="1"/>
      <w:numFmt w:val="bullet"/>
      <w:lvlText w:val=""/>
      <w:lvlJc w:val="left"/>
      <w:pPr>
        <w:ind w:left="2633" w:hanging="360"/>
      </w:pPr>
      <w:rPr>
        <w:rFonts w:hint="default" w:ascii="Symbol" w:hAnsi="Symbol"/>
      </w:rPr>
    </w:lvl>
    <w:lvl w:ilvl="4" w:tplc="F7422592">
      <w:start w:val="1"/>
      <w:numFmt w:val="bullet"/>
      <w:lvlText w:val="o"/>
      <w:lvlJc w:val="left"/>
      <w:pPr>
        <w:ind w:left="3353" w:hanging="360"/>
      </w:pPr>
      <w:rPr>
        <w:rFonts w:hint="default" w:ascii="Courier New" w:hAnsi="Courier New"/>
      </w:rPr>
    </w:lvl>
    <w:lvl w:ilvl="5" w:tplc="A8461866">
      <w:start w:val="1"/>
      <w:numFmt w:val="bullet"/>
      <w:lvlText w:val=""/>
      <w:lvlJc w:val="left"/>
      <w:pPr>
        <w:ind w:left="4073" w:hanging="360"/>
      </w:pPr>
      <w:rPr>
        <w:rFonts w:hint="default" w:ascii="Wingdings" w:hAnsi="Wingdings"/>
      </w:rPr>
    </w:lvl>
    <w:lvl w:ilvl="6" w:tplc="4AB8DC26">
      <w:start w:val="1"/>
      <w:numFmt w:val="bullet"/>
      <w:lvlText w:val=""/>
      <w:lvlJc w:val="left"/>
      <w:pPr>
        <w:ind w:left="4793" w:hanging="360"/>
      </w:pPr>
      <w:rPr>
        <w:rFonts w:hint="default" w:ascii="Symbol" w:hAnsi="Symbol"/>
      </w:rPr>
    </w:lvl>
    <w:lvl w:ilvl="7" w:tplc="2958713A">
      <w:start w:val="1"/>
      <w:numFmt w:val="bullet"/>
      <w:lvlText w:val="o"/>
      <w:lvlJc w:val="left"/>
      <w:pPr>
        <w:ind w:left="5513" w:hanging="360"/>
      </w:pPr>
      <w:rPr>
        <w:rFonts w:hint="default" w:ascii="Courier New" w:hAnsi="Courier New"/>
      </w:rPr>
    </w:lvl>
    <w:lvl w:ilvl="8" w:tplc="1C10FDF0">
      <w:start w:val="1"/>
      <w:numFmt w:val="bullet"/>
      <w:lvlText w:val=""/>
      <w:lvlJc w:val="left"/>
      <w:pPr>
        <w:ind w:left="6233" w:hanging="360"/>
      </w:pPr>
      <w:rPr>
        <w:rFonts w:hint="default" w:ascii="Wingdings" w:hAnsi="Wingdings"/>
      </w:rPr>
    </w:lvl>
  </w:abstractNum>
  <w:abstractNum w:abstractNumId="5" w15:restartNumberingAfterBreak="0">
    <w:nsid w:val="2F4776B6"/>
    <w:multiLevelType w:val="multilevel"/>
    <w:tmpl w:val="EED89B6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7BC70D9"/>
    <w:multiLevelType w:val="multilevel"/>
    <w:tmpl w:val="E87EEE10"/>
    <w:lvl w:ilvl="0">
      <w:start w:val="1"/>
      <w:numFmt w:val="bullet"/>
      <w:lvlText w:val="●"/>
      <w:lvlJc w:val="left"/>
      <w:pPr>
        <w:ind w:left="833" w:hanging="360"/>
      </w:pPr>
      <w:rPr>
        <w:rFonts w:ascii="Noto Sans Symbols" w:hAnsi="Noto Sans Symbols" w:eastAsia="Noto Sans Symbols" w:cs="Noto Sans Symbols"/>
      </w:rPr>
    </w:lvl>
    <w:lvl w:ilvl="1">
      <w:start w:val="1"/>
      <w:numFmt w:val="bullet"/>
      <w:lvlText w:val="o"/>
      <w:lvlJc w:val="left"/>
      <w:pPr>
        <w:ind w:left="1553" w:hanging="360"/>
      </w:pPr>
      <w:rPr>
        <w:rFonts w:ascii="Courier New" w:hAnsi="Courier New" w:eastAsia="Courier New" w:cs="Courier New"/>
      </w:rPr>
    </w:lvl>
    <w:lvl w:ilvl="2">
      <w:start w:val="1"/>
      <w:numFmt w:val="bullet"/>
      <w:lvlText w:val="▪"/>
      <w:lvlJc w:val="left"/>
      <w:pPr>
        <w:ind w:left="2273" w:hanging="360"/>
      </w:pPr>
      <w:rPr>
        <w:rFonts w:ascii="Noto Sans Symbols" w:hAnsi="Noto Sans Symbols" w:eastAsia="Noto Sans Symbols" w:cs="Noto Sans Symbols"/>
      </w:rPr>
    </w:lvl>
    <w:lvl w:ilvl="3">
      <w:start w:val="1"/>
      <w:numFmt w:val="bullet"/>
      <w:lvlText w:val="●"/>
      <w:lvlJc w:val="left"/>
      <w:pPr>
        <w:ind w:left="2993" w:hanging="360"/>
      </w:pPr>
      <w:rPr>
        <w:rFonts w:ascii="Noto Sans Symbols" w:hAnsi="Noto Sans Symbols" w:eastAsia="Noto Sans Symbols" w:cs="Noto Sans Symbols"/>
      </w:rPr>
    </w:lvl>
    <w:lvl w:ilvl="4">
      <w:start w:val="1"/>
      <w:numFmt w:val="bullet"/>
      <w:lvlText w:val="o"/>
      <w:lvlJc w:val="left"/>
      <w:pPr>
        <w:ind w:left="3713" w:hanging="360"/>
      </w:pPr>
      <w:rPr>
        <w:rFonts w:ascii="Courier New" w:hAnsi="Courier New" w:eastAsia="Courier New" w:cs="Courier New"/>
      </w:rPr>
    </w:lvl>
    <w:lvl w:ilvl="5">
      <w:start w:val="1"/>
      <w:numFmt w:val="bullet"/>
      <w:lvlText w:val="▪"/>
      <w:lvlJc w:val="left"/>
      <w:pPr>
        <w:ind w:left="4433" w:hanging="360"/>
      </w:pPr>
      <w:rPr>
        <w:rFonts w:ascii="Noto Sans Symbols" w:hAnsi="Noto Sans Symbols" w:eastAsia="Noto Sans Symbols" w:cs="Noto Sans Symbols"/>
      </w:rPr>
    </w:lvl>
    <w:lvl w:ilvl="6">
      <w:start w:val="1"/>
      <w:numFmt w:val="bullet"/>
      <w:lvlText w:val="●"/>
      <w:lvlJc w:val="left"/>
      <w:pPr>
        <w:ind w:left="5153" w:hanging="360"/>
      </w:pPr>
      <w:rPr>
        <w:rFonts w:ascii="Noto Sans Symbols" w:hAnsi="Noto Sans Symbols" w:eastAsia="Noto Sans Symbols" w:cs="Noto Sans Symbols"/>
      </w:rPr>
    </w:lvl>
    <w:lvl w:ilvl="7">
      <w:start w:val="1"/>
      <w:numFmt w:val="bullet"/>
      <w:lvlText w:val="o"/>
      <w:lvlJc w:val="left"/>
      <w:pPr>
        <w:ind w:left="5873" w:hanging="360"/>
      </w:pPr>
      <w:rPr>
        <w:rFonts w:ascii="Courier New" w:hAnsi="Courier New" w:eastAsia="Courier New" w:cs="Courier New"/>
      </w:rPr>
    </w:lvl>
    <w:lvl w:ilvl="8">
      <w:start w:val="1"/>
      <w:numFmt w:val="bullet"/>
      <w:lvlText w:val="▪"/>
      <w:lvlJc w:val="left"/>
      <w:pPr>
        <w:ind w:left="6593" w:hanging="360"/>
      </w:pPr>
      <w:rPr>
        <w:rFonts w:ascii="Noto Sans Symbols" w:hAnsi="Noto Sans Symbols" w:eastAsia="Noto Sans Symbols" w:cs="Noto Sans Symbols"/>
      </w:rPr>
    </w:lvl>
  </w:abstractNum>
  <w:abstractNum w:abstractNumId="7" w15:restartNumberingAfterBreak="0">
    <w:nsid w:val="43577C0A"/>
    <w:multiLevelType w:val="hybridMultilevel"/>
    <w:tmpl w:val="FFFFFFFF"/>
    <w:lvl w:ilvl="0" w:tplc="6AF25D32">
      <w:start w:val="1"/>
      <w:numFmt w:val="bullet"/>
      <w:lvlText w:val=""/>
      <w:lvlJc w:val="left"/>
      <w:pPr>
        <w:ind w:left="473" w:hanging="360"/>
      </w:pPr>
      <w:rPr>
        <w:rFonts w:hint="default" w:ascii="Symbol" w:hAnsi="Symbol"/>
      </w:rPr>
    </w:lvl>
    <w:lvl w:ilvl="1" w:tplc="B9D8271C">
      <w:start w:val="1"/>
      <w:numFmt w:val="bullet"/>
      <w:lvlText w:val="o"/>
      <w:lvlJc w:val="left"/>
      <w:pPr>
        <w:ind w:left="1193" w:hanging="360"/>
      </w:pPr>
      <w:rPr>
        <w:rFonts w:hint="default" w:ascii="Courier New" w:hAnsi="Courier New"/>
      </w:rPr>
    </w:lvl>
    <w:lvl w:ilvl="2" w:tplc="D79E5388">
      <w:start w:val="1"/>
      <w:numFmt w:val="bullet"/>
      <w:lvlText w:val=""/>
      <w:lvlJc w:val="left"/>
      <w:pPr>
        <w:ind w:left="1913" w:hanging="360"/>
      </w:pPr>
      <w:rPr>
        <w:rFonts w:hint="default" w:ascii="Wingdings" w:hAnsi="Wingdings"/>
      </w:rPr>
    </w:lvl>
    <w:lvl w:ilvl="3" w:tplc="1A06D6DC">
      <w:start w:val="1"/>
      <w:numFmt w:val="bullet"/>
      <w:lvlText w:val=""/>
      <w:lvlJc w:val="left"/>
      <w:pPr>
        <w:ind w:left="2633" w:hanging="360"/>
      </w:pPr>
      <w:rPr>
        <w:rFonts w:hint="default" w:ascii="Symbol" w:hAnsi="Symbol"/>
      </w:rPr>
    </w:lvl>
    <w:lvl w:ilvl="4" w:tplc="32AE9224">
      <w:start w:val="1"/>
      <w:numFmt w:val="bullet"/>
      <w:lvlText w:val="o"/>
      <w:lvlJc w:val="left"/>
      <w:pPr>
        <w:ind w:left="3353" w:hanging="360"/>
      </w:pPr>
      <w:rPr>
        <w:rFonts w:hint="default" w:ascii="Courier New" w:hAnsi="Courier New"/>
      </w:rPr>
    </w:lvl>
    <w:lvl w:ilvl="5" w:tplc="F34426EA">
      <w:start w:val="1"/>
      <w:numFmt w:val="bullet"/>
      <w:lvlText w:val=""/>
      <w:lvlJc w:val="left"/>
      <w:pPr>
        <w:ind w:left="4073" w:hanging="360"/>
      </w:pPr>
      <w:rPr>
        <w:rFonts w:hint="default" w:ascii="Wingdings" w:hAnsi="Wingdings"/>
      </w:rPr>
    </w:lvl>
    <w:lvl w:ilvl="6" w:tplc="4A10945A">
      <w:start w:val="1"/>
      <w:numFmt w:val="bullet"/>
      <w:lvlText w:val=""/>
      <w:lvlJc w:val="left"/>
      <w:pPr>
        <w:ind w:left="4793" w:hanging="360"/>
      </w:pPr>
      <w:rPr>
        <w:rFonts w:hint="default" w:ascii="Symbol" w:hAnsi="Symbol"/>
      </w:rPr>
    </w:lvl>
    <w:lvl w:ilvl="7" w:tplc="C840C980">
      <w:start w:val="1"/>
      <w:numFmt w:val="bullet"/>
      <w:lvlText w:val="o"/>
      <w:lvlJc w:val="left"/>
      <w:pPr>
        <w:ind w:left="5513" w:hanging="360"/>
      </w:pPr>
      <w:rPr>
        <w:rFonts w:hint="default" w:ascii="Courier New" w:hAnsi="Courier New"/>
      </w:rPr>
    </w:lvl>
    <w:lvl w:ilvl="8" w:tplc="B5C022D4">
      <w:start w:val="1"/>
      <w:numFmt w:val="bullet"/>
      <w:lvlText w:val=""/>
      <w:lvlJc w:val="left"/>
      <w:pPr>
        <w:ind w:left="6233" w:hanging="360"/>
      </w:pPr>
      <w:rPr>
        <w:rFonts w:hint="default" w:ascii="Wingdings" w:hAnsi="Wingdings"/>
      </w:rPr>
    </w:lvl>
  </w:abstractNum>
  <w:abstractNum w:abstractNumId="8" w15:restartNumberingAfterBreak="0">
    <w:nsid w:val="472E718B"/>
    <w:multiLevelType w:val="multilevel"/>
    <w:tmpl w:val="45066E5A"/>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3022CB"/>
    <w:multiLevelType w:val="multilevel"/>
    <w:tmpl w:val="217612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CFA4970"/>
    <w:multiLevelType w:val="multilevel"/>
    <w:tmpl w:val="48B24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8C4BEC"/>
    <w:multiLevelType w:val="multilevel"/>
    <w:tmpl w:val="D2020F08"/>
    <w:lvl w:ilvl="0">
      <w:start w:val="1"/>
      <w:numFmt w:val="lowerLetter"/>
      <w:lvlText w:val="%1."/>
      <w:lvlJc w:val="left"/>
      <w:pPr>
        <w:ind w:left="1134" w:hanging="1134"/>
      </w:pPr>
      <w:rPr>
        <w:rFonts w:ascii="Calibri" w:hAnsi="Calibri" w:eastAsia="Calibri" w:cs="Calibri"/>
        <w:b w:val="0"/>
        <w:i w:val="0"/>
        <w:strike w:val="0"/>
        <w:color w:val="000000"/>
        <w:sz w:val="24"/>
        <w:szCs w:val="24"/>
        <w:u w:val="none"/>
        <w:shd w:val="clear" w:color="auto" w:fill="auto"/>
        <w:vertAlign w:val="baseline"/>
      </w:rPr>
    </w:lvl>
    <w:lvl w:ilvl="1">
      <w:start w:val="1"/>
      <w:numFmt w:val="lowerLetter"/>
      <w:lvlText w:val="%2"/>
      <w:lvlJc w:val="left"/>
      <w:pPr>
        <w:ind w:left="1865" w:hanging="1865"/>
      </w:pPr>
      <w:rPr>
        <w:rFonts w:ascii="Calibri" w:hAnsi="Calibri" w:eastAsia="Calibri" w:cs="Calibri"/>
        <w:b w:val="0"/>
        <w:i w:val="0"/>
        <w:strike w:val="0"/>
        <w:color w:val="000000"/>
        <w:sz w:val="24"/>
        <w:szCs w:val="24"/>
        <w:u w:val="none"/>
        <w:shd w:val="clear" w:color="auto" w:fill="auto"/>
        <w:vertAlign w:val="baseline"/>
      </w:rPr>
    </w:lvl>
    <w:lvl w:ilvl="2">
      <w:start w:val="1"/>
      <w:numFmt w:val="lowerRoman"/>
      <w:lvlText w:val="%3"/>
      <w:lvlJc w:val="left"/>
      <w:pPr>
        <w:ind w:left="2585" w:hanging="2585"/>
      </w:pPr>
      <w:rPr>
        <w:rFonts w:ascii="Calibri" w:hAnsi="Calibri" w:eastAsia="Calibri" w:cs="Calibri"/>
        <w:b w:val="0"/>
        <w:i w:val="0"/>
        <w:strike w:val="0"/>
        <w:color w:val="000000"/>
        <w:sz w:val="24"/>
        <w:szCs w:val="24"/>
        <w:u w:val="none"/>
        <w:shd w:val="clear" w:color="auto" w:fill="auto"/>
        <w:vertAlign w:val="baseline"/>
      </w:rPr>
    </w:lvl>
    <w:lvl w:ilvl="3">
      <w:start w:val="1"/>
      <w:numFmt w:val="decimal"/>
      <w:lvlText w:val="%4"/>
      <w:lvlJc w:val="left"/>
      <w:pPr>
        <w:ind w:left="3305" w:hanging="3305"/>
      </w:pPr>
      <w:rPr>
        <w:rFonts w:ascii="Calibri" w:hAnsi="Calibri" w:eastAsia="Calibri" w:cs="Calibri"/>
        <w:b w:val="0"/>
        <w:i w:val="0"/>
        <w:strike w:val="0"/>
        <w:color w:val="000000"/>
        <w:sz w:val="24"/>
        <w:szCs w:val="24"/>
        <w:u w:val="none"/>
        <w:shd w:val="clear" w:color="auto" w:fill="auto"/>
        <w:vertAlign w:val="baseline"/>
      </w:rPr>
    </w:lvl>
    <w:lvl w:ilvl="4">
      <w:start w:val="1"/>
      <w:numFmt w:val="lowerLetter"/>
      <w:lvlText w:val="%5"/>
      <w:lvlJc w:val="left"/>
      <w:pPr>
        <w:ind w:left="4025" w:hanging="4025"/>
      </w:pPr>
      <w:rPr>
        <w:rFonts w:ascii="Calibri" w:hAnsi="Calibri" w:eastAsia="Calibri" w:cs="Calibri"/>
        <w:b w:val="0"/>
        <w:i w:val="0"/>
        <w:strike w:val="0"/>
        <w:color w:val="000000"/>
        <w:sz w:val="24"/>
        <w:szCs w:val="24"/>
        <w:u w:val="none"/>
        <w:shd w:val="clear" w:color="auto" w:fill="auto"/>
        <w:vertAlign w:val="baseline"/>
      </w:rPr>
    </w:lvl>
    <w:lvl w:ilvl="5">
      <w:start w:val="1"/>
      <w:numFmt w:val="lowerRoman"/>
      <w:lvlText w:val="%6"/>
      <w:lvlJc w:val="left"/>
      <w:pPr>
        <w:ind w:left="4745" w:hanging="4745"/>
      </w:pPr>
      <w:rPr>
        <w:rFonts w:ascii="Calibri" w:hAnsi="Calibri" w:eastAsia="Calibri" w:cs="Calibri"/>
        <w:b w:val="0"/>
        <w:i w:val="0"/>
        <w:strike w:val="0"/>
        <w:color w:val="000000"/>
        <w:sz w:val="24"/>
        <w:szCs w:val="24"/>
        <w:u w:val="none"/>
        <w:shd w:val="clear" w:color="auto" w:fill="auto"/>
        <w:vertAlign w:val="baseline"/>
      </w:rPr>
    </w:lvl>
    <w:lvl w:ilvl="6">
      <w:start w:val="1"/>
      <w:numFmt w:val="decimal"/>
      <w:lvlText w:val="%7"/>
      <w:lvlJc w:val="left"/>
      <w:pPr>
        <w:ind w:left="5465" w:hanging="5465"/>
      </w:pPr>
      <w:rPr>
        <w:rFonts w:ascii="Calibri" w:hAnsi="Calibri" w:eastAsia="Calibri" w:cs="Calibri"/>
        <w:b w:val="0"/>
        <w:i w:val="0"/>
        <w:strike w:val="0"/>
        <w:color w:val="000000"/>
        <w:sz w:val="24"/>
        <w:szCs w:val="24"/>
        <w:u w:val="none"/>
        <w:shd w:val="clear" w:color="auto" w:fill="auto"/>
        <w:vertAlign w:val="baseline"/>
      </w:rPr>
    </w:lvl>
    <w:lvl w:ilvl="7">
      <w:start w:val="1"/>
      <w:numFmt w:val="lowerLetter"/>
      <w:lvlText w:val="%8"/>
      <w:lvlJc w:val="left"/>
      <w:pPr>
        <w:ind w:left="6185" w:hanging="6185"/>
      </w:pPr>
      <w:rPr>
        <w:rFonts w:ascii="Calibri" w:hAnsi="Calibri" w:eastAsia="Calibri" w:cs="Calibri"/>
        <w:b w:val="0"/>
        <w:i w:val="0"/>
        <w:strike w:val="0"/>
        <w:color w:val="000000"/>
        <w:sz w:val="24"/>
        <w:szCs w:val="24"/>
        <w:u w:val="none"/>
        <w:shd w:val="clear" w:color="auto" w:fill="auto"/>
        <w:vertAlign w:val="baseline"/>
      </w:rPr>
    </w:lvl>
    <w:lvl w:ilvl="8">
      <w:start w:val="1"/>
      <w:numFmt w:val="lowerRoman"/>
      <w:lvlText w:val="%9"/>
      <w:lvlJc w:val="left"/>
      <w:pPr>
        <w:ind w:left="6905" w:hanging="6905"/>
      </w:pPr>
      <w:rPr>
        <w:rFonts w:ascii="Calibri" w:hAnsi="Calibri" w:eastAsia="Calibri" w:cs="Calibri"/>
        <w:b w:val="0"/>
        <w:i w:val="0"/>
        <w:strike w:val="0"/>
        <w:color w:val="000000"/>
        <w:sz w:val="24"/>
        <w:szCs w:val="24"/>
        <w:u w:val="none"/>
        <w:shd w:val="clear" w:color="auto" w:fill="auto"/>
        <w:vertAlign w:val="baseline"/>
      </w:rPr>
    </w:lvl>
  </w:abstractNum>
  <w:abstractNum w:abstractNumId="12" w15:restartNumberingAfterBreak="0">
    <w:nsid w:val="536F173A"/>
    <w:multiLevelType w:val="multilevel"/>
    <w:tmpl w:val="89BA4F1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5B94AF83"/>
    <w:multiLevelType w:val="hybridMultilevel"/>
    <w:tmpl w:val="FFFFFFFF"/>
    <w:lvl w:ilvl="0" w:tplc="374E20D6">
      <w:start w:val="1"/>
      <w:numFmt w:val="bullet"/>
      <w:lvlText w:val=""/>
      <w:lvlJc w:val="left"/>
      <w:pPr>
        <w:ind w:left="473" w:hanging="360"/>
      </w:pPr>
      <w:rPr>
        <w:rFonts w:hint="default" w:ascii="Symbol" w:hAnsi="Symbol"/>
      </w:rPr>
    </w:lvl>
    <w:lvl w:ilvl="1" w:tplc="FB46705A">
      <w:start w:val="1"/>
      <w:numFmt w:val="bullet"/>
      <w:lvlText w:val="o"/>
      <w:lvlJc w:val="left"/>
      <w:pPr>
        <w:ind w:left="1193" w:hanging="360"/>
      </w:pPr>
      <w:rPr>
        <w:rFonts w:hint="default" w:ascii="Courier New" w:hAnsi="Courier New"/>
      </w:rPr>
    </w:lvl>
    <w:lvl w:ilvl="2" w:tplc="B8E01708">
      <w:start w:val="1"/>
      <w:numFmt w:val="bullet"/>
      <w:lvlText w:val=""/>
      <w:lvlJc w:val="left"/>
      <w:pPr>
        <w:ind w:left="1913" w:hanging="360"/>
      </w:pPr>
      <w:rPr>
        <w:rFonts w:hint="default" w:ascii="Wingdings" w:hAnsi="Wingdings"/>
      </w:rPr>
    </w:lvl>
    <w:lvl w:ilvl="3" w:tplc="09963062">
      <w:start w:val="1"/>
      <w:numFmt w:val="bullet"/>
      <w:lvlText w:val=""/>
      <w:lvlJc w:val="left"/>
      <w:pPr>
        <w:ind w:left="2633" w:hanging="360"/>
      </w:pPr>
      <w:rPr>
        <w:rFonts w:hint="default" w:ascii="Symbol" w:hAnsi="Symbol"/>
      </w:rPr>
    </w:lvl>
    <w:lvl w:ilvl="4" w:tplc="6EB6D6C0">
      <w:start w:val="1"/>
      <w:numFmt w:val="bullet"/>
      <w:lvlText w:val="o"/>
      <w:lvlJc w:val="left"/>
      <w:pPr>
        <w:ind w:left="3353" w:hanging="360"/>
      </w:pPr>
      <w:rPr>
        <w:rFonts w:hint="default" w:ascii="Courier New" w:hAnsi="Courier New"/>
      </w:rPr>
    </w:lvl>
    <w:lvl w:ilvl="5" w:tplc="01FCA3EE">
      <w:start w:val="1"/>
      <w:numFmt w:val="bullet"/>
      <w:lvlText w:val=""/>
      <w:lvlJc w:val="left"/>
      <w:pPr>
        <w:ind w:left="4073" w:hanging="360"/>
      </w:pPr>
      <w:rPr>
        <w:rFonts w:hint="default" w:ascii="Wingdings" w:hAnsi="Wingdings"/>
      </w:rPr>
    </w:lvl>
    <w:lvl w:ilvl="6" w:tplc="65086C6E">
      <w:start w:val="1"/>
      <w:numFmt w:val="bullet"/>
      <w:lvlText w:val=""/>
      <w:lvlJc w:val="left"/>
      <w:pPr>
        <w:ind w:left="4793" w:hanging="360"/>
      </w:pPr>
      <w:rPr>
        <w:rFonts w:hint="default" w:ascii="Symbol" w:hAnsi="Symbol"/>
      </w:rPr>
    </w:lvl>
    <w:lvl w:ilvl="7" w:tplc="4ACE28E0">
      <w:start w:val="1"/>
      <w:numFmt w:val="bullet"/>
      <w:lvlText w:val="o"/>
      <w:lvlJc w:val="left"/>
      <w:pPr>
        <w:ind w:left="5513" w:hanging="360"/>
      </w:pPr>
      <w:rPr>
        <w:rFonts w:hint="default" w:ascii="Courier New" w:hAnsi="Courier New"/>
      </w:rPr>
    </w:lvl>
    <w:lvl w:ilvl="8" w:tplc="851AB6EA">
      <w:start w:val="1"/>
      <w:numFmt w:val="bullet"/>
      <w:lvlText w:val=""/>
      <w:lvlJc w:val="left"/>
      <w:pPr>
        <w:ind w:left="6233" w:hanging="360"/>
      </w:pPr>
      <w:rPr>
        <w:rFonts w:hint="default" w:ascii="Wingdings" w:hAnsi="Wingdings"/>
      </w:rPr>
    </w:lvl>
  </w:abstractNum>
  <w:abstractNum w:abstractNumId="14" w15:restartNumberingAfterBreak="0">
    <w:nsid w:val="5EB64103"/>
    <w:multiLevelType w:val="hybridMultilevel"/>
    <w:tmpl w:val="FFFFFFFF"/>
    <w:lvl w:ilvl="0" w:tplc="6BB21D18">
      <w:start w:val="1"/>
      <w:numFmt w:val="bullet"/>
      <w:lvlText w:val=""/>
      <w:lvlJc w:val="left"/>
      <w:pPr>
        <w:ind w:left="473" w:hanging="360"/>
      </w:pPr>
      <w:rPr>
        <w:rFonts w:hint="default" w:ascii="Symbol" w:hAnsi="Symbol"/>
      </w:rPr>
    </w:lvl>
    <w:lvl w:ilvl="1" w:tplc="AB7AFB10">
      <w:start w:val="1"/>
      <w:numFmt w:val="bullet"/>
      <w:lvlText w:val="o"/>
      <w:lvlJc w:val="left"/>
      <w:pPr>
        <w:ind w:left="1193" w:hanging="360"/>
      </w:pPr>
      <w:rPr>
        <w:rFonts w:hint="default" w:ascii="Courier New" w:hAnsi="Courier New"/>
      </w:rPr>
    </w:lvl>
    <w:lvl w:ilvl="2" w:tplc="1B5A8D30">
      <w:start w:val="1"/>
      <w:numFmt w:val="bullet"/>
      <w:lvlText w:val=""/>
      <w:lvlJc w:val="left"/>
      <w:pPr>
        <w:ind w:left="1913" w:hanging="360"/>
      </w:pPr>
      <w:rPr>
        <w:rFonts w:hint="default" w:ascii="Wingdings" w:hAnsi="Wingdings"/>
      </w:rPr>
    </w:lvl>
    <w:lvl w:ilvl="3" w:tplc="DAC43E5A">
      <w:start w:val="1"/>
      <w:numFmt w:val="bullet"/>
      <w:lvlText w:val=""/>
      <w:lvlJc w:val="left"/>
      <w:pPr>
        <w:ind w:left="2633" w:hanging="360"/>
      </w:pPr>
      <w:rPr>
        <w:rFonts w:hint="default" w:ascii="Symbol" w:hAnsi="Symbol"/>
      </w:rPr>
    </w:lvl>
    <w:lvl w:ilvl="4" w:tplc="5C9AE362">
      <w:start w:val="1"/>
      <w:numFmt w:val="bullet"/>
      <w:lvlText w:val="o"/>
      <w:lvlJc w:val="left"/>
      <w:pPr>
        <w:ind w:left="3353" w:hanging="360"/>
      </w:pPr>
      <w:rPr>
        <w:rFonts w:hint="default" w:ascii="Courier New" w:hAnsi="Courier New"/>
      </w:rPr>
    </w:lvl>
    <w:lvl w:ilvl="5" w:tplc="C4C2C52A">
      <w:start w:val="1"/>
      <w:numFmt w:val="bullet"/>
      <w:lvlText w:val=""/>
      <w:lvlJc w:val="left"/>
      <w:pPr>
        <w:ind w:left="4073" w:hanging="360"/>
      </w:pPr>
      <w:rPr>
        <w:rFonts w:hint="default" w:ascii="Wingdings" w:hAnsi="Wingdings"/>
      </w:rPr>
    </w:lvl>
    <w:lvl w:ilvl="6" w:tplc="6E505508">
      <w:start w:val="1"/>
      <w:numFmt w:val="bullet"/>
      <w:lvlText w:val=""/>
      <w:lvlJc w:val="left"/>
      <w:pPr>
        <w:ind w:left="4793" w:hanging="360"/>
      </w:pPr>
      <w:rPr>
        <w:rFonts w:hint="default" w:ascii="Symbol" w:hAnsi="Symbol"/>
      </w:rPr>
    </w:lvl>
    <w:lvl w:ilvl="7" w:tplc="7322735A">
      <w:start w:val="1"/>
      <w:numFmt w:val="bullet"/>
      <w:lvlText w:val="o"/>
      <w:lvlJc w:val="left"/>
      <w:pPr>
        <w:ind w:left="5513" w:hanging="360"/>
      </w:pPr>
      <w:rPr>
        <w:rFonts w:hint="default" w:ascii="Courier New" w:hAnsi="Courier New"/>
      </w:rPr>
    </w:lvl>
    <w:lvl w:ilvl="8" w:tplc="9F18CE1E">
      <w:start w:val="1"/>
      <w:numFmt w:val="bullet"/>
      <w:lvlText w:val=""/>
      <w:lvlJc w:val="left"/>
      <w:pPr>
        <w:ind w:left="6233" w:hanging="360"/>
      </w:pPr>
      <w:rPr>
        <w:rFonts w:hint="default" w:ascii="Wingdings" w:hAnsi="Wingdings"/>
      </w:rPr>
    </w:lvl>
  </w:abstractNum>
  <w:abstractNum w:abstractNumId="15" w15:restartNumberingAfterBreak="0">
    <w:nsid w:val="6CA8252A"/>
    <w:multiLevelType w:val="multilevel"/>
    <w:tmpl w:val="C7C44756"/>
    <w:lvl w:ilvl="0">
      <w:start w:val="1"/>
      <w:numFmt w:val="decimal"/>
      <w:lvlText w:val="%1"/>
      <w:lvlJc w:val="left"/>
      <w:pPr>
        <w:ind w:left="0" w:firstLine="0"/>
      </w:pPr>
      <w:rPr>
        <w:b/>
        <w:i w:val="0"/>
        <w:strike w:val="0"/>
        <w:color w:val="000000"/>
        <w:sz w:val="24"/>
        <w:szCs w:val="24"/>
        <w:u w:val="none"/>
        <w:shd w:val="clear" w:color="auto" w:fill="auto"/>
        <w:vertAlign w:val="baseline"/>
      </w:rPr>
    </w:lvl>
    <w:lvl w:ilvl="1">
      <w:start w:val="1"/>
      <w:numFmt w:val="lowerLetter"/>
      <w:lvlText w:val="%2"/>
      <w:lvlJc w:val="left"/>
      <w:pPr>
        <w:ind w:left="1193" w:hanging="1193"/>
      </w:pPr>
      <w:rPr>
        <w:rFonts w:ascii="Calibri" w:hAnsi="Calibri" w:eastAsia="Calibri" w:cs="Calibri"/>
        <w:b/>
        <w:i w:val="0"/>
        <w:strike w:val="0"/>
        <w:color w:val="000000"/>
        <w:sz w:val="24"/>
        <w:szCs w:val="24"/>
        <w:u w:val="none"/>
        <w:shd w:val="clear" w:color="auto" w:fill="auto"/>
        <w:vertAlign w:val="baseline"/>
      </w:rPr>
    </w:lvl>
    <w:lvl w:ilvl="2">
      <w:start w:val="1"/>
      <w:numFmt w:val="lowerRoman"/>
      <w:lvlText w:val="%3"/>
      <w:lvlJc w:val="left"/>
      <w:pPr>
        <w:ind w:left="1913" w:hanging="1913"/>
      </w:pPr>
      <w:rPr>
        <w:rFonts w:ascii="Calibri" w:hAnsi="Calibri" w:eastAsia="Calibri" w:cs="Calibri"/>
        <w:b/>
        <w:i w:val="0"/>
        <w:strike w:val="0"/>
        <w:color w:val="000000"/>
        <w:sz w:val="24"/>
        <w:szCs w:val="24"/>
        <w:u w:val="none"/>
        <w:shd w:val="clear" w:color="auto" w:fill="auto"/>
        <w:vertAlign w:val="baseline"/>
      </w:rPr>
    </w:lvl>
    <w:lvl w:ilvl="3">
      <w:start w:val="1"/>
      <w:numFmt w:val="decimal"/>
      <w:lvlText w:val="%4"/>
      <w:lvlJc w:val="left"/>
      <w:pPr>
        <w:ind w:left="2633" w:hanging="2633"/>
      </w:pPr>
      <w:rPr>
        <w:rFonts w:ascii="Calibri" w:hAnsi="Calibri" w:eastAsia="Calibri" w:cs="Calibri"/>
        <w:b/>
        <w:i w:val="0"/>
        <w:strike w:val="0"/>
        <w:color w:val="000000"/>
        <w:sz w:val="24"/>
        <w:szCs w:val="24"/>
        <w:u w:val="none"/>
        <w:shd w:val="clear" w:color="auto" w:fill="auto"/>
        <w:vertAlign w:val="baseline"/>
      </w:rPr>
    </w:lvl>
    <w:lvl w:ilvl="4">
      <w:start w:val="1"/>
      <w:numFmt w:val="lowerLetter"/>
      <w:lvlText w:val="%5"/>
      <w:lvlJc w:val="left"/>
      <w:pPr>
        <w:ind w:left="3353" w:hanging="3353"/>
      </w:pPr>
      <w:rPr>
        <w:rFonts w:ascii="Calibri" w:hAnsi="Calibri" w:eastAsia="Calibri" w:cs="Calibri"/>
        <w:b/>
        <w:i w:val="0"/>
        <w:strike w:val="0"/>
        <w:color w:val="000000"/>
        <w:sz w:val="24"/>
        <w:szCs w:val="24"/>
        <w:u w:val="none"/>
        <w:shd w:val="clear" w:color="auto" w:fill="auto"/>
        <w:vertAlign w:val="baseline"/>
      </w:rPr>
    </w:lvl>
    <w:lvl w:ilvl="5">
      <w:start w:val="1"/>
      <w:numFmt w:val="lowerRoman"/>
      <w:lvlText w:val="%6"/>
      <w:lvlJc w:val="left"/>
      <w:pPr>
        <w:ind w:left="4073" w:hanging="4073"/>
      </w:pPr>
      <w:rPr>
        <w:rFonts w:ascii="Calibri" w:hAnsi="Calibri" w:eastAsia="Calibri" w:cs="Calibri"/>
        <w:b/>
        <w:i w:val="0"/>
        <w:strike w:val="0"/>
        <w:color w:val="000000"/>
        <w:sz w:val="24"/>
        <w:szCs w:val="24"/>
        <w:u w:val="none"/>
        <w:shd w:val="clear" w:color="auto" w:fill="auto"/>
        <w:vertAlign w:val="baseline"/>
      </w:rPr>
    </w:lvl>
    <w:lvl w:ilvl="6">
      <w:start w:val="1"/>
      <w:numFmt w:val="decimal"/>
      <w:lvlText w:val="%7"/>
      <w:lvlJc w:val="left"/>
      <w:pPr>
        <w:ind w:left="4793" w:hanging="4793"/>
      </w:pPr>
      <w:rPr>
        <w:rFonts w:ascii="Calibri" w:hAnsi="Calibri" w:eastAsia="Calibri" w:cs="Calibri"/>
        <w:b/>
        <w:i w:val="0"/>
        <w:strike w:val="0"/>
        <w:color w:val="000000"/>
        <w:sz w:val="24"/>
        <w:szCs w:val="24"/>
        <w:u w:val="none"/>
        <w:shd w:val="clear" w:color="auto" w:fill="auto"/>
        <w:vertAlign w:val="baseline"/>
      </w:rPr>
    </w:lvl>
    <w:lvl w:ilvl="7">
      <w:start w:val="1"/>
      <w:numFmt w:val="lowerLetter"/>
      <w:lvlText w:val="%8"/>
      <w:lvlJc w:val="left"/>
      <w:pPr>
        <w:ind w:left="5513" w:hanging="5513"/>
      </w:pPr>
      <w:rPr>
        <w:rFonts w:ascii="Calibri" w:hAnsi="Calibri" w:eastAsia="Calibri" w:cs="Calibri"/>
        <w:b/>
        <w:i w:val="0"/>
        <w:strike w:val="0"/>
        <w:color w:val="000000"/>
        <w:sz w:val="24"/>
        <w:szCs w:val="24"/>
        <w:u w:val="none"/>
        <w:shd w:val="clear" w:color="auto" w:fill="auto"/>
        <w:vertAlign w:val="baseline"/>
      </w:rPr>
    </w:lvl>
    <w:lvl w:ilvl="8">
      <w:start w:val="1"/>
      <w:numFmt w:val="lowerRoman"/>
      <w:lvlText w:val="%9"/>
      <w:lvlJc w:val="left"/>
      <w:pPr>
        <w:ind w:left="6233" w:hanging="6233"/>
      </w:pPr>
      <w:rPr>
        <w:rFonts w:ascii="Calibri" w:hAnsi="Calibri" w:eastAsia="Calibri" w:cs="Calibri"/>
        <w:b/>
        <w:i w:val="0"/>
        <w:strike w:val="0"/>
        <w:color w:val="000000"/>
        <w:sz w:val="24"/>
        <w:szCs w:val="24"/>
        <w:u w:val="none"/>
        <w:shd w:val="clear" w:color="auto" w:fill="auto"/>
        <w:vertAlign w:val="baseline"/>
      </w:rPr>
    </w:lvl>
  </w:abstractNum>
  <w:abstractNum w:abstractNumId="16" w15:restartNumberingAfterBreak="0">
    <w:nsid w:val="6EDCF788"/>
    <w:multiLevelType w:val="hybridMultilevel"/>
    <w:tmpl w:val="FFFFFFFF"/>
    <w:lvl w:ilvl="0" w:tplc="C34E1ED6">
      <w:start w:val="1"/>
      <w:numFmt w:val="bullet"/>
      <w:lvlText w:val=""/>
      <w:lvlJc w:val="left"/>
      <w:pPr>
        <w:ind w:left="473" w:hanging="360"/>
      </w:pPr>
      <w:rPr>
        <w:rFonts w:hint="default" w:ascii="Symbol" w:hAnsi="Symbol"/>
      </w:rPr>
    </w:lvl>
    <w:lvl w:ilvl="1" w:tplc="72C8EB7C">
      <w:start w:val="1"/>
      <w:numFmt w:val="bullet"/>
      <w:lvlText w:val="o"/>
      <w:lvlJc w:val="left"/>
      <w:pPr>
        <w:ind w:left="1193" w:hanging="360"/>
      </w:pPr>
      <w:rPr>
        <w:rFonts w:hint="default" w:ascii="Courier New" w:hAnsi="Courier New"/>
      </w:rPr>
    </w:lvl>
    <w:lvl w:ilvl="2" w:tplc="85C2D228">
      <w:start w:val="1"/>
      <w:numFmt w:val="bullet"/>
      <w:lvlText w:val=""/>
      <w:lvlJc w:val="left"/>
      <w:pPr>
        <w:ind w:left="1913" w:hanging="360"/>
      </w:pPr>
      <w:rPr>
        <w:rFonts w:hint="default" w:ascii="Wingdings" w:hAnsi="Wingdings"/>
      </w:rPr>
    </w:lvl>
    <w:lvl w:ilvl="3" w:tplc="0096D95A">
      <w:start w:val="1"/>
      <w:numFmt w:val="bullet"/>
      <w:lvlText w:val=""/>
      <w:lvlJc w:val="left"/>
      <w:pPr>
        <w:ind w:left="2633" w:hanging="360"/>
      </w:pPr>
      <w:rPr>
        <w:rFonts w:hint="default" w:ascii="Symbol" w:hAnsi="Symbol"/>
      </w:rPr>
    </w:lvl>
    <w:lvl w:ilvl="4" w:tplc="03AE8B26">
      <w:start w:val="1"/>
      <w:numFmt w:val="bullet"/>
      <w:lvlText w:val="o"/>
      <w:lvlJc w:val="left"/>
      <w:pPr>
        <w:ind w:left="3353" w:hanging="360"/>
      </w:pPr>
      <w:rPr>
        <w:rFonts w:hint="default" w:ascii="Courier New" w:hAnsi="Courier New"/>
      </w:rPr>
    </w:lvl>
    <w:lvl w:ilvl="5" w:tplc="D7E050E2">
      <w:start w:val="1"/>
      <w:numFmt w:val="bullet"/>
      <w:lvlText w:val=""/>
      <w:lvlJc w:val="left"/>
      <w:pPr>
        <w:ind w:left="4073" w:hanging="360"/>
      </w:pPr>
      <w:rPr>
        <w:rFonts w:hint="default" w:ascii="Wingdings" w:hAnsi="Wingdings"/>
      </w:rPr>
    </w:lvl>
    <w:lvl w:ilvl="6" w:tplc="6D385FE6">
      <w:start w:val="1"/>
      <w:numFmt w:val="bullet"/>
      <w:lvlText w:val=""/>
      <w:lvlJc w:val="left"/>
      <w:pPr>
        <w:ind w:left="4793" w:hanging="360"/>
      </w:pPr>
      <w:rPr>
        <w:rFonts w:hint="default" w:ascii="Symbol" w:hAnsi="Symbol"/>
      </w:rPr>
    </w:lvl>
    <w:lvl w:ilvl="7" w:tplc="7A581196">
      <w:start w:val="1"/>
      <w:numFmt w:val="bullet"/>
      <w:lvlText w:val="o"/>
      <w:lvlJc w:val="left"/>
      <w:pPr>
        <w:ind w:left="5513" w:hanging="360"/>
      </w:pPr>
      <w:rPr>
        <w:rFonts w:hint="default" w:ascii="Courier New" w:hAnsi="Courier New"/>
      </w:rPr>
    </w:lvl>
    <w:lvl w:ilvl="8" w:tplc="F1A2835E">
      <w:start w:val="1"/>
      <w:numFmt w:val="bullet"/>
      <w:lvlText w:val=""/>
      <w:lvlJc w:val="left"/>
      <w:pPr>
        <w:ind w:left="6233" w:hanging="360"/>
      </w:pPr>
      <w:rPr>
        <w:rFonts w:hint="default" w:ascii="Wingdings" w:hAnsi="Wingdings"/>
      </w:rPr>
    </w:lvl>
  </w:abstractNum>
  <w:abstractNum w:abstractNumId="17" w15:restartNumberingAfterBreak="0">
    <w:nsid w:val="78DE2DAB"/>
    <w:multiLevelType w:val="multilevel"/>
    <w:tmpl w:val="81E6E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1413893393">
    <w:abstractNumId w:val="16"/>
  </w:num>
  <w:num w:numId="2" w16cid:durableId="540361667">
    <w:abstractNumId w:val="14"/>
  </w:num>
  <w:num w:numId="3" w16cid:durableId="248078169">
    <w:abstractNumId w:val="4"/>
  </w:num>
  <w:num w:numId="4" w16cid:durableId="991985067">
    <w:abstractNumId w:val="3"/>
  </w:num>
  <w:num w:numId="5" w16cid:durableId="1876651178">
    <w:abstractNumId w:val="7"/>
  </w:num>
  <w:num w:numId="6" w16cid:durableId="860554884">
    <w:abstractNumId w:val="13"/>
  </w:num>
  <w:num w:numId="7" w16cid:durableId="616715866">
    <w:abstractNumId w:val="12"/>
  </w:num>
  <w:num w:numId="8" w16cid:durableId="2044672131">
    <w:abstractNumId w:val="15"/>
  </w:num>
  <w:num w:numId="9" w16cid:durableId="1616979706">
    <w:abstractNumId w:val="0"/>
  </w:num>
  <w:num w:numId="10" w16cid:durableId="1569726826">
    <w:abstractNumId w:val="6"/>
  </w:num>
  <w:num w:numId="11" w16cid:durableId="1648627315">
    <w:abstractNumId w:val="10"/>
  </w:num>
  <w:num w:numId="12" w16cid:durableId="538055577">
    <w:abstractNumId w:val="2"/>
  </w:num>
  <w:num w:numId="13" w16cid:durableId="1321159607">
    <w:abstractNumId w:val="9"/>
  </w:num>
  <w:num w:numId="14" w16cid:durableId="366030931">
    <w:abstractNumId w:val="8"/>
  </w:num>
  <w:num w:numId="15" w16cid:durableId="1905025951">
    <w:abstractNumId w:val="17"/>
  </w:num>
  <w:num w:numId="16" w16cid:durableId="214584575">
    <w:abstractNumId w:val="5"/>
  </w:num>
  <w:num w:numId="17" w16cid:durableId="1588611307">
    <w:abstractNumId w:val="11"/>
  </w:num>
  <w:num w:numId="18" w16cid:durableId="28555291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81"/>
    <w:rsid w:val="000306A8"/>
    <w:rsid w:val="001C08B7"/>
    <w:rsid w:val="00268E64"/>
    <w:rsid w:val="002A3614"/>
    <w:rsid w:val="004C3A82"/>
    <w:rsid w:val="005053D9"/>
    <w:rsid w:val="005D67D7"/>
    <w:rsid w:val="006F4081"/>
    <w:rsid w:val="007453D1"/>
    <w:rsid w:val="00781A39"/>
    <w:rsid w:val="00932647"/>
    <w:rsid w:val="009B53B9"/>
    <w:rsid w:val="00AC425A"/>
    <w:rsid w:val="00B10346"/>
    <w:rsid w:val="00CA0BB1"/>
    <w:rsid w:val="00D74085"/>
    <w:rsid w:val="00F2610B"/>
    <w:rsid w:val="01082B44"/>
    <w:rsid w:val="015ED1F3"/>
    <w:rsid w:val="01905134"/>
    <w:rsid w:val="040A75E5"/>
    <w:rsid w:val="055FDA33"/>
    <w:rsid w:val="05C5B213"/>
    <w:rsid w:val="06EFA2F0"/>
    <w:rsid w:val="0749F7A1"/>
    <w:rsid w:val="0826C830"/>
    <w:rsid w:val="09BB740E"/>
    <w:rsid w:val="0A2B1C26"/>
    <w:rsid w:val="0B3F00B6"/>
    <w:rsid w:val="0D95BEF2"/>
    <w:rsid w:val="0DE33819"/>
    <w:rsid w:val="0E996E38"/>
    <w:rsid w:val="0FC95B6E"/>
    <w:rsid w:val="1067A0EB"/>
    <w:rsid w:val="132D9316"/>
    <w:rsid w:val="13F439F3"/>
    <w:rsid w:val="14879FE6"/>
    <w:rsid w:val="1517E6D0"/>
    <w:rsid w:val="15C004D4"/>
    <w:rsid w:val="15E7CB16"/>
    <w:rsid w:val="16652EB4"/>
    <w:rsid w:val="1E9A01ED"/>
    <w:rsid w:val="1F005988"/>
    <w:rsid w:val="205421DB"/>
    <w:rsid w:val="21617E88"/>
    <w:rsid w:val="21A29BB2"/>
    <w:rsid w:val="2268F2EF"/>
    <w:rsid w:val="22E28681"/>
    <w:rsid w:val="22E3AEFA"/>
    <w:rsid w:val="2612A88A"/>
    <w:rsid w:val="263284A3"/>
    <w:rsid w:val="26593C0B"/>
    <w:rsid w:val="26F35D57"/>
    <w:rsid w:val="2706C8EA"/>
    <w:rsid w:val="29F2877A"/>
    <w:rsid w:val="2A3067BD"/>
    <w:rsid w:val="2A44ED39"/>
    <w:rsid w:val="2AECB321"/>
    <w:rsid w:val="2AEE48C9"/>
    <w:rsid w:val="2D224097"/>
    <w:rsid w:val="2D96F9F9"/>
    <w:rsid w:val="2E07C021"/>
    <w:rsid w:val="2E2366FA"/>
    <w:rsid w:val="2F1D95B4"/>
    <w:rsid w:val="2F3B62D9"/>
    <w:rsid w:val="30FD6FCB"/>
    <w:rsid w:val="31141F2D"/>
    <w:rsid w:val="31808E79"/>
    <w:rsid w:val="32C87B80"/>
    <w:rsid w:val="33B832BB"/>
    <w:rsid w:val="340C4E34"/>
    <w:rsid w:val="34D0BEE1"/>
    <w:rsid w:val="3504237F"/>
    <w:rsid w:val="36C203F1"/>
    <w:rsid w:val="36F80887"/>
    <w:rsid w:val="379EC964"/>
    <w:rsid w:val="3804703F"/>
    <w:rsid w:val="3810C154"/>
    <w:rsid w:val="391F3BBD"/>
    <w:rsid w:val="39D5F69D"/>
    <w:rsid w:val="3A74BFFF"/>
    <w:rsid w:val="3A803F3C"/>
    <w:rsid w:val="3A837999"/>
    <w:rsid w:val="3AB55A85"/>
    <w:rsid w:val="3ACA13DE"/>
    <w:rsid w:val="3B0E34BD"/>
    <w:rsid w:val="3BCDF816"/>
    <w:rsid w:val="3CE1017A"/>
    <w:rsid w:val="3DC42EBF"/>
    <w:rsid w:val="3E56E188"/>
    <w:rsid w:val="3E68F251"/>
    <w:rsid w:val="3EF11B81"/>
    <w:rsid w:val="3FBD8698"/>
    <w:rsid w:val="40375756"/>
    <w:rsid w:val="40B96C5F"/>
    <w:rsid w:val="413D400E"/>
    <w:rsid w:val="413EF222"/>
    <w:rsid w:val="41BA10AC"/>
    <w:rsid w:val="41F0CA8F"/>
    <w:rsid w:val="42067EF0"/>
    <w:rsid w:val="420946B0"/>
    <w:rsid w:val="42341C7E"/>
    <w:rsid w:val="424837A7"/>
    <w:rsid w:val="42E12016"/>
    <w:rsid w:val="431EB10C"/>
    <w:rsid w:val="45A4AC5D"/>
    <w:rsid w:val="45C5F629"/>
    <w:rsid w:val="46BB084A"/>
    <w:rsid w:val="47162366"/>
    <w:rsid w:val="4735656C"/>
    <w:rsid w:val="48B56754"/>
    <w:rsid w:val="48C2DBD5"/>
    <w:rsid w:val="48EDB320"/>
    <w:rsid w:val="4BC6C088"/>
    <w:rsid w:val="4BEDFD77"/>
    <w:rsid w:val="4C9B00F6"/>
    <w:rsid w:val="4D457F15"/>
    <w:rsid w:val="4D884AD1"/>
    <w:rsid w:val="4E372669"/>
    <w:rsid w:val="4EB5C42E"/>
    <w:rsid w:val="500C4D08"/>
    <w:rsid w:val="50DCE79D"/>
    <w:rsid w:val="51CB72B2"/>
    <w:rsid w:val="51EDCE13"/>
    <w:rsid w:val="55F6D596"/>
    <w:rsid w:val="56109412"/>
    <w:rsid w:val="5619327E"/>
    <w:rsid w:val="561BE3F5"/>
    <w:rsid w:val="5650DDC1"/>
    <w:rsid w:val="575B1CB9"/>
    <w:rsid w:val="57979175"/>
    <w:rsid w:val="5839B5EA"/>
    <w:rsid w:val="5921BC09"/>
    <w:rsid w:val="5985C5A8"/>
    <w:rsid w:val="5AB259FB"/>
    <w:rsid w:val="5B006E56"/>
    <w:rsid w:val="5B9D1C47"/>
    <w:rsid w:val="5DAA7F5F"/>
    <w:rsid w:val="5ECDE4CD"/>
    <w:rsid w:val="5FE7BEF0"/>
    <w:rsid w:val="604DB5F4"/>
    <w:rsid w:val="606BA15F"/>
    <w:rsid w:val="60AA999E"/>
    <w:rsid w:val="60B404F5"/>
    <w:rsid w:val="615D980F"/>
    <w:rsid w:val="617425AD"/>
    <w:rsid w:val="6182F8A8"/>
    <w:rsid w:val="61DEEBC0"/>
    <w:rsid w:val="61F87CA4"/>
    <w:rsid w:val="623B88F4"/>
    <w:rsid w:val="626175BE"/>
    <w:rsid w:val="62FA8FDF"/>
    <w:rsid w:val="635BDE33"/>
    <w:rsid w:val="63DE78B3"/>
    <w:rsid w:val="64540EC4"/>
    <w:rsid w:val="64C71EDE"/>
    <w:rsid w:val="64E38547"/>
    <w:rsid w:val="65611322"/>
    <w:rsid w:val="6670EADC"/>
    <w:rsid w:val="66AFEF85"/>
    <w:rsid w:val="68463723"/>
    <w:rsid w:val="68825B7C"/>
    <w:rsid w:val="68F7B69D"/>
    <w:rsid w:val="6903BF13"/>
    <w:rsid w:val="69B4F1EB"/>
    <w:rsid w:val="6A0D8C6E"/>
    <w:rsid w:val="6AB25981"/>
    <w:rsid w:val="6B473B4D"/>
    <w:rsid w:val="6BA42E84"/>
    <w:rsid w:val="6BB45BC6"/>
    <w:rsid w:val="6C2FBABF"/>
    <w:rsid w:val="6CE5BBDE"/>
    <w:rsid w:val="6D6A48F6"/>
    <w:rsid w:val="6E2938EC"/>
    <w:rsid w:val="6E2EE5FF"/>
    <w:rsid w:val="6FE15703"/>
    <w:rsid w:val="6FFD4B7A"/>
    <w:rsid w:val="70599D1B"/>
    <w:rsid w:val="71CC692A"/>
    <w:rsid w:val="72AA58FD"/>
    <w:rsid w:val="738AEE92"/>
    <w:rsid w:val="739C98DD"/>
    <w:rsid w:val="741FCF73"/>
    <w:rsid w:val="7486AF82"/>
    <w:rsid w:val="74EB48A7"/>
    <w:rsid w:val="753EB9BB"/>
    <w:rsid w:val="754111CE"/>
    <w:rsid w:val="758C9940"/>
    <w:rsid w:val="760226C8"/>
    <w:rsid w:val="760C12BA"/>
    <w:rsid w:val="768887E2"/>
    <w:rsid w:val="778F4DA6"/>
    <w:rsid w:val="77D6437B"/>
    <w:rsid w:val="790B1010"/>
    <w:rsid w:val="793C3ADC"/>
    <w:rsid w:val="7AD4699D"/>
    <w:rsid w:val="7ADB25ED"/>
    <w:rsid w:val="7AFF81EC"/>
    <w:rsid w:val="7BC92933"/>
    <w:rsid w:val="7C8AED8F"/>
    <w:rsid w:val="7D67B260"/>
    <w:rsid w:val="7DF1FC19"/>
    <w:rsid w:val="7E3D1AC8"/>
    <w:rsid w:val="7F1F17E9"/>
    <w:rsid w:val="7F5B1389"/>
    <w:rsid w:val="7FEDD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2CF8"/>
  <w15:docId w15:val="{7897440E-03C9-44E7-A6C6-75509FC8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4"/>
        <w:szCs w:val="24"/>
        <w:lang w:val="en-GB" w:eastAsia="en-GB" w:bidi="ar-SA"/>
      </w:rPr>
    </w:rPrDefault>
    <w:pPrDefault>
      <w:pPr>
        <w:spacing w:after="5" w:line="250" w:lineRule="auto"/>
        <w:ind w:left="123"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color w:val="000000"/>
    </w:rPr>
  </w:style>
  <w:style w:type="paragraph" w:styleId="Heading1">
    <w:name w:val="heading 1"/>
    <w:next w:val="Normal"/>
    <w:link w:val="Heading1Char"/>
    <w:uiPriority w:val="9"/>
    <w:qFormat/>
    <w:pPr>
      <w:keepNext/>
      <w:keepLines/>
      <w:numPr>
        <w:numId w:val="14"/>
      </w:numPr>
      <w:spacing w:after="3"/>
      <w:ind w:left="10" w:hanging="10"/>
      <w:outlineLvl w:val="0"/>
    </w:pPr>
    <w:rPr>
      <w:b/>
      <w:color w:val="000000"/>
    </w:rPr>
  </w:style>
  <w:style w:type="paragraph" w:styleId="Heading2">
    <w:name w:val="heading 2"/>
    <w:next w:val="Normal"/>
    <w:link w:val="Heading2Char"/>
    <w:uiPriority w:val="9"/>
    <w:unhideWhenUsed/>
    <w:qFormat/>
    <w:pPr>
      <w:keepNext/>
      <w:keepLines/>
      <w:spacing w:after="3"/>
      <w:ind w:left="10"/>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2Char" w:customStyle="1">
    <w:name w:val="Heading 2 Char"/>
    <w:link w:val="Heading2"/>
    <w:rPr>
      <w:rFonts w:ascii="Calibri" w:hAnsi="Calibri" w:eastAsia="Calibri" w:cs="Calibri"/>
      <w:b/>
      <w:color w:val="000000"/>
      <w:sz w:val="24"/>
    </w:rPr>
  </w:style>
  <w:style w:type="character" w:styleId="Heading1Char" w:customStyle="1">
    <w:name w:val="Heading 1 Char"/>
    <w:link w:val="Heading1"/>
    <w:uiPriority w:val="9"/>
    <w:rPr>
      <w:b/>
      <w:color w:val="000000"/>
    </w:rPr>
  </w:style>
  <w:style w:type="paragraph" w:styleId="TOC1">
    <w:name w:val="toc 1"/>
    <w:hidden/>
    <w:uiPriority w:val="39"/>
    <w:pPr>
      <w:ind w:left="138" w:right="58"/>
    </w:pPr>
    <w:rPr>
      <w:color w:val="000000"/>
    </w:rPr>
  </w:style>
  <w:style w:type="paragraph" w:styleId="TOCHeading">
    <w:name w:val="TOC Heading"/>
    <w:basedOn w:val="Heading1"/>
    <w:next w:val="Normal"/>
    <w:uiPriority w:val="39"/>
    <w:unhideWhenUsed/>
    <w:qFormat/>
    <w:rsid w:val="001363B7"/>
    <w:pPr>
      <w:numPr>
        <w:numId w:val="0"/>
      </w:numPr>
      <w:spacing w:before="240" w:after="0"/>
      <w:outlineLvl w:val="9"/>
    </w:pPr>
    <w:rPr>
      <w:rFonts w:asciiTheme="majorHAnsi" w:hAnsiTheme="majorHAnsi" w:eastAsiaTheme="majorEastAsia"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1363B7"/>
    <w:pPr>
      <w:spacing w:after="100" w:line="259" w:lineRule="auto"/>
      <w:ind w:left="220" w:firstLine="0"/>
    </w:pPr>
    <w:rPr>
      <w:rFonts w:cs="Times New Roman" w:asciiTheme="minorHAnsi" w:hAnsiTheme="minorHAnsi" w:eastAsiaTheme="minorEastAsia"/>
      <w:color w:val="auto"/>
      <w:sz w:val="22"/>
      <w:lang w:val="en-US" w:eastAsia="en-US"/>
    </w:rPr>
  </w:style>
  <w:style w:type="paragraph" w:styleId="TOC3">
    <w:name w:val="toc 3"/>
    <w:basedOn w:val="Normal"/>
    <w:next w:val="Normal"/>
    <w:autoRedefine/>
    <w:uiPriority w:val="39"/>
    <w:unhideWhenUsed/>
    <w:rsid w:val="001363B7"/>
    <w:pPr>
      <w:spacing w:after="100" w:line="259" w:lineRule="auto"/>
      <w:ind w:left="440" w:firstLine="0"/>
    </w:pPr>
    <w:rPr>
      <w:rFonts w:cs="Times New Roman" w:asciiTheme="minorHAnsi" w:hAnsiTheme="minorHAnsi" w:eastAsiaTheme="minorEastAsia"/>
      <w:color w:val="auto"/>
      <w:sz w:val="22"/>
      <w:lang w:val="en-US" w:eastAsia="en-US"/>
    </w:rPr>
  </w:style>
  <w:style w:type="character" w:styleId="Hyperlink">
    <w:name w:val="Hyperlink"/>
    <w:basedOn w:val="DefaultParagraphFont"/>
    <w:uiPriority w:val="99"/>
    <w:unhideWhenUsed/>
    <w:rsid w:val="001363B7"/>
    <w:rPr>
      <w:color w:val="0563C1" w:themeColor="hyperlink"/>
      <w:u w:val="single"/>
    </w:rPr>
  </w:style>
  <w:style w:type="paragraph" w:styleId="BalloonText">
    <w:name w:val="Balloon Text"/>
    <w:basedOn w:val="Normal"/>
    <w:link w:val="BalloonTextChar"/>
    <w:uiPriority w:val="99"/>
    <w:semiHidden/>
    <w:unhideWhenUsed/>
    <w:rsid w:val="001363B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63B7"/>
    <w:rPr>
      <w:rFonts w:ascii="Segoe UI" w:hAnsi="Segoe UI" w:eastAsia="Calibri" w:cs="Segoe UI"/>
      <w:color w:val="000000"/>
      <w:sz w:val="18"/>
      <w:szCs w:val="18"/>
    </w:rPr>
  </w:style>
  <w:style w:type="paragraph" w:styleId="ListParagraph">
    <w:name w:val="List Paragraph"/>
    <w:basedOn w:val="Normal"/>
    <w:uiPriority w:val="34"/>
    <w:qFormat/>
    <w:rsid w:val="000F2D59"/>
    <w:pPr>
      <w:ind w:left="720"/>
      <w:contextualSpacing/>
    </w:pPr>
  </w:style>
  <w:style w:type="character" w:styleId="UnresolvedMention">
    <w:name w:val="Unresolved Mention"/>
    <w:basedOn w:val="DefaultParagraphFont"/>
    <w:uiPriority w:val="99"/>
    <w:semiHidden/>
    <w:unhideWhenUsed/>
    <w:rsid w:val="0006076A"/>
    <w:rPr>
      <w:color w:val="605E5C"/>
      <w:shd w:val="clear" w:color="auto" w:fill="E1DFDD"/>
    </w:rPr>
  </w:style>
  <w:style w:type="paragraph" w:styleId="NormalWeb">
    <w:name w:val="Normal (Web)"/>
    <w:basedOn w:val="Normal"/>
    <w:uiPriority w:val="99"/>
    <w:semiHidden/>
    <w:unhideWhenUsed/>
    <w:rsid w:val="00C35925"/>
    <w:pPr>
      <w:spacing w:before="100" w:beforeAutospacing="1" w:after="100" w:afterAutospacing="1" w:line="240" w:lineRule="auto"/>
      <w:ind w:left="0" w:firstLine="0"/>
    </w:pPr>
    <w:rPr>
      <w:rFonts w:ascii="Times New Roman" w:hAnsi="Times New Roman" w:eastAsia="Times New Roman" w:cs="Times New Roman"/>
      <w:color w:val="auto"/>
    </w:rPr>
  </w:style>
  <w:style w:type="paragraph" w:styleId="paragraph" w:customStyle="1">
    <w:name w:val="paragraph"/>
    <w:basedOn w:val="Normal"/>
    <w:rsid w:val="006926D3"/>
    <w:pPr>
      <w:spacing w:before="100" w:beforeAutospacing="1" w:after="100" w:afterAutospacing="1" w:line="240" w:lineRule="auto"/>
      <w:ind w:left="0" w:firstLine="0"/>
    </w:pPr>
    <w:rPr>
      <w:rFonts w:ascii="Times New Roman" w:hAnsi="Times New Roman" w:eastAsia="Times New Roman" w:cs="Times New Roman"/>
      <w:color w:val="auto"/>
    </w:rPr>
  </w:style>
  <w:style w:type="character" w:styleId="normaltextrun" w:customStyle="1">
    <w:name w:val="normaltextrun"/>
    <w:basedOn w:val="DefaultParagraphFont"/>
    <w:rsid w:val="006926D3"/>
  </w:style>
  <w:style w:type="character" w:styleId="eop" w:customStyle="1">
    <w:name w:val="eop"/>
    <w:basedOn w:val="DefaultParagraphFont"/>
    <w:rsid w:val="006926D3"/>
  </w:style>
  <w:style w:type="table" w:styleId="TableGrid">
    <w:name w:val="Table Grid"/>
    <w:basedOn w:val="TableNormal"/>
    <w:uiPriority w:val="59"/>
    <w:rsid w:val="001721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0" w:type="dxa"/>
        <w:right w:w="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semiHidden/>
    <w:unhideWhenUsed/>
    <w:rsid w:val="0093264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2647"/>
    <w:rPr>
      <w:color w:val="000000"/>
    </w:rPr>
  </w:style>
  <w:style w:type="paragraph" w:styleId="Footer">
    <w:name w:val="footer"/>
    <w:basedOn w:val="Normal"/>
    <w:link w:val="FooterChar"/>
    <w:uiPriority w:val="99"/>
    <w:semiHidden/>
    <w:unhideWhenUsed/>
    <w:rsid w:val="00932647"/>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264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83b40523d7254e3d" Type="http://schemas.openxmlformats.org/officeDocument/2006/relationships/hyperlink" Target="mailto:office@countyhigh.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ountyhig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f129811cb831443f" Type="http://schemas.openxmlformats.org/officeDocument/2006/relationships/hyperlink" Target="https://assets.publishing.service.gov.uk/media/62cea352e90e071e789ea9bf/Relationships_Education_RSE_and_Health_Education.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assets.publishing.service.gov.uk/government/uploads/system/uploads/attachment_data/file/1019542/Relationships_Education__Relationships_and_Sex_Education__RSE__and_Health_Education.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xeducationforum.org.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1w02L3ulV8p1v5HLD0NY4cpsg==">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5878EBFCDC74A86E92CCBD00AD1F4" ma:contentTypeVersion="18" ma:contentTypeDescription="Create a new document." ma:contentTypeScope="" ma:versionID="b7fc40ed5ac8095f32368f25a8723097">
  <xsd:schema xmlns:xsd="http://www.w3.org/2001/XMLSchema" xmlns:xs="http://www.w3.org/2001/XMLSchema" xmlns:p="http://schemas.microsoft.com/office/2006/metadata/properties" xmlns:ns2="ffd5b480-2eca-4d87-9eca-18bda790ec67" xmlns:ns3="0e88ac9e-ca4f-4395-b492-e53e508c61e5" targetNamespace="http://schemas.microsoft.com/office/2006/metadata/properties" ma:root="true" ma:fieldsID="e67e686973c13e6bfb9e0e7c313ba6ee" ns2:_="" ns3:_="">
    <xsd:import namespace="ffd5b480-2eca-4d87-9eca-18bda790ec67"/>
    <xsd:import namespace="0e88ac9e-ca4f-4395-b492-e53e508c6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5b480-2eca-4d87-9eca-18bda790e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8ac9e-ca4f-4395-b492-e53e508c6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a0517-9fa1-48b4-a58f-4df5350f5b5e}" ma:internalName="TaxCatchAll" ma:showField="CatchAllData" ma:web="0e88ac9e-ca4f-4395-b492-e53e508c6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88ac9e-ca4f-4395-b492-e53e508c61e5" xsi:nil="true"/>
    <lcf76f155ced4ddcb4097134ff3c332f xmlns="ffd5b480-2eca-4d87-9eca-18bda790ec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F1C34387-DC73-4813-8563-1756BB900C30}"/>
</file>

<file path=customXml/itemProps3.xml><?xml version="1.0" encoding="utf-8"?>
<ds:datastoreItem xmlns:ds="http://schemas.openxmlformats.org/officeDocument/2006/customXml" ds:itemID="{C023F50B-A10F-46B7-9646-81833E346A2A}"/>
</file>

<file path=customXml/itemProps4.xml><?xml version="1.0" encoding="utf-8"?>
<ds:datastoreItem xmlns:ds="http://schemas.openxmlformats.org/officeDocument/2006/customXml" ds:itemID="{046C2F15-DCCC-4C7F-9580-F1180FB885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Pamplin</dc:creator>
  <cp:lastModifiedBy>V Middleditch</cp:lastModifiedBy>
  <cp:revision>13</cp:revision>
  <dcterms:created xsi:type="dcterms:W3CDTF">2025-04-24T12:13:00Z</dcterms:created>
  <dcterms:modified xsi:type="dcterms:W3CDTF">2025-09-17T12:07:53Z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0x0101000075878EBFCDC74A86E92CCBD00AD1F4</vt:lpwstr>
  </property>
  <property fmtid="{D5CDD505-2E9C-101B-9397-08002B2CF9AE}" pid="3" name="MediaServiceImageTags">
    <vt:lpwstr/>
  </property>
</Properties>
</file>