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D4" w:rsidRPr="00C733D4" w:rsidRDefault="00C733D4" w:rsidP="00C733D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C733D4">
        <w:rPr>
          <w:rFonts w:ascii="Arial" w:eastAsia="Times New Roman" w:hAnsi="Arial" w:cs="Arial"/>
          <w:b/>
          <w:u w:val="single"/>
          <w:lang w:eastAsia="en-GB"/>
        </w:rPr>
        <w:t>Careers information f</w:t>
      </w:r>
      <w:r w:rsidRPr="00C733D4">
        <w:rPr>
          <w:rFonts w:ascii="Arial" w:eastAsia="Times New Roman" w:hAnsi="Arial" w:cs="Arial"/>
          <w:b/>
          <w:u w:val="single"/>
          <w:lang w:eastAsia="en-GB"/>
        </w:rPr>
        <w:t xml:space="preserve">or </w:t>
      </w:r>
      <w:r w:rsidRPr="00C733D4">
        <w:rPr>
          <w:rFonts w:ascii="Arial" w:eastAsia="Times New Roman" w:hAnsi="Arial" w:cs="Arial"/>
          <w:b/>
          <w:u w:val="single"/>
          <w:lang w:eastAsia="en-GB"/>
        </w:rPr>
        <w:t>s</w:t>
      </w:r>
      <w:r w:rsidRPr="00C733D4">
        <w:rPr>
          <w:rFonts w:ascii="Arial" w:eastAsia="Times New Roman" w:hAnsi="Arial" w:cs="Arial"/>
          <w:b/>
          <w:u w:val="single"/>
          <w:lang w:eastAsia="en-GB"/>
        </w:rPr>
        <w:t>tudents</w:t>
      </w:r>
      <w:r w:rsidRPr="00C733D4">
        <w:rPr>
          <w:rFonts w:ascii="Arial" w:eastAsia="Times New Roman" w:hAnsi="Arial" w:cs="Arial"/>
          <w:b/>
          <w:u w:val="single"/>
          <w:lang w:eastAsia="en-GB"/>
        </w:rPr>
        <w:t xml:space="preserve"> Post 16</w:t>
      </w:r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i/>
          <w:color w:val="333333"/>
          <w:lang w:eastAsia="en-GB"/>
        </w:rPr>
      </w:pPr>
      <w:r w:rsidRPr="006F0F7E">
        <w:rPr>
          <w:rFonts w:ascii="Arial" w:eastAsia="Times New Roman" w:hAnsi="Arial" w:cs="Arial"/>
          <w:i/>
          <w:color w:val="333333"/>
          <w:lang w:eastAsia="en-GB"/>
        </w:rPr>
        <w:t>Life After Churchill!</w:t>
      </w:r>
      <w:bookmarkStart w:id="0" w:name="_GoBack"/>
      <w:bookmarkEnd w:id="0"/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lang w:eastAsia="en-GB"/>
        </w:rPr>
      </w:pPr>
      <w:r w:rsidRPr="006F0F7E">
        <w:rPr>
          <w:rFonts w:ascii="Arial" w:eastAsia="Times New Roman" w:hAnsi="Arial" w:cs="Arial"/>
          <w:b/>
          <w:color w:val="333333"/>
          <w:lang w:eastAsia="en-GB"/>
        </w:rPr>
        <w:t>Who: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YOU! Mrs Singleton, your parents</w:t>
      </w:r>
      <w:r w:rsidRPr="006F0F7E">
        <w:rPr>
          <w:rFonts w:ascii="Arial" w:eastAsia="Times New Roman" w:hAnsi="Arial" w:cs="Arial"/>
          <w:color w:val="333333"/>
          <w:lang w:eastAsia="en-GB"/>
        </w:rPr>
        <w:br/>
      </w:r>
      <w:r w:rsidRPr="006F0F7E">
        <w:rPr>
          <w:rFonts w:ascii="Arial" w:eastAsia="Times New Roman" w:hAnsi="Arial" w:cs="Arial"/>
          <w:b/>
          <w:color w:val="333333"/>
          <w:lang w:eastAsia="en-GB"/>
        </w:rPr>
        <w:t>What: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Consider options available to you after you’ve completed your exams in Year 11.</w:t>
      </w:r>
      <w:r w:rsidRPr="006F0F7E">
        <w:rPr>
          <w:rFonts w:ascii="Arial" w:eastAsia="Times New Roman" w:hAnsi="Arial" w:cs="Arial"/>
          <w:color w:val="333333"/>
          <w:lang w:eastAsia="en-GB"/>
        </w:rPr>
        <w:br/>
      </w:r>
      <w:r w:rsidRPr="006F0F7E">
        <w:rPr>
          <w:rFonts w:ascii="Arial" w:eastAsia="Times New Roman" w:hAnsi="Arial" w:cs="Arial"/>
          <w:b/>
          <w:color w:val="333333"/>
          <w:lang w:eastAsia="en-GB"/>
        </w:rPr>
        <w:t>When: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Starting from Summer term in Class 5 and moving into Class 6. </w:t>
      </w:r>
      <w:r>
        <w:rPr>
          <w:rFonts w:ascii="Arial" w:eastAsia="Times New Roman" w:hAnsi="Arial" w:cs="Arial"/>
          <w:color w:val="333333"/>
          <w:lang w:eastAsia="en-GB"/>
        </w:rPr>
        <w:br/>
      </w:r>
      <w:r w:rsidRPr="006F0F7E">
        <w:rPr>
          <w:rFonts w:ascii="Arial" w:eastAsia="Times New Roman" w:hAnsi="Arial" w:cs="Arial"/>
          <w:b/>
          <w:color w:val="333333"/>
          <w:lang w:eastAsia="en-GB"/>
        </w:rPr>
        <w:t>How:</w:t>
      </w:r>
      <w:r w:rsidRPr="006F0F7E">
        <w:rPr>
          <w:rFonts w:ascii="Arial" w:eastAsia="Times New Roman" w:hAnsi="Arial" w:cs="Arial"/>
          <w:color w:val="333333"/>
          <w:lang w:eastAsia="en-GB"/>
        </w:rPr>
        <w:t xml:space="preserve"> 1:1 </w:t>
      </w:r>
      <w:proofErr w:type="gramStart"/>
      <w:r w:rsidRPr="006F0F7E">
        <w:rPr>
          <w:rFonts w:ascii="Arial" w:eastAsia="Times New Roman" w:hAnsi="Arial" w:cs="Arial"/>
          <w:color w:val="333333"/>
          <w:lang w:eastAsia="en-GB"/>
        </w:rPr>
        <w:t>meetings</w:t>
      </w:r>
      <w:proofErr w:type="gramEnd"/>
      <w:r w:rsidRPr="006F0F7E">
        <w:rPr>
          <w:rFonts w:ascii="Arial" w:eastAsia="Times New Roman" w:hAnsi="Arial" w:cs="Arial"/>
          <w:color w:val="333333"/>
          <w:lang w:eastAsia="en-GB"/>
        </w:rPr>
        <w:t xml:space="preserve"> with Mrs Singleton, trips to visit colleges and other post 16 education providers, open events, mock interviews, college applications, visits from providers.</w:t>
      </w:r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r w:rsidRPr="006F0F7E">
        <w:rPr>
          <w:rFonts w:ascii="Arial" w:eastAsia="Times New Roman" w:hAnsi="Arial" w:cs="Arial"/>
          <w:b/>
          <w:i/>
          <w:color w:val="333333"/>
          <w:lang w:eastAsia="en-GB"/>
        </w:rPr>
        <w:t>Relevant websites:</w:t>
      </w:r>
      <w:r w:rsidRPr="006F0F7E">
        <w:rPr>
          <w:rFonts w:ascii="Arial" w:eastAsia="Times New Roman" w:hAnsi="Arial" w:cs="Arial"/>
          <w:b/>
          <w:i/>
          <w:color w:val="333333"/>
          <w:lang w:eastAsia="en-GB"/>
        </w:rPr>
        <w:br/>
      </w:r>
      <w:hyperlink r:id="rId4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https://www.careerpilot.org.uk/</w:t>
        </w:r>
      </w:hyperlink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5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https://www.bbc.co.uk/bitesize/careers</w:t>
        </w:r>
      </w:hyperlink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6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https://www.findcourses.co.uk/jobs/</w:t>
        </w:r>
      </w:hyperlink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7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https://www.icanbea.org.uk/</w:t>
        </w:r>
      </w:hyperlink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8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http://www.icould.com</w:t>
        </w:r>
      </w:hyperlink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9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https://www.prospects.ac.uk/</w:t>
        </w:r>
      </w:hyperlink>
    </w:p>
    <w:p w:rsidR="00C733D4" w:rsidRPr="006F0F7E" w:rsidRDefault="00C733D4" w:rsidP="00C733D4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i/>
          <w:color w:val="333333"/>
          <w:lang w:eastAsia="en-GB"/>
        </w:rPr>
      </w:pPr>
      <w:hyperlink r:id="rId10" w:history="1">
        <w:r w:rsidRPr="006F0F7E">
          <w:rPr>
            <w:rStyle w:val="Hyperlink"/>
            <w:rFonts w:ascii="Arial" w:eastAsia="Times New Roman" w:hAnsi="Arial" w:cs="Arial"/>
            <w:b/>
            <w:i/>
            <w:lang w:eastAsia="en-GB"/>
          </w:rPr>
          <w:t>https://successatschool.org/</w:t>
        </w:r>
      </w:hyperlink>
    </w:p>
    <w:p w:rsidR="00C733D4" w:rsidRDefault="00C733D4"/>
    <w:sectPr w:rsidR="00C73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4"/>
    <w:rsid w:val="00C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101C"/>
  <w15:chartTrackingRefBased/>
  <w15:docId w15:val="{1A101C82-FB38-4092-8143-A09ACDD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ul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anbea.org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dcourses.co.uk/job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bitesize/careers" TargetMode="External"/><Relationship Id="rId10" Type="http://schemas.openxmlformats.org/officeDocument/2006/relationships/hyperlink" Target="https://successatschool.org/" TargetMode="External"/><Relationship Id="rId4" Type="http://schemas.openxmlformats.org/officeDocument/2006/relationships/hyperlink" Target="https://www.careerpilot.org.uk/" TargetMode="External"/><Relationship Id="rId9" Type="http://schemas.openxmlformats.org/officeDocument/2006/relationships/hyperlink" Target="https://www.prospects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Komodromos</dc:creator>
  <cp:keywords/>
  <dc:description/>
  <cp:lastModifiedBy>Chris Komodromos</cp:lastModifiedBy>
  <cp:revision>1</cp:revision>
  <dcterms:created xsi:type="dcterms:W3CDTF">2023-11-10T14:51:00Z</dcterms:created>
  <dcterms:modified xsi:type="dcterms:W3CDTF">2023-11-10T14:52:00Z</dcterms:modified>
</cp:coreProperties>
</file>