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8BBA" w14:textId="458EBF7F" w:rsidR="006F4854" w:rsidRPr="00A6155E" w:rsidRDefault="006F4854" w:rsidP="00AD6063">
      <w:pPr>
        <w:rPr>
          <w:noProof/>
          <w:lang w:eastAsia="en-GB"/>
        </w:rPr>
      </w:pPr>
      <w:r>
        <w:rPr>
          <w:noProof/>
        </w:rPr>
        <w:drawing>
          <wp:inline distT="0" distB="0" distL="0" distR="0" wp14:anchorId="10D8779B" wp14:editId="5B712AA8">
            <wp:extent cx="771071"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2355" cy="810974"/>
                    </a:xfrm>
                    <a:prstGeom prst="rect">
                      <a:avLst/>
                    </a:prstGeom>
                  </pic:spPr>
                </pic:pic>
              </a:graphicData>
            </a:graphic>
          </wp:inline>
        </w:drawing>
      </w:r>
    </w:p>
    <w:p w14:paraId="0E43C6B4" w14:textId="03C2DDE4" w:rsidR="00AD3F6F" w:rsidRPr="00A6155E" w:rsidRDefault="00A6155E" w:rsidP="00A6155E">
      <w:pPr>
        <w:jc w:val="center"/>
        <w:rPr>
          <w:rFonts w:ascii="Century Gothic" w:hAnsi="Century Gothic"/>
          <w:b/>
          <w:bCs/>
          <w:noProof/>
          <w:u w:val="single"/>
          <w:lang w:eastAsia="en-GB"/>
        </w:rPr>
      </w:pPr>
      <w:r w:rsidRPr="00A6155E">
        <w:rPr>
          <w:rFonts w:ascii="Century Gothic" w:hAnsi="Century Gothic"/>
          <w:b/>
          <w:bCs/>
          <w:noProof/>
          <w:u w:val="single"/>
          <w:lang w:eastAsia="en-GB"/>
        </w:rPr>
        <w:t>Early Years Policy</w:t>
      </w:r>
    </w:p>
    <w:p w14:paraId="514D9649" w14:textId="77777777" w:rsidR="00AD3F6F" w:rsidRPr="0025208D" w:rsidRDefault="00AD3F6F">
      <w:pPr>
        <w:rPr>
          <w:rFonts w:ascii="Century Gothic" w:hAnsi="Century Gothic" w:cstheme="minorHAnsi"/>
          <w:b/>
          <w:bCs/>
          <w:u w:val="single"/>
        </w:rPr>
      </w:pPr>
    </w:p>
    <w:p w14:paraId="253809E3" w14:textId="72E61B6A" w:rsidR="00D9742D" w:rsidRPr="0025208D" w:rsidRDefault="00D9742D" w:rsidP="00511DFD">
      <w:pPr>
        <w:jc w:val="both"/>
        <w:rPr>
          <w:rFonts w:ascii="Century Gothic" w:hAnsi="Century Gothic" w:cstheme="minorHAnsi"/>
          <w:b/>
          <w:bCs/>
          <w:color w:val="ED7D31" w:themeColor="accent2"/>
          <w:u w:val="single"/>
        </w:rPr>
      </w:pPr>
      <w:r w:rsidRPr="0025208D">
        <w:rPr>
          <w:rFonts w:ascii="Century Gothic" w:hAnsi="Century Gothic" w:cstheme="minorHAnsi"/>
          <w:color w:val="000000"/>
        </w:rPr>
        <w:t xml:space="preserve">The research is clear: a child’s early education lasts a lifetime.  An excellent early education is the foundation for later success. At </w:t>
      </w:r>
      <w:proofErr w:type="spellStart"/>
      <w:r w:rsidR="006F43F7">
        <w:rPr>
          <w:rFonts w:ascii="Century Gothic" w:hAnsi="Century Gothic" w:cstheme="minorHAnsi"/>
          <w:color w:val="000000"/>
        </w:rPr>
        <w:t>Coupals</w:t>
      </w:r>
      <w:proofErr w:type="spellEnd"/>
      <w:r w:rsidR="006F43F7">
        <w:rPr>
          <w:rFonts w:ascii="Century Gothic" w:hAnsi="Century Gothic" w:cstheme="minorHAnsi"/>
          <w:color w:val="000000"/>
        </w:rPr>
        <w:t xml:space="preserve"> </w:t>
      </w:r>
      <w:r w:rsidR="00FA137C">
        <w:rPr>
          <w:rFonts w:ascii="Century Gothic" w:hAnsi="Century Gothic" w:cstheme="minorHAnsi"/>
          <w:color w:val="000000"/>
        </w:rPr>
        <w:t xml:space="preserve">Primary Academy </w:t>
      </w:r>
      <w:r w:rsidRPr="0025208D">
        <w:rPr>
          <w:rFonts w:ascii="Century Gothic" w:hAnsi="Century Gothic" w:cstheme="minorHAnsi"/>
          <w:color w:val="000000"/>
        </w:rPr>
        <w:t>we provide a</w:t>
      </w:r>
      <w:r w:rsidR="009E177F" w:rsidRPr="0025208D">
        <w:rPr>
          <w:rFonts w:ascii="Century Gothic" w:hAnsi="Century Gothic" w:cstheme="minorHAnsi"/>
          <w:color w:val="000000"/>
        </w:rPr>
        <w:t xml:space="preserve"> high</w:t>
      </w:r>
      <w:r w:rsidR="006A0190">
        <w:rPr>
          <w:rFonts w:ascii="Century Gothic" w:hAnsi="Century Gothic" w:cstheme="minorHAnsi"/>
          <w:color w:val="000000"/>
        </w:rPr>
        <w:t xml:space="preserve"> </w:t>
      </w:r>
      <w:r w:rsidR="009E177F" w:rsidRPr="0025208D">
        <w:rPr>
          <w:rFonts w:ascii="Century Gothic" w:hAnsi="Century Gothic" w:cstheme="minorHAnsi"/>
          <w:color w:val="000000"/>
        </w:rPr>
        <w:t>quality</w:t>
      </w:r>
      <w:r w:rsidRPr="0025208D">
        <w:rPr>
          <w:rFonts w:ascii="Century Gothic" w:hAnsi="Century Gothic" w:cstheme="minorHAnsi"/>
          <w:color w:val="000000"/>
        </w:rPr>
        <w:t xml:space="preserve"> education to give every child </w:t>
      </w:r>
      <w:r w:rsidR="004838F1" w:rsidRPr="0025208D">
        <w:rPr>
          <w:rFonts w:ascii="Century Gothic" w:hAnsi="Century Gothic" w:cstheme="minorHAnsi"/>
          <w:color w:val="000000"/>
        </w:rPr>
        <w:t xml:space="preserve">the best possible </w:t>
      </w:r>
      <w:r w:rsidRPr="0025208D">
        <w:rPr>
          <w:rFonts w:ascii="Century Gothic" w:hAnsi="Century Gothic" w:cstheme="minorHAnsi"/>
          <w:color w:val="000000"/>
        </w:rPr>
        <w:t xml:space="preserve">start and </w:t>
      </w:r>
      <w:r w:rsidR="00511DFD" w:rsidRPr="0025208D">
        <w:rPr>
          <w:rFonts w:ascii="Century Gothic" w:hAnsi="Century Gothic" w:cstheme="minorHAnsi"/>
          <w:color w:val="000000"/>
        </w:rPr>
        <w:t xml:space="preserve">we </w:t>
      </w:r>
      <w:r w:rsidRPr="0025208D">
        <w:rPr>
          <w:rFonts w:ascii="Century Gothic" w:hAnsi="Century Gothic" w:cstheme="minorHAnsi"/>
          <w:color w:val="000000"/>
        </w:rPr>
        <w:t xml:space="preserve">are aspirational for </w:t>
      </w:r>
      <w:r w:rsidRPr="0025208D">
        <w:rPr>
          <w:rFonts w:ascii="Century Gothic" w:hAnsi="Century Gothic" w:cstheme="minorHAnsi"/>
          <w:b/>
          <w:bCs/>
          <w:color w:val="000000"/>
        </w:rPr>
        <w:t>ALL</w:t>
      </w:r>
      <w:r w:rsidRPr="0025208D">
        <w:rPr>
          <w:rFonts w:ascii="Century Gothic" w:hAnsi="Century Gothic" w:cstheme="minorHAnsi"/>
          <w:color w:val="000000"/>
        </w:rPr>
        <w:t xml:space="preserve"> pupils.</w:t>
      </w:r>
      <w:r w:rsidR="003634FD" w:rsidRPr="0025208D">
        <w:rPr>
          <w:rFonts w:ascii="Century Gothic" w:hAnsi="Century Gothic" w:cstheme="minorHAnsi"/>
          <w:color w:val="000000"/>
        </w:rPr>
        <w:t xml:space="preserve"> </w:t>
      </w:r>
    </w:p>
    <w:p w14:paraId="30EFF1B7" w14:textId="23C9495B" w:rsidR="00B915BA" w:rsidRPr="0025208D" w:rsidRDefault="00B915BA" w:rsidP="00511DFD">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color w:val="000000"/>
        </w:rPr>
        <w:t xml:space="preserve">This policy outlines the purpose, nature and management of the Early Years Foundation Stage (EYFS) </w:t>
      </w:r>
      <w:r w:rsidR="0025208D">
        <w:rPr>
          <w:rFonts w:ascii="Century Gothic" w:hAnsi="Century Gothic" w:cstheme="minorHAnsi"/>
          <w:color w:val="000000"/>
        </w:rPr>
        <w:t xml:space="preserve">at </w:t>
      </w:r>
      <w:proofErr w:type="spellStart"/>
      <w:r w:rsidR="00613631">
        <w:rPr>
          <w:rFonts w:ascii="Century Gothic" w:hAnsi="Century Gothic" w:cstheme="minorHAnsi"/>
          <w:color w:val="000000"/>
        </w:rPr>
        <w:t>Coupals</w:t>
      </w:r>
      <w:proofErr w:type="spellEnd"/>
      <w:r w:rsidR="0025208D">
        <w:rPr>
          <w:rFonts w:ascii="Century Gothic" w:hAnsi="Century Gothic" w:cstheme="minorHAnsi"/>
          <w:color w:val="000000"/>
        </w:rPr>
        <w:t xml:space="preserve"> Primary Academy.</w:t>
      </w:r>
    </w:p>
    <w:p w14:paraId="54E75FF6" w14:textId="204D9B18" w:rsidR="000A6338" w:rsidRPr="0025208D" w:rsidRDefault="00B915BA" w:rsidP="00511DFD">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color w:val="000000"/>
        </w:rPr>
        <w:t>The implementation of this policy is the responsibility of practitioners working in the EYFS settings, including both teaching and non-teaching staff.</w:t>
      </w:r>
      <w:r w:rsidR="004838F1" w:rsidRPr="0025208D">
        <w:rPr>
          <w:rFonts w:ascii="Century Gothic" w:hAnsi="Century Gothic" w:cstheme="minorHAnsi"/>
          <w:color w:val="000000"/>
        </w:rPr>
        <w:t xml:space="preserve"> </w:t>
      </w:r>
      <w:r w:rsidR="003634FD" w:rsidRPr="0025208D">
        <w:rPr>
          <w:rFonts w:ascii="Century Gothic" w:hAnsi="Century Gothic" w:cstheme="minorHAnsi"/>
          <w:color w:val="000000"/>
        </w:rPr>
        <w:t>It is the responsibility of the SLT to ensure</w:t>
      </w:r>
      <w:r w:rsidR="00511DFD" w:rsidRPr="0025208D">
        <w:rPr>
          <w:rFonts w:ascii="Century Gothic" w:hAnsi="Century Gothic" w:cstheme="minorHAnsi"/>
          <w:color w:val="000000"/>
        </w:rPr>
        <w:t xml:space="preserve"> that</w:t>
      </w:r>
      <w:r w:rsidR="003634FD" w:rsidRPr="0025208D">
        <w:rPr>
          <w:rFonts w:ascii="Century Gothic" w:hAnsi="Century Gothic" w:cstheme="minorHAnsi"/>
          <w:color w:val="000000"/>
        </w:rPr>
        <w:t xml:space="preserve"> this policy is adhered to</w:t>
      </w:r>
      <w:r w:rsidR="004838F1" w:rsidRPr="0025208D">
        <w:rPr>
          <w:rFonts w:ascii="Century Gothic" w:hAnsi="Century Gothic" w:cstheme="minorHAnsi"/>
          <w:color w:val="000000"/>
        </w:rPr>
        <w:t>.</w:t>
      </w:r>
    </w:p>
    <w:p w14:paraId="5A2AF1DB" w14:textId="77777777" w:rsidR="00E47CB0" w:rsidRPr="0025208D" w:rsidRDefault="00E47CB0" w:rsidP="00511DFD">
      <w:pPr>
        <w:autoSpaceDE w:val="0"/>
        <w:autoSpaceDN w:val="0"/>
        <w:adjustRightInd w:val="0"/>
        <w:spacing w:before="100" w:after="100" w:line="240" w:lineRule="auto"/>
        <w:jc w:val="both"/>
        <w:rPr>
          <w:rFonts w:ascii="Century Gothic" w:hAnsi="Century Gothic" w:cstheme="minorHAnsi"/>
          <w:color w:val="000000"/>
        </w:rPr>
      </w:pPr>
    </w:p>
    <w:p w14:paraId="3EE29523" w14:textId="77777777" w:rsidR="008E47D3" w:rsidRPr="0025208D" w:rsidRDefault="008E47D3" w:rsidP="00B915BA">
      <w:pPr>
        <w:autoSpaceDE w:val="0"/>
        <w:autoSpaceDN w:val="0"/>
        <w:adjustRightInd w:val="0"/>
        <w:spacing w:before="100" w:after="100" w:line="240" w:lineRule="auto"/>
        <w:rPr>
          <w:rFonts w:ascii="Century Gothic" w:hAnsi="Century Gothic" w:cstheme="minorHAnsi"/>
          <w:b/>
          <w:bCs/>
          <w:color w:val="000000"/>
          <w:u w:val="single"/>
        </w:rPr>
      </w:pPr>
      <w:r w:rsidRPr="0025208D">
        <w:rPr>
          <w:rFonts w:ascii="Century Gothic" w:hAnsi="Century Gothic" w:cstheme="minorHAnsi"/>
          <w:b/>
          <w:bCs/>
          <w:color w:val="000000"/>
          <w:u w:val="single"/>
        </w:rPr>
        <w:t>Aims</w:t>
      </w:r>
    </w:p>
    <w:p w14:paraId="41497D68" w14:textId="0E5F5B58" w:rsidR="007652DA" w:rsidRPr="0025208D" w:rsidRDefault="001D5C1A" w:rsidP="007652DA">
      <w:pPr>
        <w:autoSpaceDE w:val="0"/>
        <w:autoSpaceDN w:val="0"/>
        <w:adjustRightInd w:val="0"/>
        <w:spacing w:before="100" w:after="100" w:line="240" w:lineRule="auto"/>
        <w:jc w:val="both"/>
        <w:rPr>
          <w:rFonts w:ascii="Century Gothic" w:hAnsi="Century Gothic" w:cstheme="minorHAnsi"/>
          <w:color w:val="000000"/>
        </w:rPr>
      </w:pPr>
      <w:r>
        <w:rPr>
          <w:rFonts w:ascii="Century Gothic" w:hAnsi="Century Gothic" w:cstheme="minorHAnsi"/>
          <w:color w:val="000000"/>
        </w:rPr>
        <w:t xml:space="preserve">Our </w:t>
      </w:r>
      <w:r w:rsidR="00412D35">
        <w:rPr>
          <w:rFonts w:ascii="Century Gothic" w:hAnsi="Century Gothic" w:cstheme="minorHAnsi"/>
          <w:color w:val="000000"/>
        </w:rPr>
        <w:t>aim is</w:t>
      </w:r>
      <w:r w:rsidR="008E47D3" w:rsidRPr="0025208D">
        <w:rPr>
          <w:rFonts w:ascii="Century Gothic" w:hAnsi="Century Gothic" w:cstheme="minorHAnsi"/>
          <w:color w:val="000000"/>
        </w:rPr>
        <w:t xml:space="preserve"> to provide: </w:t>
      </w:r>
    </w:p>
    <w:p w14:paraId="71300525" w14:textId="530F8E46" w:rsidR="008E47D3" w:rsidRPr="0025208D" w:rsidRDefault="00511DFD" w:rsidP="007652DA">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Qu</w:t>
      </w:r>
      <w:r w:rsidR="00391C0B">
        <w:rPr>
          <w:rFonts w:ascii="Century Gothic" w:hAnsi="Century Gothic" w:cstheme="minorHAnsi"/>
          <w:b/>
          <w:bCs/>
          <w:color w:val="000000"/>
        </w:rPr>
        <w:t>ality and consistency</w:t>
      </w:r>
      <w:r w:rsidR="008E47D3" w:rsidRPr="0025208D">
        <w:rPr>
          <w:rFonts w:ascii="Century Gothic" w:hAnsi="Century Gothic" w:cstheme="minorHAnsi"/>
          <w:color w:val="000000"/>
        </w:rPr>
        <w:t xml:space="preserve"> so that every child makes good progress</w:t>
      </w:r>
      <w:r w:rsidR="0025208D">
        <w:rPr>
          <w:rFonts w:ascii="Century Gothic" w:hAnsi="Century Gothic" w:cstheme="minorHAnsi"/>
          <w:color w:val="000000"/>
        </w:rPr>
        <w:t xml:space="preserve"> from their starting points </w:t>
      </w:r>
      <w:r w:rsidR="008E47D3" w:rsidRPr="0025208D">
        <w:rPr>
          <w:rFonts w:ascii="Century Gothic" w:hAnsi="Century Gothic" w:cstheme="minorHAnsi"/>
          <w:color w:val="000000"/>
        </w:rPr>
        <w:t xml:space="preserve">and no child gets left behind; </w:t>
      </w:r>
    </w:p>
    <w:p w14:paraId="0D254307" w14:textId="2A1B507F" w:rsidR="008E47D3" w:rsidRPr="0025208D" w:rsidRDefault="00511DFD" w:rsidP="007652DA">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A</w:t>
      </w:r>
      <w:r w:rsidR="008E47D3" w:rsidRPr="0025208D">
        <w:rPr>
          <w:rFonts w:ascii="Century Gothic" w:hAnsi="Century Gothic" w:cstheme="minorHAnsi"/>
          <w:b/>
          <w:bCs/>
          <w:color w:val="000000"/>
        </w:rPr>
        <w:t xml:space="preserve"> secure foundation </w:t>
      </w:r>
      <w:r w:rsidR="008E47D3" w:rsidRPr="0025208D">
        <w:rPr>
          <w:rFonts w:ascii="Century Gothic" w:hAnsi="Century Gothic" w:cstheme="minorHAnsi"/>
          <w:color w:val="000000"/>
        </w:rPr>
        <w:t xml:space="preserve">through learning and development opportunities which are planned around the needs and interests of each individual child and are assessed and reviewed regularly; </w:t>
      </w:r>
    </w:p>
    <w:p w14:paraId="69892BD9" w14:textId="6DAB93C0" w:rsidR="008E47D3" w:rsidRPr="0025208D" w:rsidRDefault="00511DFD" w:rsidP="007652DA">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P</w:t>
      </w:r>
      <w:r w:rsidR="008E47D3" w:rsidRPr="0025208D">
        <w:rPr>
          <w:rFonts w:ascii="Century Gothic" w:hAnsi="Century Gothic" w:cstheme="minorHAnsi"/>
          <w:b/>
          <w:bCs/>
          <w:color w:val="000000"/>
        </w:rPr>
        <w:t xml:space="preserve">artnership working </w:t>
      </w:r>
      <w:r w:rsidR="008E47D3" w:rsidRPr="0025208D">
        <w:rPr>
          <w:rFonts w:ascii="Century Gothic" w:hAnsi="Century Gothic" w:cstheme="minorHAnsi"/>
          <w:color w:val="000000"/>
        </w:rPr>
        <w:t>between practitioners and with parents and</w:t>
      </w:r>
      <w:r w:rsidR="009E177F" w:rsidRPr="0025208D">
        <w:rPr>
          <w:rFonts w:ascii="Century Gothic" w:hAnsi="Century Gothic" w:cstheme="minorHAnsi"/>
          <w:color w:val="000000"/>
        </w:rPr>
        <w:t xml:space="preserve"> </w:t>
      </w:r>
      <w:r w:rsidR="008E47D3" w:rsidRPr="0025208D">
        <w:rPr>
          <w:rFonts w:ascii="Century Gothic" w:hAnsi="Century Gothic" w:cstheme="minorHAnsi"/>
          <w:color w:val="000000"/>
        </w:rPr>
        <w:t>carers</w:t>
      </w:r>
      <w:r w:rsidRPr="0025208D">
        <w:rPr>
          <w:rFonts w:ascii="Century Gothic" w:hAnsi="Century Gothic" w:cstheme="minorHAnsi"/>
          <w:color w:val="000000"/>
        </w:rPr>
        <w:t>;</w:t>
      </w:r>
      <w:r w:rsidR="008E47D3" w:rsidRPr="0025208D">
        <w:rPr>
          <w:rFonts w:ascii="Century Gothic" w:hAnsi="Century Gothic" w:cstheme="minorHAnsi"/>
          <w:color w:val="000000"/>
        </w:rPr>
        <w:t xml:space="preserve"> </w:t>
      </w:r>
    </w:p>
    <w:p w14:paraId="4E640889" w14:textId="598B07AF" w:rsidR="008E47D3" w:rsidRPr="0025208D" w:rsidRDefault="00511DFD" w:rsidP="007652DA">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E</w:t>
      </w:r>
      <w:r w:rsidR="008E47D3" w:rsidRPr="0025208D">
        <w:rPr>
          <w:rFonts w:ascii="Century Gothic" w:hAnsi="Century Gothic" w:cstheme="minorHAnsi"/>
          <w:b/>
          <w:bCs/>
          <w:color w:val="000000"/>
        </w:rPr>
        <w:t xml:space="preserve">quality of opportunity </w:t>
      </w:r>
      <w:r w:rsidR="008E47D3" w:rsidRPr="0025208D">
        <w:rPr>
          <w:rFonts w:ascii="Century Gothic" w:hAnsi="Century Gothic" w:cstheme="minorHAnsi"/>
          <w:color w:val="000000"/>
        </w:rPr>
        <w:t xml:space="preserve">and anti-discriminatory practice, ensuring that every child is included and supported. </w:t>
      </w:r>
    </w:p>
    <w:p w14:paraId="2D393E83" w14:textId="67C4C4D3" w:rsidR="00B54E24" w:rsidRDefault="00511DFD" w:rsidP="007652DA">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C</w:t>
      </w:r>
      <w:r w:rsidR="008E47D3" w:rsidRPr="0025208D">
        <w:rPr>
          <w:rFonts w:ascii="Century Gothic" w:hAnsi="Century Gothic" w:cstheme="minorHAnsi"/>
          <w:b/>
          <w:bCs/>
          <w:color w:val="000000"/>
        </w:rPr>
        <w:t>onfident, motivated and happy learners</w:t>
      </w:r>
      <w:r w:rsidR="008E47D3" w:rsidRPr="0025208D">
        <w:rPr>
          <w:rFonts w:ascii="Century Gothic" w:hAnsi="Century Gothic" w:cstheme="minorHAnsi"/>
          <w:color w:val="000000"/>
        </w:rPr>
        <w:t>, developing the skills and attitudes necessary for their own  learning</w:t>
      </w:r>
      <w:r w:rsidR="00B54E24">
        <w:rPr>
          <w:rFonts w:ascii="Century Gothic" w:hAnsi="Century Gothic" w:cstheme="minorHAnsi"/>
          <w:color w:val="000000"/>
        </w:rPr>
        <w:t xml:space="preserve">, </w:t>
      </w:r>
      <w:r w:rsidR="00742DB8">
        <w:rPr>
          <w:rFonts w:ascii="Century Gothic" w:hAnsi="Century Gothic" w:cstheme="minorHAnsi"/>
          <w:color w:val="000000"/>
        </w:rPr>
        <w:t>equipped with the knowledge and skills to enable a smooth transition into Year1.</w:t>
      </w:r>
    </w:p>
    <w:p w14:paraId="72068B60" w14:textId="77777777" w:rsidR="0095585A" w:rsidRDefault="0095585A" w:rsidP="00586635">
      <w:pPr>
        <w:autoSpaceDE w:val="0"/>
        <w:autoSpaceDN w:val="0"/>
        <w:adjustRightInd w:val="0"/>
        <w:spacing w:before="100" w:after="100" w:line="240" w:lineRule="auto"/>
        <w:jc w:val="both"/>
        <w:rPr>
          <w:rFonts w:ascii="Century Gothic" w:hAnsi="Century Gothic" w:cstheme="minorHAnsi"/>
          <w:b/>
          <w:bCs/>
          <w:color w:val="000000"/>
          <w:u w:val="single"/>
        </w:rPr>
      </w:pPr>
    </w:p>
    <w:p w14:paraId="6635A874" w14:textId="0286375D" w:rsidR="00A81820" w:rsidRPr="0025208D" w:rsidRDefault="00A81820" w:rsidP="00586635">
      <w:pPr>
        <w:autoSpaceDE w:val="0"/>
        <w:autoSpaceDN w:val="0"/>
        <w:adjustRightInd w:val="0"/>
        <w:spacing w:before="100" w:after="100" w:line="240" w:lineRule="auto"/>
        <w:jc w:val="both"/>
        <w:rPr>
          <w:rFonts w:ascii="Century Gothic" w:hAnsi="Century Gothic" w:cstheme="minorHAnsi"/>
          <w:b/>
          <w:bCs/>
          <w:color w:val="000000"/>
          <w:u w:val="single"/>
        </w:rPr>
      </w:pPr>
      <w:r w:rsidRPr="0025208D">
        <w:rPr>
          <w:rFonts w:ascii="Century Gothic" w:hAnsi="Century Gothic" w:cstheme="minorHAnsi"/>
          <w:b/>
          <w:bCs/>
          <w:color w:val="000000"/>
          <w:u w:val="single"/>
        </w:rPr>
        <w:t>Principles</w:t>
      </w:r>
    </w:p>
    <w:p w14:paraId="33172F58" w14:textId="7F272CF3" w:rsidR="00914429" w:rsidRPr="0025208D" w:rsidRDefault="00914429" w:rsidP="00586635">
      <w:pPr>
        <w:autoSpaceDE w:val="0"/>
        <w:autoSpaceDN w:val="0"/>
        <w:adjustRightInd w:val="0"/>
        <w:spacing w:before="100" w:after="100" w:line="240" w:lineRule="auto"/>
        <w:jc w:val="both"/>
        <w:rPr>
          <w:rFonts w:ascii="Century Gothic" w:hAnsi="Century Gothic" w:cstheme="minorHAnsi"/>
          <w:b/>
          <w:bCs/>
          <w:color w:val="000000"/>
        </w:rPr>
      </w:pPr>
    </w:p>
    <w:p w14:paraId="5B240E0B" w14:textId="3600379C" w:rsidR="00A81820" w:rsidRPr="0025208D" w:rsidRDefault="00A81820" w:rsidP="00586635">
      <w:pPr>
        <w:autoSpaceDE w:val="0"/>
        <w:autoSpaceDN w:val="0"/>
        <w:adjustRightInd w:val="0"/>
        <w:spacing w:after="0" w:line="240" w:lineRule="auto"/>
        <w:jc w:val="both"/>
        <w:rPr>
          <w:rFonts w:ascii="Century Gothic" w:hAnsi="Century Gothic" w:cstheme="minorHAnsi"/>
          <w:color w:val="000000"/>
        </w:rPr>
      </w:pPr>
      <w:r w:rsidRPr="0025208D">
        <w:rPr>
          <w:rFonts w:ascii="Century Gothic" w:hAnsi="Century Gothic" w:cstheme="minorHAnsi"/>
          <w:color w:val="000000"/>
        </w:rPr>
        <w:t>Within Early Years education we offer our children learning that is based on the following principles</w:t>
      </w:r>
      <w:r w:rsidR="000A6338" w:rsidRPr="0025208D">
        <w:rPr>
          <w:rFonts w:ascii="Century Gothic" w:hAnsi="Century Gothic" w:cstheme="minorHAnsi"/>
          <w:color w:val="000000"/>
        </w:rPr>
        <w:t>:</w:t>
      </w:r>
    </w:p>
    <w:p w14:paraId="495A43EC" w14:textId="77777777" w:rsidR="00A81820" w:rsidRPr="0025208D" w:rsidRDefault="00A81820" w:rsidP="00586635">
      <w:pPr>
        <w:autoSpaceDE w:val="0"/>
        <w:autoSpaceDN w:val="0"/>
        <w:adjustRightInd w:val="0"/>
        <w:spacing w:after="0" w:line="240" w:lineRule="auto"/>
        <w:jc w:val="both"/>
        <w:rPr>
          <w:rFonts w:ascii="Century Gothic" w:hAnsi="Century Gothic" w:cstheme="minorHAnsi"/>
          <w:color w:val="000000"/>
        </w:rPr>
      </w:pPr>
    </w:p>
    <w:p w14:paraId="113B9A7C" w14:textId="5EFA08DE" w:rsidR="00A81820" w:rsidRPr="0025208D" w:rsidRDefault="00586635" w:rsidP="00586635">
      <w:pPr>
        <w:pStyle w:val="ListParagraph"/>
        <w:numPr>
          <w:ilvl w:val="0"/>
          <w:numId w:val="8"/>
        </w:numPr>
        <w:autoSpaceDE w:val="0"/>
        <w:autoSpaceDN w:val="0"/>
        <w:adjustRightInd w:val="0"/>
        <w:spacing w:after="55" w:line="240" w:lineRule="auto"/>
        <w:jc w:val="both"/>
        <w:rPr>
          <w:rFonts w:ascii="Century Gothic" w:hAnsi="Century Gothic" w:cstheme="minorHAnsi"/>
          <w:color w:val="000000"/>
        </w:rPr>
      </w:pPr>
      <w:r w:rsidRPr="0025208D">
        <w:rPr>
          <w:rFonts w:ascii="Century Gothic" w:hAnsi="Century Gothic" w:cstheme="minorHAnsi"/>
          <w:color w:val="000000"/>
        </w:rPr>
        <w:t>B</w:t>
      </w:r>
      <w:r w:rsidR="00A81820" w:rsidRPr="0025208D">
        <w:rPr>
          <w:rFonts w:ascii="Century Gothic" w:hAnsi="Century Gothic" w:cstheme="minorHAnsi"/>
          <w:color w:val="000000"/>
        </w:rPr>
        <w:t xml:space="preserve">uild on what each child already knows and can do; </w:t>
      </w:r>
    </w:p>
    <w:p w14:paraId="36A23C66" w14:textId="70F7911E" w:rsidR="00A81820" w:rsidRPr="0025208D" w:rsidRDefault="00586635" w:rsidP="00586635">
      <w:pPr>
        <w:pStyle w:val="ListParagraph"/>
        <w:numPr>
          <w:ilvl w:val="0"/>
          <w:numId w:val="8"/>
        </w:numPr>
        <w:autoSpaceDE w:val="0"/>
        <w:autoSpaceDN w:val="0"/>
        <w:adjustRightInd w:val="0"/>
        <w:spacing w:after="55" w:line="240" w:lineRule="auto"/>
        <w:jc w:val="both"/>
        <w:rPr>
          <w:rFonts w:ascii="Century Gothic" w:hAnsi="Century Gothic" w:cstheme="minorHAnsi"/>
          <w:color w:val="000000"/>
        </w:rPr>
      </w:pPr>
      <w:r w:rsidRPr="0025208D">
        <w:rPr>
          <w:rFonts w:ascii="Century Gothic" w:hAnsi="Century Gothic" w:cstheme="minorHAnsi"/>
          <w:color w:val="000000"/>
        </w:rPr>
        <w:t>Inclusivity</w:t>
      </w:r>
      <w:r w:rsidR="00A81820" w:rsidRPr="0025208D">
        <w:rPr>
          <w:rFonts w:ascii="Century Gothic" w:hAnsi="Century Gothic" w:cstheme="minorHAnsi"/>
          <w:color w:val="000000"/>
        </w:rPr>
        <w:t xml:space="preserve"> to all groups of learners and individuals, taking into account children’s backgrounds, ethnicity, gender, EAL and SEND</w:t>
      </w:r>
      <w:r w:rsidRPr="0025208D">
        <w:rPr>
          <w:rFonts w:ascii="Century Gothic" w:hAnsi="Century Gothic" w:cstheme="minorHAnsi"/>
          <w:color w:val="000000"/>
        </w:rPr>
        <w:t>;</w:t>
      </w:r>
    </w:p>
    <w:p w14:paraId="08F3D51F" w14:textId="6AEEA7FE" w:rsidR="00A81820" w:rsidRPr="0025208D" w:rsidRDefault="00A81820" w:rsidP="00586635">
      <w:pPr>
        <w:pStyle w:val="ListParagraph"/>
        <w:numPr>
          <w:ilvl w:val="0"/>
          <w:numId w:val="8"/>
        </w:numPr>
        <w:autoSpaceDE w:val="0"/>
        <w:autoSpaceDN w:val="0"/>
        <w:adjustRightInd w:val="0"/>
        <w:spacing w:after="55" w:line="240" w:lineRule="auto"/>
        <w:jc w:val="both"/>
        <w:rPr>
          <w:rFonts w:ascii="Century Gothic" w:hAnsi="Century Gothic" w:cstheme="minorHAnsi"/>
          <w:color w:val="000000"/>
        </w:rPr>
      </w:pPr>
      <w:r w:rsidRPr="0025208D">
        <w:rPr>
          <w:rFonts w:ascii="Century Gothic" w:hAnsi="Century Gothic" w:cstheme="minorHAnsi"/>
          <w:color w:val="000000"/>
        </w:rPr>
        <w:t>Provide a rich and stimulating environment, including challenging, exciting and imaginative indoor and outdoor learning environments</w:t>
      </w:r>
      <w:r w:rsidR="00586635" w:rsidRPr="0025208D">
        <w:rPr>
          <w:rFonts w:ascii="Century Gothic" w:hAnsi="Century Gothic" w:cstheme="minorHAnsi"/>
          <w:color w:val="000000"/>
        </w:rPr>
        <w:t>;</w:t>
      </w:r>
      <w:r w:rsidRPr="0025208D">
        <w:rPr>
          <w:rFonts w:ascii="Century Gothic" w:hAnsi="Century Gothic" w:cstheme="minorHAnsi"/>
          <w:color w:val="000000"/>
        </w:rPr>
        <w:t xml:space="preserve"> </w:t>
      </w:r>
    </w:p>
    <w:p w14:paraId="0D43C55B" w14:textId="6DDBB57F" w:rsidR="00A81820" w:rsidRPr="0025208D" w:rsidRDefault="00A81820" w:rsidP="00586635">
      <w:pPr>
        <w:pStyle w:val="ListParagraph"/>
        <w:numPr>
          <w:ilvl w:val="0"/>
          <w:numId w:val="8"/>
        </w:numPr>
        <w:autoSpaceDE w:val="0"/>
        <w:autoSpaceDN w:val="0"/>
        <w:adjustRightInd w:val="0"/>
        <w:spacing w:after="55" w:line="240" w:lineRule="auto"/>
        <w:jc w:val="both"/>
        <w:rPr>
          <w:rFonts w:ascii="Century Gothic" w:hAnsi="Century Gothic" w:cstheme="minorHAnsi"/>
          <w:color w:val="000000"/>
        </w:rPr>
      </w:pPr>
      <w:r w:rsidRPr="0025208D">
        <w:rPr>
          <w:rFonts w:ascii="Century Gothic" w:hAnsi="Century Gothic" w:cstheme="minorHAnsi"/>
          <w:color w:val="000000"/>
        </w:rPr>
        <w:t>Provide a wide range of opportunities for independent learning, adult</w:t>
      </w:r>
      <w:r w:rsidR="001244AF">
        <w:rPr>
          <w:rFonts w:ascii="Century Gothic" w:hAnsi="Century Gothic" w:cstheme="minorHAnsi"/>
          <w:color w:val="000000"/>
        </w:rPr>
        <w:t>-led</w:t>
      </w:r>
      <w:r w:rsidRPr="0025208D">
        <w:rPr>
          <w:rFonts w:ascii="Century Gothic" w:hAnsi="Century Gothic" w:cstheme="minorHAnsi"/>
          <w:color w:val="000000"/>
        </w:rPr>
        <w:t xml:space="preserve"> learning, adult</w:t>
      </w:r>
      <w:r w:rsidR="00D44DFF">
        <w:rPr>
          <w:rFonts w:ascii="Century Gothic" w:hAnsi="Century Gothic" w:cstheme="minorHAnsi"/>
          <w:color w:val="000000"/>
        </w:rPr>
        <w:t xml:space="preserve">-initiated </w:t>
      </w:r>
      <w:r w:rsidRPr="0025208D">
        <w:rPr>
          <w:rFonts w:ascii="Century Gothic" w:hAnsi="Century Gothic" w:cstheme="minorHAnsi"/>
          <w:color w:val="000000"/>
        </w:rPr>
        <w:t>learning and child-initiated learning</w:t>
      </w:r>
      <w:r w:rsidR="00586635" w:rsidRPr="0025208D">
        <w:rPr>
          <w:rFonts w:ascii="Century Gothic" w:hAnsi="Century Gothic" w:cstheme="minorHAnsi"/>
          <w:color w:val="000000"/>
        </w:rPr>
        <w:t>;</w:t>
      </w:r>
    </w:p>
    <w:p w14:paraId="7BF6E548" w14:textId="31DD0E7A" w:rsidR="00A81820" w:rsidRPr="0025208D" w:rsidRDefault="00A81820" w:rsidP="00586635">
      <w:pPr>
        <w:pStyle w:val="ListParagraph"/>
        <w:numPr>
          <w:ilvl w:val="0"/>
          <w:numId w:val="8"/>
        </w:numPr>
        <w:autoSpaceDE w:val="0"/>
        <w:autoSpaceDN w:val="0"/>
        <w:adjustRightInd w:val="0"/>
        <w:spacing w:after="55" w:line="240" w:lineRule="auto"/>
        <w:jc w:val="both"/>
        <w:rPr>
          <w:rFonts w:ascii="Century Gothic" w:hAnsi="Century Gothic" w:cstheme="minorHAnsi"/>
          <w:color w:val="000000"/>
        </w:rPr>
      </w:pPr>
      <w:r w:rsidRPr="0025208D">
        <w:rPr>
          <w:rFonts w:ascii="Century Gothic" w:hAnsi="Century Gothic" w:cstheme="minorHAnsi"/>
          <w:color w:val="000000"/>
        </w:rPr>
        <w:t>Encourage parents and carers to become involved in their children’s learning</w:t>
      </w:r>
      <w:r w:rsidR="00586635" w:rsidRPr="0025208D">
        <w:rPr>
          <w:rFonts w:ascii="Century Gothic" w:hAnsi="Century Gothic" w:cstheme="minorHAnsi"/>
          <w:color w:val="000000"/>
        </w:rPr>
        <w:t>;</w:t>
      </w:r>
      <w:r w:rsidRPr="0025208D">
        <w:rPr>
          <w:rFonts w:ascii="Century Gothic" w:hAnsi="Century Gothic" w:cstheme="minorHAnsi"/>
          <w:color w:val="000000"/>
        </w:rPr>
        <w:t xml:space="preserve"> </w:t>
      </w:r>
    </w:p>
    <w:p w14:paraId="49C70852" w14:textId="2AC80998" w:rsidR="00A81820" w:rsidRPr="0025208D" w:rsidRDefault="00A81820" w:rsidP="00586635">
      <w:pPr>
        <w:pStyle w:val="ListParagraph"/>
        <w:numPr>
          <w:ilvl w:val="0"/>
          <w:numId w:val="8"/>
        </w:numPr>
        <w:autoSpaceDE w:val="0"/>
        <w:autoSpaceDN w:val="0"/>
        <w:adjustRightInd w:val="0"/>
        <w:spacing w:after="55" w:line="240" w:lineRule="auto"/>
        <w:jc w:val="both"/>
        <w:rPr>
          <w:rFonts w:ascii="Century Gothic" w:hAnsi="Century Gothic" w:cstheme="minorHAnsi"/>
          <w:color w:val="000000"/>
        </w:rPr>
      </w:pPr>
      <w:r w:rsidRPr="0025208D">
        <w:rPr>
          <w:rFonts w:ascii="Century Gothic" w:hAnsi="Century Gothic" w:cstheme="minorHAnsi"/>
          <w:color w:val="000000"/>
        </w:rPr>
        <w:t>Provide a positive, supportive environment where children feel safe and secure to learn</w:t>
      </w:r>
      <w:r w:rsidR="00586635" w:rsidRPr="0025208D">
        <w:rPr>
          <w:rFonts w:ascii="Century Gothic" w:hAnsi="Century Gothic" w:cstheme="minorHAnsi"/>
          <w:color w:val="000000"/>
        </w:rPr>
        <w:t>;</w:t>
      </w:r>
    </w:p>
    <w:p w14:paraId="739713B8" w14:textId="3AE8BE29" w:rsidR="00A81820" w:rsidRPr="0025208D" w:rsidRDefault="00A81820" w:rsidP="00586635">
      <w:pPr>
        <w:pStyle w:val="ListParagraph"/>
        <w:numPr>
          <w:ilvl w:val="0"/>
          <w:numId w:val="8"/>
        </w:numPr>
        <w:autoSpaceDE w:val="0"/>
        <w:autoSpaceDN w:val="0"/>
        <w:adjustRightInd w:val="0"/>
        <w:spacing w:after="55" w:line="240" w:lineRule="auto"/>
        <w:jc w:val="both"/>
        <w:rPr>
          <w:rFonts w:ascii="Century Gothic" w:hAnsi="Century Gothic" w:cstheme="minorHAnsi"/>
          <w:color w:val="000000"/>
        </w:rPr>
      </w:pPr>
      <w:r w:rsidRPr="0025208D">
        <w:rPr>
          <w:rFonts w:ascii="Century Gothic" w:hAnsi="Century Gothic" w:cstheme="minorHAnsi"/>
          <w:color w:val="000000"/>
        </w:rPr>
        <w:t>Develop positive attitudes towards learning from an early age</w:t>
      </w:r>
      <w:r w:rsidR="00586635" w:rsidRPr="0025208D">
        <w:rPr>
          <w:rFonts w:ascii="Century Gothic" w:hAnsi="Century Gothic" w:cstheme="minorHAnsi"/>
          <w:color w:val="000000"/>
        </w:rPr>
        <w:t>;</w:t>
      </w:r>
      <w:r w:rsidRPr="0025208D">
        <w:rPr>
          <w:rFonts w:ascii="Century Gothic" w:hAnsi="Century Gothic" w:cstheme="minorHAnsi"/>
          <w:color w:val="000000"/>
        </w:rPr>
        <w:t xml:space="preserve"> </w:t>
      </w:r>
    </w:p>
    <w:p w14:paraId="05DC6332" w14:textId="1873413B" w:rsidR="00A81820" w:rsidRPr="0025208D" w:rsidRDefault="001A2D74" w:rsidP="00586635">
      <w:pPr>
        <w:pStyle w:val="ListParagraph"/>
        <w:numPr>
          <w:ilvl w:val="0"/>
          <w:numId w:val="8"/>
        </w:numPr>
        <w:autoSpaceDE w:val="0"/>
        <w:autoSpaceDN w:val="0"/>
        <w:adjustRightInd w:val="0"/>
        <w:spacing w:after="55" w:line="240" w:lineRule="auto"/>
        <w:jc w:val="both"/>
        <w:rPr>
          <w:rFonts w:ascii="Century Gothic" w:hAnsi="Century Gothic" w:cstheme="minorHAnsi"/>
          <w:color w:val="000000"/>
        </w:rPr>
      </w:pPr>
      <w:r w:rsidRPr="0025208D">
        <w:rPr>
          <w:rFonts w:ascii="Century Gothic" w:hAnsi="Century Gothic" w:cstheme="minorHAnsi"/>
          <w:color w:val="000000"/>
        </w:rPr>
        <w:t xml:space="preserve">Provide </w:t>
      </w:r>
      <w:r w:rsidR="00A81820" w:rsidRPr="0025208D">
        <w:rPr>
          <w:rFonts w:ascii="Century Gothic" w:hAnsi="Century Gothic" w:cstheme="minorHAnsi"/>
          <w:color w:val="000000"/>
        </w:rPr>
        <w:t xml:space="preserve">knowledge </w:t>
      </w:r>
      <w:r w:rsidRPr="0025208D">
        <w:rPr>
          <w:rFonts w:ascii="Century Gothic" w:hAnsi="Century Gothic" w:cstheme="minorHAnsi"/>
          <w:color w:val="000000"/>
        </w:rPr>
        <w:t xml:space="preserve">based </w:t>
      </w:r>
      <w:r w:rsidR="00A81820" w:rsidRPr="0025208D">
        <w:rPr>
          <w:rFonts w:ascii="Century Gothic" w:hAnsi="Century Gothic" w:cstheme="minorHAnsi"/>
          <w:color w:val="000000"/>
        </w:rPr>
        <w:t>on the Early Years Foundation Stage seven areas of learning</w:t>
      </w:r>
      <w:r w:rsidR="00586635" w:rsidRPr="0025208D">
        <w:rPr>
          <w:rFonts w:ascii="Century Gothic" w:hAnsi="Century Gothic" w:cstheme="minorHAnsi"/>
          <w:color w:val="000000"/>
        </w:rPr>
        <w:t>;</w:t>
      </w:r>
      <w:r w:rsidR="003634FD" w:rsidRPr="0025208D">
        <w:rPr>
          <w:rFonts w:ascii="Century Gothic" w:hAnsi="Century Gothic" w:cstheme="minorHAnsi"/>
          <w:color w:val="000000"/>
        </w:rPr>
        <w:t xml:space="preserve"> </w:t>
      </w:r>
    </w:p>
    <w:p w14:paraId="72D6379F" w14:textId="3FB08AA4" w:rsidR="00A81820" w:rsidRPr="0025208D" w:rsidRDefault="00A81820" w:rsidP="00586635">
      <w:pPr>
        <w:pStyle w:val="ListParagraph"/>
        <w:numPr>
          <w:ilvl w:val="0"/>
          <w:numId w:val="8"/>
        </w:numPr>
        <w:autoSpaceDE w:val="0"/>
        <w:autoSpaceDN w:val="0"/>
        <w:adjustRightInd w:val="0"/>
        <w:spacing w:after="0" w:line="240" w:lineRule="auto"/>
        <w:jc w:val="both"/>
        <w:rPr>
          <w:rFonts w:ascii="Century Gothic" w:hAnsi="Century Gothic" w:cstheme="minorHAnsi"/>
          <w:color w:val="000000"/>
        </w:rPr>
      </w:pPr>
      <w:r w:rsidRPr="0025208D">
        <w:rPr>
          <w:rFonts w:ascii="Century Gothic" w:hAnsi="Century Gothic" w:cstheme="minorHAnsi"/>
          <w:color w:val="000000"/>
        </w:rPr>
        <w:t>Provide an extensive range of opportunities for assessment in well thought out and detailed planning</w:t>
      </w:r>
      <w:r w:rsidR="00586635" w:rsidRPr="0025208D">
        <w:rPr>
          <w:rFonts w:ascii="Century Gothic" w:hAnsi="Century Gothic" w:cstheme="minorHAnsi"/>
          <w:color w:val="000000"/>
        </w:rPr>
        <w:t>;</w:t>
      </w:r>
    </w:p>
    <w:p w14:paraId="0219D199" w14:textId="77777777" w:rsidR="00E47CB0" w:rsidRPr="0025208D" w:rsidRDefault="00E47CB0" w:rsidP="00A81820">
      <w:pPr>
        <w:autoSpaceDE w:val="0"/>
        <w:autoSpaceDN w:val="0"/>
        <w:adjustRightInd w:val="0"/>
        <w:spacing w:after="0" w:line="240" w:lineRule="auto"/>
        <w:rPr>
          <w:rFonts w:ascii="Century Gothic" w:hAnsi="Century Gothic" w:cstheme="minorHAnsi"/>
          <w:color w:val="000000"/>
        </w:rPr>
      </w:pPr>
    </w:p>
    <w:p w14:paraId="54C5BB70" w14:textId="77777777" w:rsidR="00A81820" w:rsidRPr="0025208D" w:rsidRDefault="00A81820" w:rsidP="00A81820">
      <w:pPr>
        <w:autoSpaceDE w:val="0"/>
        <w:autoSpaceDN w:val="0"/>
        <w:adjustRightInd w:val="0"/>
        <w:spacing w:after="0" w:line="240" w:lineRule="auto"/>
        <w:rPr>
          <w:rFonts w:ascii="Century Gothic" w:hAnsi="Century Gothic" w:cstheme="minorHAnsi"/>
          <w:color w:val="000000"/>
        </w:rPr>
      </w:pPr>
    </w:p>
    <w:p w14:paraId="26ED5D3F" w14:textId="6256F470" w:rsidR="00144FC9" w:rsidRPr="0025208D" w:rsidRDefault="001A1531" w:rsidP="00693D3D">
      <w:pPr>
        <w:rPr>
          <w:rFonts w:ascii="Century Gothic" w:hAnsi="Century Gothic" w:cstheme="minorHAnsi"/>
          <w:b/>
          <w:bCs/>
          <w:color w:val="000000"/>
          <w:u w:val="single"/>
        </w:rPr>
      </w:pPr>
      <w:r w:rsidRPr="0025208D">
        <w:rPr>
          <w:rFonts w:ascii="Century Gothic" w:hAnsi="Century Gothic" w:cstheme="minorHAnsi"/>
          <w:b/>
          <w:bCs/>
          <w:color w:val="000000"/>
          <w:u w:val="single"/>
        </w:rPr>
        <w:t>Admissions</w:t>
      </w:r>
    </w:p>
    <w:p w14:paraId="48FAC4F7" w14:textId="339F04B1" w:rsidR="00E47CB0" w:rsidRPr="0025208D" w:rsidRDefault="001A1531" w:rsidP="00586635">
      <w:pPr>
        <w:jc w:val="both"/>
        <w:rPr>
          <w:rFonts w:ascii="Century Gothic" w:hAnsi="Century Gothic" w:cstheme="minorHAnsi"/>
          <w:color w:val="000000"/>
        </w:rPr>
      </w:pPr>
      <w:r w:rsidRPr="0025208D">
        <w:rPr>
          <w:rFonts w:ascii="Century Gothic" w:hAnsi="Century Gothic" w:cstheme="minorHAnsi"/>
          <w:b/>
          <w:bCs/>
          <w:color w:val="000000"/>
        </w:rPr>
        <w:t>Reception</w:t>
      </w:r>
      <w:r w:rsidRPr="0025208D">
        <w:rPr>
          <w:rFonts w:ascii="Century Gothic" w:hAnsi="Century Gothic" w:cstheme="minorHAnsi"/>
          <w:color w:val="000000"/>
        </w:rPr>
        <w:t xml:space="preserve"> - </w:t>
      </w:r>
      <w:r w:rsidR="00C4455A" w:rsidRPr="00C4455A">
        <w:rPr>
          <w:rFonts w:ascii="Century Gothic" w:hAnsi="Century Gothic" w:cstheme="minorHAnsi"/>
          <w:color w:val="000000"/>
        </w:rPr>
        <w:t>Parents of children who require a Reception place will apply online to their Local Authority. Please see the school admissions department of your home local authority, the academy website and/or academy Admission Policy for details. All prospective parents are invited to visit our school and are taken on an informal tour. We also offer open sessions, for you to see the school, this may be during the day or an evening session, depending on demand.</w:t>
      </w:r>
    </w:p>
    <w:p w14:paraId="15689D86" w14:textId="77777777" w:rsidR="00693D3D" w:rsidRPr="0025208D" w:rsidRDefault="00693D3D" w:rsidP="00E47CB0">
      <w:pPr>
        <w:rPr>
          <w:rFonts w:ascii="Century Gothic" w:hAnsi="Century Gothic" w:cstheme="minorHAnsi"/>
          <w:color w:val="000000"/>
        </w:rPr>
      </w:pPr>
    </w:p>
    <w:p w14:paraId="155264BB" w14:textId="77777777" w:rsidR="00923964" w:rsidRPr="0025208D" w:rsidRDefault="00923964" w:rsidP="00586635">
      <w:pPr>
        <w:jc w:val="both"/>
        <w:rPr>
          <w:rFonts w:ascii="Century Gothic" w:hAnsi="Century Gothic" w:cstheme="minorHAnsi"/>
          <w:b/>
          <w:bCs/>
          <w:color w:val="000000"/>
          <w:u w:val="single"/>
        </w:rPr>
      </w:pPr>
      <w:r w:rsidRPr="0025208D">
        <w:rPr>
          <w:rFonts w:ascii="Century Gothic" w:hAnsi="Century Gothic" w:cstheme="minorHAnsi"/>
          <w:b/>
          <w:bCs/>
          <w:color w:val="000000"/>
          <w:u w:val="single"/>
        </w:rPr>
        <w:t>Legislation</w:t>
      </w:r>
    </w:p>
    <w:p w14:paraId="14EF1295" w14:textId="77777777" w:rsidR="00923964" w:rsidRPr="0025208D" w:rsidRDefault="00923964" w:rsidP="00586635">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 xml:space="preserve">Statutory framework for the Early Years Foundation Stage (EYFS) </w:t>
      </w:r>
    </w:p>
    <w:p w14:paraId="32A89DE5" w14:textId="0D487ABC" w:rsidR="00923964" w:rsidRPr="0025208D" w:rsidRDefault="00923964" w:rsidP="00586635">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color w:val="000000"/>
        </w:rPr>
        <w:t xml:space="preserve">Teaching in the EYFS </w:t>
      </w:r>
      <w:r w:rsidR="0025208D">
        <w:rPr>
          <w:rFonts w:ascii="Century Gothic" w:hAnsi="Century Gothic" w:cstheme="minorHAnsi"/>
          <w:color w:val="000000"/>
        </w:rPr>
        <w:t xml:space="preserve">at </w:t>
      </w:r>
      <w:proofErr w:type="spellStart"/>
      <w:r w:rsidR="006F43F7">
        <w:rPr>
          <w:rFonts w:ascii="Century Gothic" w:hAnsi="Century Gothic" w:cstheme="minorHAnsi"/>
          <w:color w:val="000000"/>
        </w:rPr>
        <w:t>Coupals</w:t>
      </w:r>
      <w:proofErr w:type="spellEnd"/>
      <w:r w:rsidR="006F43F7">
        <w:rPr>
          <w:rFonts w:ascii="Century Gothic" w:hAnsi="Century Gothic" w:cstheme="minorHAnsi"/>
          <w:color w:val="000000"/>
        </w:rPr>
        <w:t xml:space="preserve"> </w:t>
      </w:r>
      <w:r w:rsidR="00FA137C">
        <w:rPr>
          <w:rFonts w:ascii="Century Gothic" w:hAnsi="Century Gothic" w:cstheme="minorHAnsi"/>
          <w:color w:val="000000"/>
        </w:rPr>
        <w:t xml:space="preserve">Primary </w:t>
      </w:r>
      <w:r w:rsidR="006F43F7">
        <w:rPr>
          <w:rFonts w:ascii="Century Gothic" w:hAnsi="Century Gothic" w:cstheme="minorHAnsi"/>
          <w:color w:val="000000"/>
        </w:rPr>
        <w:t>Academy</w:t>
      </w:r>
      <w:r w:rsidR="00144FC9">
        <w:rPr>
          <w:rFonts w:ascii="Century Gothic" w:hAnsi="Century Gothic" w:cstheme="minorHAnsi"/>
          <w:color w:val="000000"/>
        </w:rPr>
        <w:t xml:space="preserve"> </w:t>
      </w:r>
      <w:r w:rsidRPr="0025208D">
        <w:rPr>
          <w:rFonts w:ascii="Century Gothic" w:hAnsi="Century Gothic" w:cstheme="minorHAnsi"/>
          <w:color w:val="000000"/>
        </w:rPr>
        <w:t>is delivered in accordance with the government’s statutory document</w:t>
      </w:r>
      <w:r w:rsidR="00586635" w:rsidRPr="0025208D">
        <w:rPr>
          <w:rFonts w:ascii="Century Gothic" w:hAnsi="Century Gothic" w:cstheme="minorHAnsi"/>
          <w:color w:val="000000"/>
        </w:rPr>
        <w:t>,</w:t>
      </w:r>
      <w:r w:rsidR="005B706F">
        <w:rPr>
          <w:rFonts w:ascii="Century Gothic" w:hAnsi="Century Gothic" w:cstheme="minorHAnsi"/>
          <w:color w:val="000000"/>
        </w:rPr>
        <w:t xml:space="preserve"> ‘</w:t>
      </w:r>
      <w:r w:rsidRPr="0025208D">
        <w:rPr>
          <w:rFonts w:ascii="Century Gothic" w:hAnsi="Century Gothic" w:cstheme="minorHAnsi"/>
          <w:color w:val="000000"/>
        </w:rPr>
        <w:t>Statutory Framework for t</w:t>
      </w:r>
      <w:r w:rsidR="005B706F">
        <w:rPr>
          <w:rFonts w:ascii="Century Gothic" w:hAnsi="Century Gothic" w:cstheme="minorHAnsi"/>
          <w:color w:val="000000"/>
        </w:rPr>
        <w:t xml:space="preserve">he Early Years Foundation Stage.’ </w:t>
      </w:r>
      <w:r w:rsidR="003952F5">
        <w:rPr>
          <w:rFonts w:ascii="Century Gothic" w:hAnsi="Century Gothic" w:cstheme="minorHAnsi"/>
          <w:color w:val="000000"/>
        </w:rPr>
        <w:t>(Updated 4</w:t>
      </w:r>
      <w:r w:rsidR="003952F5" w:rsidRPr="003952F5">
        <w:rPr>
          <w:rFonts w:ascii="Century Gothic" w:hAnsi="Century Gothic" w:cstheme="minorHAnsi"/>
          <w:color w:val="000000"/>
          <w:vertAlign w:val="superscript"/>
        </w:rPr>
        <w:t>th</w:t>
      </w:r>
      <w:r w:rsidR="003952F5">
        <w:rPr>
          <w:rFonts w:ascii="Century Gothic" w:hAnsi="Century Gothic" w:cstheme="minorHAnsi"/>
          <w:color w:val="000000"/>
        </w:rPr>
        <w:t xml:space="preserve"> January 2024).</w:t>
      </w:r>
    </w:p>
    <w:p w14:paraId="5E6F24A4" w14:textId="77777777" w:rsidR="00923964" w:rsidRPr="0025208D" w:rsidRDefault="00923964" w:rsidP="00586635">
      <w:pPr>
        <w:jc w:val="both"/>
        <w:rPr>
          <w:rFonts w:ascii="Century Gothic" w:hAnsi="Century Gothic" w:cstheme="minorHAnsi"/>
          <w:b/>
          <w:bCs/>
          <w:color w:val="000000"/>
          <w:u w:val="single"/>
        </w:rPr>
      </w:pPr>
    </w:p>
    <w:p w14:paraId="130BFB79" w14:textId="09BE23C6" w:rsidR="00946ADA" w:rsidRPr="0025208D" w:rsidRDefault="00946ADA" w:rsidP="00586635">
      <w:pPr>
        <w:jc w:val="both"/>
        <w:rPr>
          <w:rFonts w:ascii="Century Gothic" w:hAnsi="Century Gothic" w:cstheme="minorHAnsi"/>
          <w:color w:val="000000"/>
        </w:rPr>
      </w:pPr>
      <w:r w:rsidRPr="0025208D">
        <w:rPr>
          <w:rFonts w:ascii="Century Gothic" w:hAnsi="Century Gothic" w:cstheme="minorHAnsi"/>
          <w:b/>
          <w:bCs/>
          <w:color w:val="000000"/>
          <w:u w:val="single"/>
        </w:rPr>
        <w:t>Curriculum</w:t>
      </w:r>
    </w:p>
    <w:p w14:paraId="22068457" w14:textId="77777777" w:rsidR="00B915BA" w:rsidRPr="0025208D" w:rsidRDefault="00B915BA" w:rsidP="00586635">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 xml:space="preserve">Areas of Learning and Development </w:t>
      </w:r>
    </w:p>
    <w:p w14:paraId="0C502174" w14:textId="1DFB7794" w:rsidR="00586635" w:rsidRPr="0025208D" w:rsidRDefault="00B915BA" w:rsidP="00586635">
      <w:pPr>
        <w:jc w:val="both"/>
        <w:rPr>
          <w:rFonts w:ascii="Century Gothic" w:hAnsi="Century Gothic" w:cstheme="minorHAnsi"/>
          <w:color w:val="000000"/>
        </w:rPr>
      </w:pPr>
      <w:r w:rsidRPr="0025208D">
        <w:rPr>
          <w:rFonts w:ascii="Century Gothic" w:hAnsi="Century Gothic" w:cstheme="minorHAnsi"/>
          <w:color w:val="000000"/>
        </w:rPr>
        <w:t>There are seven areas of learning and development that shape educational programmes i</w:t>
      </w:r>
      <w:r w:rsidR="008746BC">
        <w:rPr>
          <w:rFonts w:ascii="Century Gothic" w:hAnsi="Century Gothic" w:cstheme="minorHAnsi"/>
          <w:color w:val="000000"/>
        </w:rPr>
        <w:t xml:space="preserve">n the EYFS at </w:t>
      </w:r>
      <w:proofErr w:type="spellStart"/>
      <w:r w:rsidR="003952F5">
        <w:rPr>
          <w:rFonts w:ascii="Century Gothic" w:hAnsi="Century Gothic" w:cstheme="minorHAnsi"/>
          <w:color w:val="000000"/>
        </w:rPr>
        <w:t>Coupals</w:t>
      </w:r>
      <w:proofErr w:type="spellEnd"/>
      <w:r w:rsidR="003952F5">
        <w:rPr>
          <w:rFonts w:ascii="Century Gothic" w:hAnsi="Century Gothic" w:cstheme="minorHAnsi"/>
          <w:color w:val="000000"/>
        </w:rPr>
        <w:t xml:space="preserve"> </w:t>
      </w:r>
      <w:r w:rsidR="008746BC">
        <w:rPr>
          <w:rFonts w:ascii="Century Gothic" w:hAnsi="Century Gothic" w:cstheme="minorHAnsi"/>
          <w:color w:val="000000"/>
        </w:rPr>
        <w:t>Primary Academy</w:t>
      </w:r>
      <w:r w:rsidRPr="0025208D">
        <w:rPr>
          <w:rFonts w:ascii="Century Gothic" w:hAnsi="Century Gothic" w:cstheme="minorHAnsi"/>
          <w:color w:val="000000"/>
        </w:rPr>
        <w:t xml:space="preserve">. All areas of learning and development are important and inter-connected. Three areas are particularly crucial for igniting children’s curiosity and enthusiasm for learning, and for building their capacity to learn, form relationships and thrive. </w:t>
      </w:r>
    </w:p>
    <w:p w14:paraId="570A4672" w14:textId="10469000" w:rsidR="00B915BA" w:rsidRPr="0025208D" w:rsidRDefault="00B915BA" w:rsidP="00586635">
      <w:pPr>
        <w:jc w:val="both"/>
        <w:rPr>
          <w:rFonts w:ascii="Century Gothic" w:hAnsi="Century Gothic" w:cstheme="minorHAnsi"/>
          <w:b/>
          <w:bCs/>
          <w:color w:val="000000"/>
        </w:rPr>
      </w:pPr>
      <w:r w:rsidRPr="0025208D">
        <w:rPr>
          <w:rFonts w:ascii="Century Gothic" w:hAnsi="Century Gothic" w:cstheme="minorHAnsi"/>
          <w:b/>
          <w:bCs/>
          <w:color w:val="000000"/>
        </w:rPr>
        <w:t xml:space="preserve">These three </w:t>
      </w:r>
      <w:r w:rsidR="008746BC">
        <w:rPr>
          <w:rFonts w:ascii="Century Gothic" w:hAnsi="Century Gothic" w:cstheme="minorHAnsi"/>
          <w:b/>
          <w:bCs/>
          <w:color w:val="000000"/>
          <w:u w:val="single"/>
        </w:rPr>
        <w:t>P</w:t>
      </w:r>
      <w:r w:rsidRPr="0025208D">
        <w:rPr>
          <w:rFonts w:ascii="Century Gothic" w:hAnsi="Century Gothic" w:cstheme="minorHAnsi"/>
          <w:b/>
          <w:bCs/>
          <w:color w:val="000000"/>
          <w:u w:val="single"/>
        </w:rPr>
        <w:t>rime</w:t>
      </w:r>
      <w:r w:rsidRPr="0025208D">
        <w:rPr>
          <w:rFonts w:ascii="Century Gothic" w:hAnsi="Century Gothic" w:cstheme="minorHAnsi"/>
          <w:b/>
          <w:bCs/>
          <w:color w:val="000000"/>
        </w:rPr>
        <w:t xml:space="preserve"> </w:t>
      </w:r>
      <w:r w:rsidR="008746BC">
        <w:rPr>
          <w:rFonts w:ascii="Century Gothic" w:hAnsi="Century Gothic" w:cstheme="minorHAnsi"/>
          <w:b/>
          <w:bCs/>
          <w:color w:val="000000"/>
        </w:rPr>
        <w:t>A</w:t>
      </w:r>
      <w:r w:rsidRPr="0025208D">
        <w:rPr>
          <w:rFonts w:ascii="Century Gothic" w:hAnsi="Century Gothic" w:cstheme="minorHAnsi"/>
          <w:b/>
          <w:bCs/>
          <w:color w:val="000000"/>
        </w:rPr>
        <w:t>reas, are:</w:t>
      </w:r>
    </w:p>
    <w:p w14:paraId="70890A4D" w14:textId="50133F92" w:rsidR="000A6338" w:rsidRPr="0073669D" w:rsidRDefault="008746BC" w:rsidP="0073669D">
      <w:pPr>
        <w:pStyle w:val="ListParagraph"/>
        <w:numPr>
          <w:ilvl w:val="0"/>
          <w:numId w:val="12"/>
        </w:numPr>
        <w:autoSpaceDE w:val="0"/>
        <w:autoSpaceDN w:val="0"/>
        <w:adjustRightInd w:val="0"/>
        <w:spacing w:before="100" w:after="100" w:line="240" w:lineRule="auto"/>
        <w:jc w:val="both"/>
        <w:rPr>
          <w:rFonts w:ascii="Century Gothic" w:hAnsi="Century Gothic" w:cstheme="minorHAnsi"/>
          <w:bCs/>
          <w:color w:val="000000"/>
        </w:rPr>
      </w:pPr>
      <w:r w:rsidRPr="0073669D">
        <w:rPr>
          <w:rFonts w:ascii="Century Gothic" w:hAnsi="Century Gothic" w:cstheme="minorHAnsi"/>
          <w:bCs/>
          <w:color w:val="000000"/>
        </w:rPr>
        <w:t>Personal, Social and Emotional Development</w:t>
      </w:r>
    </w:p>
    <w:p w14:paraId="0D7AA78C" w14:textId="67B5BC94" w:rsidR="008746BC" w:rsidRPr="0073669D" w:rsidRDefault="008746BC" w:rsidP="0073669D">
      <w:pPr>
        <w:pStyle w:val="ListParagraph"/>
        <w:numPr>
          <w:ilvl w:val="0"/>
          <w:numId w:val="12"/>
        </w:numPr>
        <w:autoSpaceDE w:val="0"/>
        <w:autoSpaceDN w:val="0"/>
        <w:adjustRightInd w:val="0"/>
        <w:spacing w:before="100" w:after="100" w:line="240" w:lineRule="auto"/>
        <w:jc w:val="both"/>
        <w:rPr>
          <w:rFonts w:ascii="Century Gothic" w:hAnsi="Century Gothic" w:cstheme="minorHAnsi"/>
          <w:color w:val="000000"/>
        </w:rPr>
      </w:pPr>
      <w:r w:rsidRPr="0073669D">
        <w:rPr>
          <w:rFonts w:ascii="Century Gothic" w:hAnsi="Century Gothic" w:cstheme="minorHAnsi"/>
          <w:color w:val="000000"/>
        </w:rPr>
        <w:t>Communication and Language</w:t>
      </w:r>
    </w:p>
    <w:p w14:paraId="42106A02" w14:textId="5A522449" w:rsidR="008746BC" w:rsidRPr="0073669D" w:rsidRDefault="008746BC" w:rsidP="0073669D">
      <w:pPr>
        <w:pStyle w:val="ListParagraph"/>
        <w:numPr>
          <w:ilvl w:val="0"/>
          <w:numId w:val="12"/>
        </w:numPr>
        <w:autoSpaceDE w:val="0"/>
        <w:autoSpaceDN w:val="0"/>
        <w:adjustRightInd w:val="0"/>
        <w:spacing w:before="100" w:after="100" w:line="240" w:lineRule="auto"/>
        <w:jc w:val="both"/>
        <w:rPr>
          <w:rFonts w:ascii="Century Gothic" w:hAnsi="Century Gothic" w:cstheme="minorHAnsi"/>
          <w:color w:val="000000"/>
        </w:rPr>
      </w:pPr>
      <w:r w:rsidRPr="0073669D">
        <w:rPr>
          <w:rFonts w:ascii="Century Gothic" w:hAnsi="Century Gothic" w:cstheme="minorHAnsi"/>
          <w:color w:val="000000"/>
        </w:rPr>
        <w:t>Physical Development</w:t>
      </w:r>
    </w:p>
    <w:p w14:paraId="4B71CA0C" w14:textId="77777777" w:rsidR="00391C0B" w:rsidRDefault="00391C0B" w:rsidP="00586635">
      <w:pPr>
        <w:autoSpaceDE w:val="0"/>
        <w:autoSpaceDN w:val="0"/>
        <w:adjustRightInd w:val="0"/>
        <w:spacing w:before="100" w:after="100" w:line="240" w:lineRule="auto"/>
        <w:jc w:val="both"/>
        <w:rPr>
          <w:rFonts w:ascii="Century Gothic" w:hAnsi="Century Gothic" w:cstheme="minorHAnsi"/>
          <w:color w:val="000000"/>
        </w:rPr>
      </w:pPr>
    </w:p>
    <w:p w14:paraId="2D9DE96C" w14:textId="26E21CA6" w:rsidR="00B915BA" w:rsidRPr="0025208D" w:rsidRDefault="00B915BA" w:rsidP="00586635">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color w:val="000000"/>
        </w:rPr>
        <w:t xml:space="preserve">Settings also support children in </w:t>
      </w:r>
      <w:r w:rsidRPr="0025208D">
        <w:rPr>
          <w:rFonts w:ascii="Century Gothic" w:hAnsi="Century Gothic" w:cstheme="minorHAnsi"/>
          <w:b/>
          <w:bCs/>
          <w:color w:val="000000"/>
        </w:rPr>
        <w:t>four specific areas</w:t>
      </w:r>
      <w:r w:rsidRPr="0025208D">
        <w:rPr>
          <w:rFonts w:ascii="Century Gothic" w:hAnsi="Century Gothic" w:cstheme="minorHAnsi"/>
          <w:color w:val="000000"/>
        </w:rPr>
        <w:t xml:space="preserve">, through which the three prime areas are strengthened and applied. The specific areas are: </w:t>
      </w:r>
    </w:p>
    <w:p w14:paraId="31B3A221" w14:textId="77777777" w:rsidR="00A81820" w:rsidRPr="0025208D" w:rsidRDefault="00A81820" w:rsidP="00B915BA">
      <w:pPr>
        <w:autoSpaceDE w:val="0"/>
        <w:autoSpaceDN w:val="0"/>
        <w:adjustRightInd w:val="0"/>
        <w:spacing w:before="100" w:after="100" w:line="240" w:lineRule="auto"/>
        <w:jc w:val="both"/>
        <w:rPr>
          <w:rFonts w:ascii="Century Gothic" w:hAnsi="Century Gothic" w:cstheme="minorHAnsi"/>
          <w:color w:val="000000"/>
        </w:rPr>
      </w:pPr>
    </w:p>
    <w:p w14:paraId="1E1096D9" w14:textId="34CF01FA" w:rsidR="00B915BA" w:rsidRPr="0073669D" w:rsidRDefault="00586635" w:rsidP="0073669D">
      <w:pPr>
        <w:pStyle w:val="ListParagraph"/>
        <w:numPr>
          <w:ilvl w:val="0"/>
          <w:numId w:val="11"/>
        </w:numPr>
        <w:autoSpaceDE w:val="0"/>
        <w:autoSpaceDN w:val="0"/>
        <w:adjustRightInd w:val="0"/>
        <w:spacing w:before="100" w:after="100" w:line="240" w:lineRule="auto"/>
        <w:jc w:val="both"/>
        <w:rPr>
          <w:rFonts w:ascii="Century Gothic" w:hAnsi="Century Gothic" w:cstheme="minorHAnsi"/>
          <w:bCs/>
          <w:color w:val="000000"/>
        </w:rPr>
      </w:pPr>
      <w:r w:rsidRPr="0073669D">
        <w:rPr>
          <w:rFonts w:ascii="Century Gothic" w:hAnsi="Century Gothic" w:cstheme="minorHAnsi"/>
          <w:bCs/>
          <w:color w:val="000000"/>
        </w:rPr>
        <w:t>L</w:t>
      </w:r>
      <w:r w:rsidR="00B915BA" w:rsidRPr="0073669D">
        <w:rPr>
          <w:rFonts w:ascii="Century Gothic" w:hAnsi="Century Gothic" w:cstheme="minorHAnsi"/>
          <w:bCs/>
          <w:color w:val="000000"/>
        </w:rPr>
        <w:t xml:space="preserve">iteracy </w:t>
      </w:r>
    </w:p>
    <w:p w14:paraId="7D77C8A9" w14:textId="3798D0D0" w:rsidR="00B915BA" w:rsidRPr="0073669D" w:rsidRDefault="00586635" w:rsidP="0073669D">
      <w:pPr>
        <w:pStyle w:val="ListParagraph"/>
        <w:numPr>
          <w:ilvl w:val="0"/>
          <w:numId w:val="11"/>
        </w:numPr>
        <w:autoSpaceDE w:val="0"/>
        <w:autoSpaceDN w:val="0"/>
        <w:adjustRightInd w:val="0"/>
        <w:spacing w:before="100" w:after="100" w:line="240" w:lineRule="auto"/>
        <w:jc w:val="both"/>
        <w:rPr>
          <w:rFonts w:ascii="Century Gothic" w:hAnsi="Century Gothic" w:cstheme="minorHAnsi"/>
          <w:bCs/>
          <w:color w:val="000000"/>
        </w:rPr>
      </w:pPr>
      <w:r w:rsidRPr="0073669D">
        <w:rPr>
          <w:rFonts w:ascii="Century Gothic" w:hAnsi="Century Gothic" w:cstheme="minorHAnsi"/>
          <w:bCs/>
          <w:color w:val="000000"/>
        </w:rPr>
        <w:t>M</w:t>
      </w:r>
      <w:r w:rsidR="00B915BA" w:rsidRPr="0073669D">
        <w:rPr>
          <w:rFonts w:ascii="Century Gothic" w:hAnsi="Century Gothic" w:cstheme="minorHAnsi"/>
          <w:bCs/>
          <w:color w:val="000000"/>
        </w:rPr>
        <w:t xml:space="preserve">athematics </w:t>
      </w:r>
    </w:p>
    <w:p w14:paraId="775A06AF" w14:textId="732BB4D7" w:rsidR="00B915BA" w:rsidRPr="0073669D" w:rsidRDefault="00586635" w:rsidP="0073669D">
      <w:pPr>
        <w:pStyle w:val="ListParagraph"/>
        <w:numPr>
          <w:ilvl w:val="0"/>
          <w:numId w:val="11"/>
        </w:numPr>
        <w:autoSpaceDE w:val="0"/>
        <w:autoSpaceDN w:val="0"/>
        <w:adjustRightInd w:val="0"/>
        <w:spacing w:before="100" w:after="100" w:line="240" w:lineRule="auto"/>
        <w:jc w:val="both"/>
        <w:rPr>
          <w:rFonts w:ascii="Century Gothic" w:hAnsi="Century Gothic" w:cstheme="minorHAnsi"/>
          <w:bCs/>
          <w:color w:val="000000"/>
        </w:rPr>
      </w:pPr>
      <w:r w:rsidRPr="0073669D">
        <w:rPr>
          <w:rFonts w:ascii="Century Gothic" w:hAnsi="Century Gothic" w:cstheme="minorHAnsi"/>
          <w:bCs/>
          <w:color w:val="000000"/>
        </w:rPr>
        <w:t>U</w:t>
      </w:r>
      <w:r w:rsidR="00B915BA" w:rsidRPr="0073669D">
        <w:rPr>
          <w:rFonts w:ascii="Century Gothic" w:hAnsi="Century Gothic" w:cstheme="minorHAnsi"/>
          <w:bCs/>
          <w:color w:val="000000"/>
        </w:rPr>
        <w:t xml:space="preserve">nderstanding the world </w:t>
      </w:r>
    </w:p>
    <w:p w14:paraId="53BF5B30" w14:textId="322B8023" w:rsidR="00B915BA" w:rsidRPr="0073669D" w:rsidRDefault="00586635" w:rsidP="0073669D">
      <w:pPr>
        <w:pStyle w:val="ListParagraph"/>
        <w:numPr>
          <w:ilvl w:val="0"/>
          <w:numId w:val="11"/>
        </w:numPr>
        <w:autoSpaceDE w:val="0"/>
        <w:autoSpaceDN w:val="0"/>
        <w:adjustRightInd w:val="0"/>
        <w:spacing w:before="100" w:after="100" w:line="240" w:lineRule="auto"/>
        <w:jc w:val="both"/>
        <w:rPr>
          <w:rFonts w:ascii="Century Gothic" w:hAnsi="Century Gothic" w:cstheme="minorHAnsi"/>
          <w:bCs/>
          <w:color w:val="000000"/>
        </w:rPr>
      </w:pPr>
      <w:r w:rsidRPr="0073669D">
        <w:rPr>
          <w:rFonts w:ascii="Century Gothic" w:hAnsi="Century Gothic" w:cstheme="minorHAnsi"/>
          <w:bCs/>
          <w:color w:val="000000"/>
        </w:rPr>
        <w:t>E</w:t>
      </w:r>
      <w:r w:rsidR="00B915BA" w:rsidRPr="0073669D">
        <w:rPr>
          <w:rFonts w:ascii="Century Gothic" w:hAnsi="Century Gothic" w:cstheme="minorHAnsi"/>
          <w:bCs/>
          <w:color w:val="000000"/>
        </w:rPr>
        <w:t xml:space="preserve">xpressive arts and design </w:t>
      </w:r>
    </w:p>
    <w:p w14:paraId="67216DB0" w14:textId="77777777" w:rsidR="007D3B75" w:rsidRPr="0025208D" w:rsidRDefault="007D3B75" w:rsidP="007D3B75">
      <w:pPr>
        <w:autoSpaceDE w:val="0"/>
        <w:autoSpaceDN w:val="0"/>
        <w:adjustRightInd w:val="0"/>
        <w:spacing w:before="100" w:after="100" w:line="240" w:lineRule="auto"/>
        <w:jc w:val="both"/>
        <w:rPr>
          <w:rFonts w:ascii="Century Gothic" w:hAnsi="Century Gothic" w:cstheme="minorHAnsi"/>
          <w:color w:val="000000"/>
        </w:rPr>
      </w:pPr>
    </w:p>
    <w:p w14:paraId="59C4A29F" w14:textId="679F95D6" w:rsidR="007652DA" w:rsidRPr="0025208D" w:rsidRDefault="007D3B75" w:rsidP="007D3B75">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color w:val="000000"/>
        </w:rPr>
        <w:t xml:space="preserve">In planning and guiding children’s activities, practitioners will reflect on the different ways that children learn and reflect these in their practice. </w:t>
      </w:r>
    </w:p>
    <w:p w14:paraId="62D20D69" w14:textId="77777777" w:rsidR="003634FD" w:rsidRPr="0025208D" w:rsidRDefault="003634FD" w:rsidP="007D3B75">
      <w:pPr>
        <w:autoSpaceDE w:val="0"/>
        <w:autoSpaceDN w:val="0"/>
        <w:adjustRightInd w:val="0"/>
        <w:spacing w:before="100" w:after="100" w:line="240" w:lineRule="auto"/>
        <w:jc w:val="both"/>
        <w:rPr>
          <w:rFonts w:ascii="Century Gothic" w:hAnsi="Century Gothic" w:cstheme="minorHAnsi"/>
          <w:b/>
          <w:bCs/>
          <w:color w:val="000000"/>
        </w:rPr>
      </w:pPr>
    </w:p>
    <w:p w14:paraId="38E46D78" w14:textId="77777777" w:rsidR="00FA137C" w:rsidRDefault="00FA137C" w:rsidP="007D3B75">
      <w:pPr>
        <w:autoSpaceDE w:val="0"/>
        <w:autoSpaceDN w:val="0"/>
        <w:adjustRightInd w:val="0"/>
        <w:spacing w:before="100" w:after="100" w:line="240" w:lineRule="auto"/>
        <w:jc w:val="both"/>
        <w:rPr>
          <w:rFonts w:ascii="Century Gothic" w:hAnsi="Century Gothic" w:cstheme="minorHAnsi"/>
          <w:b/>
          <w:bCs/>
          <w:color w:val="000000"/>
        </w:rPr>
      </w:pPr>
    </w:p>
    <w:p w14:paraId="2CBE5E9E" w14:textId="77777777" w:rsidR="00FA137C" w:rsidRDefault="00FA137C" w:rsidP="007D3B75">
      <w:pPr>
        <w:autoSpaceDE w:val="0"/>
        <w:autoSpaceDN w:val="0"/>
        <w:adjustRightInd w:val="0"/>
        <w:spacing w:before="100" w:after="100" w:line="240" w:lineRule="auto"/>
        <w:jc w:val="both"/>
        <w:rPr>
          <w:rFonts w:ascii="Century Gothic" w:hAnsi="Century Gothic" w:cstheme="minorHAnsi"/>
          <w:b/>
          <w:bCs/>
          <w:color w:val="000000"/>
        </w:rPr>
      </w:pPr>
    </w:p>
    <w:p w14:paraId="2F96AD9D" w14:textId="77777777" w:rsidR="00FA137C" w:rsidRDefault="00FA137C" w:rsidP="007D3B75">
      <w:pPr>
        <w:autoSpaceDE w:val="0"/>
        <w:autoSpaceDN w:val="0"/>
        <w:adjustRightInd w:val="0"/>
        <w:spacing w:before="100" w:after="100" w:line="240" w:lineRule="auto"/>
        <w:jc w:val="both"/>
        <w:rPr>
          <w:rFonts w:ascii="Century Gothic" w:hAnsi="Century Gothic" w:cstheme="minorHAnsi"/>
          <w:b/>
          <w:bCs/>
          <w:color w:val="000000"/>
        </w:rPr>
      </w:pPr>
    </w:p>
    <w:p w14:paraId="091CB589" w14:textId="77777777" w:rsidR="00FA137C" w:rsidRDefault="00FA137C" w:rsidP="007D3B75">
      <w:pPr>
        <w:autoSpaceDE w:val="0"/>
        <w:autoSpaceDN w:val="0"/>
        <w:adjustRightInd w:val="0"/>
        <w:spacing w:before="100" w:after="100" w:line="240" w:lineRule="auto"/>
        <w:jc w:val="both"/>
        <w:rPr>
          <w:rFonts w:ascii="Century Gothic" w:hAnsi="Century Gothic" w:cstheme="minorHAnsi"/>
          <w:b/>
          <w:bCs/>
          <w:color w:val="000000"/>
        </w:rPr>
      </w:pPr>
    </w:p>
    <w:p w14:paraId="044C6E7F" w14:textId="428F28CA" w:rsidR="007D3B75" w:rsidRPr="0025208D" w:rsidRDefault="007D3B75" w:rsidP="007D3B75">
      <w:pPr>
        <w:autoSpaceDE w:val="0"/>
        <w:autoSpaceDN w:val="0"/>
        <w:adjustRightInd w:val="0"/>
        <w:spacing w:before="100" w:after="100" w:line="240" w:lineRule="auto"/>
        <w:jc w:val="both"/>
        <w:rPr>
          <w:rFonts w:ascii="Century Gothic" w:hAnsi="Century Gothic" w:cstheme="minorHAnsi"/>
          <w:b/>
          <w:bCs/>
          <w:color w:val="000000"/>
        </w:rPr>
      </w:pPr>
      <w:r w:rsidRPr="0025208D">
        <w:rPr>
          <w:rFonts w:ascii="Century Gothic" w:hAnsi="Century Gothic" w:cstheme="minorHAnsi"/>
          <w:b/>
          <w:bCs/>
          <w:color w:val="000000"/>
        </w:rPr>
        <w:lastRenderedPageBreak/>
        <w:t xml:space="preserve">Three characteristics of effective teaching and learning are: </w:t>
      </w:r>
    </w:p>
    <w:p w14:paraId="6CCCB835" w14:textId="77777777" w:rsidR="007652DA" w:rsidRPr="0025208D" w:rsidRDefault="007652DA" w:rsidP="007D3B75">
      <w:pPr>
        <w:autoSpaceDE w:val="0"/>
        <w:autoSpaceDN w:val="0"/>
        <w:adjustRightInd w:val="0"/>
        <w:spacing w:before="100" w:after="100" w:line="240" w:lineRule="auto"/>
        <w:jc w:val="both"/>
        <w:rPr>
          <w:rFonts w:ascii="Century Gothic" w:hAnsi="Century Gothic" w:cstheme="minorHAnsi"/>
          <w:b/>
          <w:bCs/>
          <w:color w:val="000000"/>
        </w:rPr>
      </w:pPr>
    </w:p>
    <w:p w14:paraId="03379ECF" w14:textId="1F958D4A" w:rsidR="007D3B75" w:rsidRPr="0025208D" w:rsidRDefault="00586635" w:rsidP="007D3B75">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P</w:t>
      </w:r>
      <w:r w:rsidR="007D3B75" w:rsidRPr="0025208D">
        <w:rPr>
          <w:rFonts w:ascii="Century Gothic" w:hAnsi="Century Gothic" w:cstheme="minorHAnsi"/>
          <w:b/>
          <w:bCs/>
          <w:color w:val="000000"/>
        </w:rPr>
        <w:t xml:space="preserve">laying and exploring </w:t>
      </w:r>
      <w:r w:rsidR="007D3B75" w:rsidRPr="0025208D">
        <w:rPr>
          <w:rFonts w:ascii="Century Gothic" w:hAnsi="Century Gothic" w:cstheme="minorHAnsi"/>
          <w:color w:val="000000"/>
        </w:rPr>
        <w:t xml:space="preserve">- children investigate and experience things, and ‘have a go’; </w:t>
      </w:r>
    </w:p>
    <w:p w14:paraId="07D4262C" w14:textId="55BC8729" w:rsidR="007D3B75" w:rsidRPr="0025208D" w:rsidRDefault="00586635" w:rsidP="007D3B75">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A</w:t>
      </w:r>
      <w:r w:rsidR="007D3B75" w:rsidRPr="0025208D">
        <w:rPr>
          <w:rFonts w:ascii="Century Gothic" w:hAnsi="Century Gothic" w:cstheme="minorHAnsi"/>
          <w:b/>
          <w:bCs/>
          <w:color w:val="000000"/>
        </w:rPr>
        <w:t xml:space="preserve">ctive learning </w:t>
      </w:r>
      <w:r w:rsidR="007D3B75" w:rsidRPr="0025208D">
        <w:rPr>
          <w:rFonts w:ascii="Century Gothic" w:hAnsi="Century Gothic" w:cstheme="minorHAnsi"/>
          <w:color w:val="000000"/>
        </w:rPr>
        <w:t xml:space="preserve">- children concentrate and keep on trying if they encounter difficulties, and enjoy achievements; </w:t>
      </w:r>
    </w:p>
    <w:p w14:paraId="70C91796" w14:textId="1F61DE78" w:rsidR="007D3B75" w:rsidRPr="0025208D" w:rsidRDefault="00586635" w:rsidP="007D3B75">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b/>
          <w:bCs/>
          <w:color w:val="000000"/>
        </w:rPr>
        <w:t>C</w:t>
      </w:r>
      <w:r w:rsidR="007D3B75" w:rsidRPr="0025208D">
        <w:rPr>
          <w:rFonts w:ascii="Century Gothic" w:hAnsi="Century Gothic" w:cstheme="minorHAnsi"/>
          <w:b/>
          <w:bCs/>
          <w:color w:val="000000"/>
        </w:rPr>
        <w:t xml:space="preserve">reating and thinking critically </w:t>
      </w:r>
      <w:r w:rsidR="007D3B75" w:rsidRPr="0025208D">
        <w:rPr>
          <w:rFonts w:ascii="Century Gothic" w:hAnsi="Century Gothic" w:cstheme="minorHAnsi"/>
          <w:color w:val="000000"/>
        </w:rPr>
        <w:t xml:space="preserve">- children have and develop their own ideas, make links between ideas, and develop strategies for doing things. </w:t>
      </w:r>
    </w:p>
    <w:p w14:paraId="12994FCE" w14:textId="2C299440" w:rsidR="003634FD" w:rsidRPr="0025208D" w:rsidRDefault="008B40EE" w:rsidP="00B915BA">
      <w:pPr>
        <w:pStyle w:val="Default"/>
        <w:spacing w:before="100" w:after="100"/>
        <w:jc w:val="both"/>
        <w:rPr>
          <w:rFonts w:ascii="Century Gothic" w:hAnsi="Century Gothic" w:cstheme="minorHAnsi"/>
          <w:b/>
          <w:bCs/>
          <w:sz w:val="22"/>
          <w:szCs w:val="22"/>
        </w:rPr>
      </w:pPr>
      <w:r w:rsidRPr="0025208D">
        <w:rPr>
          <w:rFonts w:ascii="Century Gothic" w:hAnsi="Century Gothic" w:cstheme="minorHAnsi"/>
          <w:b/>
          <w:bCs/>
          <w:sz w:val="22"/>
          <w:szCs w:val="22"/>
        </w:rPr>
        <w:t>T</w:t>
      </w:r>
      <w:r w:rsidR="003634FD" w:rsidRPr="0025208D">
        <w:rPr>
          <w:rFonts w:ascii="Century Gothic" w:hAnsi="Century Gothic" w:cstheme="minorHAnsi"/>
          <w:b/>
          <w:bCs/>
          <w:sz w:val="22"/>
          <w:szCs w:val="22"/>
        </w:rPr>
        <w:t xml:space="preserve">he Leuven scales </w:t>
      </w:r>
      <w:r w:rsidRPr="007E5DF2">
        <w:rPr>
          <w:rFonts w:ascii="Century Gothic" w:hAnsi="Century Gothic" w:cstheme="minorHAnsi"/>
          <w:sz w:val="22"/>
          <w:szCs w:val="22"/>
        </w:rPr>
        <w:t>are used to measure children’s emotional well-being and involvement to assess learning, development and progress of children.</w:t>
      </w:r>
    </w:p>
    <w:p w14:paraId="54F1C6D8" w14:textId="77777777" w:rsidR="003634FD" w:rsidRPr="0025208D" w:rsidRDefault="003634FD" w:rsidP="00B915BA">
      <w:pPr>
        <w:pStyle w:val="Default"/>
        <w:spacing w:before="100" w:after="100"/>
        <w:jc w:val="both"/>
        <w:rPr>
          <w:rFonts w:ascii="Century Gothic" w:hAnsi="Century Gothic" w:cstheme="minorHAnsi"/>
          <w:b/>
          <w:bCs/>
          <w:sz w:val="22"/>
          <w:szCs w:val="22"/>
        </w:rPr>
      </w:pPr>
    </w:p>
    <w:p w14:paraId="0DC91DD7" w14:textId="41DEBCC2" w:rsidR="00B66422" w:rsidRDefault="00DC7278" w:rsidP="00B907E5">
      <w:pPr>
        <w:pStyle w:val="Default"/>
        <w:spacing w:before="100" w:after="100"/>
        <w:jc w:val="both"/>
        <w:rPr>
          <w:rFonts w:ascii="Century Gothic" w:hAnsi="Century Gothic" w:cstheme="minorHAnsi"/>
          <w:b/>
          <w:bCs/>
          <w:sz w:val="22"/>
          <w:szCs w:val="22"/>
          <w:u w:val="single"/>
        </w:rPr>
      </w:pPr>
      <w:r w:rsidRPr="0025208D">
        <w:rPr>
          <w:rFonts w:ascii="Century Gothic" w:hAnsi="Century Gothic" w:cstheme="minorHAnsi"/>
          <w:b/>
          <w:bCs/>
          <w:sz w:val="22"/>
          <w:szCs w:val="22"/>
          <w:u w:val="single"/>
        </w:rPr>
        <w:t>Teaching &amp; Learning</w:t>
      </w:r>
    </w:p>
    <w:p w14:paraId="163D67DF" w14:textId="0F2ABE15" w:rsidR="00EC14F0" w:rsidRPr="001F6FA8" w:rsidRDefault="001F6FA8" w:rsidP="00B907E5">
      <w:pPr>
        <w:pStyle w:val="Default"/>
        <w:spacing w:before="100" w:after="100"/>
        <w:jc w:val="both"/>
        <w:rPr>
          <w:rFonts w:ascii="Century Gothic" w:hAnsi="Century Gothic" w:cstheme="minorHAnsi"/>
          <w:sz w:val="22"/>
          <w:szCs w:val="22"/>
        </w:rPr>
      </w:pPr>
      <w:r>
        <w:rPr>
          <w:rFonts w:ascii="Century Gothic" w:hAnsi="Century Gothic" w:cstheme="minorHAnsi"/>
          <w:sz w:val="22"/>
          <w:szCs w:val="22"/>
        </w:rPr>
        <w:t>Each areas of learning and development</w:t>
      </w:r>
      <w:r w:rsidR="00AE6A6F">
        <w:rPr>
          <w:rFonts w:ascii="Century Gothic" w:hAnsi="Century Gothic" w:cstheme="minorHAnsi"/>
          <w:sz w:val="22"/>
          <w:szCs w:val="22"/>
        </w:rPr>
        <w:t xml:space="preserve"> will be </w:t>
      </w:r>
      <w:r w:rsidR="00991974">
        <w:rPr>
          <w:rFonts w:ascii="Century Gothic" w:hAnsi="Century Gothic" w:cstheme="minorHAnsi"/>
          <w:sz w:val="22"/>
          <w:szCs w:val="22"/>
        </w:rPr>
        <w:t xml:space="preserve">implemented through </w:t>
      </w:r>
      <w:r w:rsidR="00AE6A6F">
        <w:rPr>
          <w:rFonts w:ascii="Century Gothic" w:hAnsi="Century Gothic" w:cstheme="minorHAnsi"/>
          <w:sz w:val="22"/>
          <w:szCs w:val="22"/>
        </w:rPr>
        <w:t>planned</w:t>
      </w:r>
      <w:r w:rsidR="00724B2F">
        <w:rPr>
          <w:rFonts w:ascii="Century Gothic" w:hAnsi="Century Gothic" w:cstheme="minorHAnsi"/>
          <w:sz w:val="22"/>
          <w:szCs w:val="22"/>
        </w:rPr>
        <w:t xml:space="preserve">, purposeful play and </w:t>
      </w:r>
      <w:r w:rsidR="00AE6A6F">
        <w:rPr>
          <w:rFonts w:ascii="Century Gothic" w:hAnsi="Century Gothic" w:cstheme="minorHAnsi"/>
          <w:sz w:val="22"/>
          <w:szCs w:val="22"/>
        </w:rPr>
        <w:t>throu</w:t>
      </w:r>
      <w:r w:rsidR="00724B2F">
        <w:rPr>
          <w:rFonts w:ascii="Century Gothic" w:hAnsi="Century Gothic" w:cstheme="minorHAnsi"/>
          <w:sz w:val="22"/>
          <w:szCs w:val="22"/>
        </w:rPr>
        <w:t>gh</w:t>
      </w:r>
      <w:r w:rsidR="00AE6A6F">
        <w:rPr>
          <w:rFonts w:ascii="Century Gothic" w:hAnsi="Century Gothic" w:cstheme="minorHAnsi"/>
          <w:sz w:val="22"/>
          <w:szCs w:val="22"/>
        </w:rPr>
        <w:t xml:space="preserve"> a balance of adult-led</w:t>
      </w:r>
      <w:r w:rsidR="00414096">
        <w:rPr>
          <w:rFonts w:ascii="Century Gothic" w:hAnsi="Century Gothic" w:cstheme="minorHAnsi"/>
          <w:sz w:val="22"/>
          <w:szCs w:val="22"/>
        </w:rPr>
        <w:t xml:space="preserve">, adult-initiated and child-led play. </w:t>
      </w:r>
      <w:r w:rsidR="00AB2439">
        <w:rPr>
          <w:rFonts w:ascii="Century Gothic" w:hAnsi="Century Gothic" w:cstheme="minorHAnsi"/>
          <w:sz w:val="22"/>
          <w:szCs w:val="22"/>
        </w:rPr>
        <w:t xml:space="preserve">Child-led play enables children to </w:t>
      </w:r>
      <w:r w:rsidR="000B6C48">
        <w:rPr>
          <w:rFonts w:ascii="Century Gothic" w:hAnsi="Century Gothic" w:cstheme="minorHAnsi"/>
          <w:sz w:val="22"/>
          <w:szCs w:val="22"/>
        </w:rPr>
        <w:t>follow their own interests</w:t>
      </w:r>
      <w:r w:rsidR="00010C0C">
        <w:rPr>
          <w:rFonts w:ascii="Century Gothic" w:hAnsi="Century Gothic" w:cstheme="minorHAnsi"/>
          <w:sz w:val="22"/>
          <w:szCs w:val="22"/>
        </w:rPr>
        <w:t>,</w:t>
      </w:r>
      <w:r w:rsidR="000B6C48">
        <w:rPr>
          <w:rFonts w:ascii="Century Gothic" w:hAnsi="Century Gothic" w:cstheme="minorHAnsi"/>
          <w:sz w:val="22"/>
          <w:szCs w:val="22"/>
        </w:rPr>
        <w:t xml:space="preserve"> </w:t>
      </w:r>
      <w:r w:rsidR="00103502">
        <w:rPr>
          <w:rFonts w:ascii="Century Gothic" w:hAnsi="Century Gothic" w:cstheme="minorHAnsi"/>
          <w:sz w:val="22"/>
          <w:szCs w:val="22"/>
        </w:rPr>
        <w:t>where staff will develop learni</w:t>
      </w:r>
      <w:r w:rsidR="00010C0C">
        <w:rPr>
          <w:rFonts w:ascii="Century Gothic" w:hAnsi="Century Gothic" w:cstheme="minorHAnsi"/>
          <w:sz w:val="22"/>
          <w:szCs w:val="22"/>
        </w:rPr>
        <w:t xml:space="preserve">ng by engaging in </w:t>
      </w:r>
      <w:r w:rsidR="007E5DF2">
        <w:rPr>
          <w:rFonts w:ascii="Century Gothic" w:hAnsi="Century Gothic" w:cstheme="minorHAnsi"/>
          <w:sz w:val="22"/>
          <w:szCs w:val="22"/>
        </w:rPr>
        <w:t>skilful</w:t>
      </w:r>
      <w:r w:rsidR="009807E5">
        <w:rPr>
          <w:rFonts w:ascii="Century Gothic" w:hAnsi="Century Gothic" w:cstheme="minorHAnsi"/>
          <w:sz w:val="22"/>
          <w:szCs w:val="22"/>
        </w:rPr>
        <w:t>, positive and warm interactions.</w:t>
      </w:r>
    </w:p>
    <w:p w14:paraId="4BF330D5" w14:textId="77777777" w:rsidR="00EC14F0" w:rsidRDefault="00EC14F0" w:rsidP="00EC14F0">
      <w:pPr>
        <w:rPr>
          <w:rFonts w:ascii="Century Gothic" w:hAnsi="Century Gothic"/>
          <w:b/>
        </w:rPr>
      </w:pPr>
      <w:r>
        <w:rPr>
          <w:rFonts w:ascii="Century Gothic" w:hAnsi="Century Gothic"/>
          <w:b/>
        </w:rPr>
        <w:t>English / Literacy</w:t>
      </w:r>
    </w:p>
    <w:p w14:paraId="4BA5476D" w14:textId="77777777" w:rsidR="00EC14F0" w:rsidRDefault="00EC14F0" w:rsidP="00EC14F0">
      <w:pPr>
        <w:rPr>
          <w:rFonts w:ascii="Century Gothic" w:hAnsi="Century Gothic"/>
          <w:b/>
        </w:rPr>
      </w:pPr>
      <w:r>
        <w:rPr>
          <w:noProof/>
          <w:lang w:eastAsia="en-GB"/>
        </w:rPr>
        <w:drawing>
          <wp:inline distT="0" distB="0" distL="0" distR="0" wp14:anchorId="64FD2BBF" wp14:editId="5F84336C">
            <wp:extent cx="1936465" cy="525294"/>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63845" cy="532721"/>
                    </a:xfrm>
                    <a:prstGeom prst="rect">
                      <a:avLst/>
                    </a:prstGeom>
                  </pic:spPr>
                </pic:pic>
              </a:graphicData>
            </a:graphic>
          </wp:inline>
        </w:drawing>
      </w:r>
    </w:p>
    <w:p w14:paraId="1EB1F797" w14:textId="77777777" w:rsidR="00EC14F0" w:rsidRDefault="00EC14F0" w:rsidP="00EC14F0">
      <w:pPr>
        <w:rPr>
          <w:rFonts w:ascii="Century Gothic" w:hAnsi="Century Gothic" w:cs="Arial"/>
          <w:color w:val="202124"/>
          <w:shd w:val="clear" w:color="auto" w:fill="FFFFFF"/>
        </w:rPr>
      </w:pPr>
      <w:r>
        <w:rPr>
          <w:rFonts w:ascii="Century Gothic" w:hAnsi="Century Gothic"/>
        </w:rPr>
        <w:t>In EYFS we follow the CUSP Early Foundations, which is</w:t>
      </w:r>
      <w:r w:rsidRPr="00C655EC">
        <w:rPr>
          <w:rFonts w:ascii="Century Gothic" w:hAnsi="Century Gothic" w:cs="Arial"/>
          <w:color w:val="202124"/>
          <w:shd w:val="clear" w:color="auto" w:fill="FFFFFF"/>
        </w:rPr>
        <w:t> </w:t>
      </w:r>
      <w:r w:rsidRPr="00C655EC">
        <w:rPr>
          <w:rFonts w:ascii="Century Gothic" w:hAnsi="Century Gothic" w:cs="Arial"/>
          <w:color w:val="040C28"/>
        </w:rPr>
        <w:t>guided by evidence-led curriculum</w:t>
      </w:r>
      <w:r>
        <w:rPr>
          <w:rFonts w:ascii="Century Gothic" w:hAnsi="Century Gothic" w:cs="Arial"/>
          <w:color w:val="040C28"/>
        </w:rPr>
        <w:t xml:space="preserve"> structures, such as retrieval and </w:t>
      </w:r>
      <w:r w:rsidRPr="00C655EC">
        <w:rPr>
          <w:rFonts w:ascii="Century Gothic" w:hAnsi="Century Gothic" w:cs="Arial"/>
          <w:color w:val="040C28"/>
        </w:rPr>
        <w:t>spaced retrieval practice</w:t>
      </w:r>
      <w:r>
        <w:rPr>
          <w:rFonts w:ascii="Century Gothic" w:hAnsi="Century Gothic" w:cs="Arial"/>
          <w:color w:val="040C28"/>
        </w:rPr>
        <w:t>.</w:t>
      </w:r>
      <w:r w:rsidRPr="00C655EC">
        <w:rPr>
          <w:rFonts w:ascii="Century Gothic" w:hAnsi="Century Gothic" w:cs="Arial"/>
          <w:color w:val="040C28"/>
        </w:rPr>
        <w:t xml:space="preserve"> </w:t>
      </w:r>
      <w:r>
        <w:rPr>
          <w:rFonts w:ascii="Century Gothic" w:hAnsi="Century Gothic" w:cs="Arial"/>
          <w:color w:val="202124"/>
          <w:shd w:val="clear" w:color="auto" w:fill="FFFFFF"/>
        </w:rPr>
        <w:t xml:space="preserve">It is </w:t>
      </w:r>
      <w:r w:rsidRPr="00C655EC">
        <w:rPr>
          <w:rFonts w:ascii="Century Gothic" w:hAnsi="Century Gothic" w:cs="Arial"/>
          <w:color w:val="202124"/>
          <w:shd w:val="clear" w:color="auto" w:fill="FFFFFF"/>
        </w:rPr>
        <w:t>underpinned by explicit vocabulary instruction and research-focused pedagogy.</w:t>
      </w:r>
    </w:p>
    <w:p w14:paraId="2C743146" w14:textId="77777777" w:rsidR="00EC14F0" w:rsidRPr="00837EFF" w:rsidRDefault="00EC14F0" w:rsidP="00EC14F0">
      <w:pPr>
        <w:rPr>
          <w:rFonts w:ascii="Century Gothic" w:hAnsi="Century Gothic" w:cs="Arial"/>
          <w:b/>
          <w:bCs/>
          <w:color w:val="202124"/>
          <w:shd w:val="clear" w:color="auto" w:fill="FFFFFF"/>
        </w:rPr>
      </w:pPr>
      <w:r w:rsidRPr="00837EFF">
        <w:rPr>
          <w:rFonts w:ascii="Century Gothic" w:hAnsi="Century Gothic" w:cs="Arial"/>
          <w:b/>
          <w:bCs/>
          <w:color w:val="202124"/>
          <w:shd w:val="clear" w:color="auto" w:fill="FFFFFF"/>
        </w:rPr>
        <w:t>EYFS CUSP consists of three elements:</w:t>
      </w:r>
    </w:p>
    <w:p w14:paraId="009326F8" w14:textId="77777777" w:rsidR="00EC14F0" w:rsidRDefault="00EC14F0" w:rsidP="00EC14F0">
      <w:pPr>
        <w:rPr>
          <w:rFonts w:ascii="Century Gothic" w:hAnsi="Century Gothic" w:cs="Arial"/>
          <w:color w:val="202124"/>
          <w:shd w:val="clear" w:color="auto" w:fill="FFFFFF"/>
        </w:rPr>
      </w:pPr>
      <w:r w:rsidRPr="007A5726">
        <w:rPr>
          <w:rFonts w:ascii="Century Gothic" w:hAnsi="Century Gothic" w:cs="Arial"/>
          <w:b/>
          <w:color w:val="202124"/>
          <w:shd w:val="clear" w:color="auto" w:fill="FFFFFF"/>
        </w:rPr>
        <w:t>1. Foundational knowledge:</w:t>
      </w:r>
      <w:r w:rsidRPr="007A5726">
        <w:rPr>
          <w:rFonts w:ascii="Century Gothic" w:hAnsi="Century Gothic" w:cs="Arial"/>
          <w:color w:val="202124"/>
          <w:shd w:val="clear" w:color="auto" w:fill="FFFFFF"/>
        </w:rPr>
        <w:t xml:space="preserve"> what pupils should know and be able to do throughout the EYFS and how this will support their development and prepare them for Key Stage 1</w:t>
      </w:r>
      <w:r>
        <w:rPr>
          <w:rFonts w:ascii="Century Gothic" w:hAnsi="Century Gothic" w:cs="Arial"/>
          <w:color w:val="202124"/>
          <w:shd w:val="clear" w:color="auto" w:fill="FFFFFF"/>
        </w:rPr>
        <w:t>.</w:t>
      </w:r>
      <w:r w:rsidRPr="007A5726">
        <w:rPr>
          <w:rFonts w:ascii="Century Gothic" w:hAnsi="Century Gothic" w:cs="Arial"/>
          <w:color w:val="202124"/>
          <w:shd w:val="clear" w:color="auto" w:fill="FFFFFF"/>
        </w:rPr>
        <w:t xml:space="preserve"> </w:t>
      </w:r>
    </w:p>
    <w:p w14:paraId="284AB816" w14:textId="77777777" w:rsidR="00EC14F0" w:rsidRDefault="00EC14F0" w:rsidP="00EC14F0">
      <w:pPr>
        <w:rPr>
          <w:rFonts w:ascii="Century Gothic" w:hAnsi="Century Gothic" w:cs="Arial"/>
          <w:color w:val="202124"/>
          <w:shd w:val="clear" w:color="auto" w:fill="FFFFFF"/>
        </w:rPr>
      </w:pPr>
      <w:r w:rsidRPr="007A5726">
        <w:rPr>
          <w:rFonts w:ascii="Century Gothic" w:hAnsi="Century Gothic" w:cs="Arial"/>
          <w:b/>
          <w:color w:val="202124"/>
          <w:shd w:val="clear" w:color="auto" w:fill="FFFFFF"/>
        </w:rPr>
        <w:t>2. Opportunities and experiences:</w:t>
      </w:r>
      <w:r w:rsidRPr="007A5726">
        <w:rPr>
          <w:rFonts w:ascii="Century Gothic" w:hAnsi="Century Gothic" w:cs="Arial"/>
          <w:color w:val="202124"/>
          <w:shd w:val="clear" w:color="auto" w:fill="FFFFFF"/>
        </w:rPr>
        <w:t xml:space="preserve"> how this foundational knowledge can be learnt through play and through guided activities that will allow pupils to explore, experiment with and think hard a</w:t>
      </w:r>
      <w:r>
        <w:rPr>
          <w:rFonts w:ascii="Century Gothic" w:hAnsi="Century Gothic" w:cs="Arial"/>
          <w:color w:val="202124"/>
          <w:shd w:val="clear" w:color="auto" w:fill="FFFFFF"/>
        </w:rPr>
        <w:t>bout new and important concepts.</w:t>
      </w:r>
    </w:p>
    <w:p w14:paraId="5584DC1D" w14:textId="28801342" w:rsidR="00EC14F0" w:rsidRDefault="00EC14F0" w:rsidP="00EC14F0">
      <w:pPr>
        <w:rPr>
          <w:rFonts w:ascii="Century Gothic" w:hAnsi="Century Gothic" w:cs="Arial"/>
          <w:color w:val="202124"/>
          <w:shd w:val="clear" w:color="auto" w:fill="FFFFFF"/>
        </w:rPr>
      </w:pPr>
      <w:r w:rsidRPr="007A5726">
        <w:rPr>
          <w:rFonts w:ascii="Century Gothic" w:hAnsi="Century Gothic" w:cs="Arial"/>
          <w:b/>
          <w:color w:val="202124"/>
          <w:shd w:val="clear" w:color="auto" w:fill="FFFFFF"/>
        </w:rPr>
        <w:t>3. Structured Story Time:</w:t>
      </w:r>
      <w:r w:rsidRPr="007A5726">
        <w:rPr>
          <w:rFonts w:ascii="Century Gothic" w:hAnsi="Century Gothic" w:cs="Arial"/>
          <w:color w:val="202124"/>
          <w:shd w:val="clear" w:color="auto" w:fill="FFFFFF"/>
        </w:rPr>
        <w:t xml:space="preserve"> core texts that will introduce key language, ideas and themes that pupils will need to access the foundational knowledge, built into a framework that uses all that we know about effective literacy instruction</w:t>
      </w:r>
      <w:r>
        <w:rPr>
          <w:rFonts w:ascii="Century Gothic" w:hAnsi="Century Gothic" w:cs="Arial"/>
          <w:color w:val="202124"/>
          <w:shd w:val="clear" w:color="auto" w:fill="FFFFFF"/>
        </w:rPr>
        <w:t>.</w:t>
      </w:r>
    </w:p>
    <w:p w14:paraId="5CE61842" w14:textId="77777777" w:rsidR="00812C61" w:rsidRDefault="00812C61" w:rsidP="00EC14F0">
      <w:pPr>
        <w:rPr>
          <w:rFonts w:ascii="Century Gothic" w:hAnsi="Century Gothic" w:cs="Arial"/>
          <w:b/>
          <w:bCs/>
          <w:color w:val="202124"/>
          <w:u w:val="single"/>
          <w:shd w:val="clear" w:color="auto" w:fill="FFFFFF"/>
        </w:rPr>
      </w:pPr>
    </w:p>
    <w:p w14:paraId="0D788699" w14:textId="77777777" w:rsidR="00812C61" w:rsidRDefault="00812C61" w:rsidP="00EC14F0">
      <w:pPr>
        <w:rPr>
          <w:rFonts w:ascii="Century Gothic" w:hAnsi="Century Gothic" w:cs="Arial"/>
          <w:b/>
          <w:bCs/>
          <w:color w:val="202124"/>
          <w:u w:val="single"/>
          <w:shd w:val="clear" w:color="auto" w:fill="FFFFFF"/>
        </w:rPr>
      </w:pPr>
    </w:p>
    <w:p w14:paraId="49D796BA" w14:textId="77777777" w:rsidR="00812C61" w:rsidRDefault="00812C61" w:rsidP="00EC14F0">
      <w:pPr>
        <w:rPr>
          <w:rFonts w:ascii="Century Gothic" w:hAnsi="Century Gothic" w:cs="Arial"/>
          <w:b/>
          <w:bCs/>
          <w:color w:val="202124"/>
          <w:u w:val="single"/>
          <w:shd w:val="clear" w:color="auto" w:fill="FFFFFF"/>
        </w:rPr>
      </w:pPr>
    </w:p>
    <w:p w14:paraId="12F32239" w14:textId="77777777" w:rsidR="00812C61" w:rsidRDefault="00812C61" w:rsidP="00EC14F0">
      <w:pPr>
        <w:rPr>
          <w:rFonts w:ascii="Century Gothic" w:hAnsi="Century Gothic" w:cs="Arial"/>
          <w:b/>
          <w:bCs/>
          <w:color w:val="202124"/>
          <w:u w:val="single"/>
          <w:shd w:val="clear" w:color="auto" w:fill="FFFFFF"/>
        </w:rPr>
      </w:pPr>
    </w:p>
    <w:p w14:paraId="5AF032DD" w14:textId="77777777" w:rsidR="00812C61" w:rsidRDefault="00812C61" w:rsidP="00EC14F0">
      <w:pPr>
        <w:rPr>
          <w:rFonts w:ascii="Century Gothic" w:hAnsi="Century Gothic" w:cs="Arial"/>
          <w:b/>
          <w:bCs/>
          <w:color w:val="202124"/>
          <w:u w:val="single"/>
          <w:shd w:val="clear" w:color="auto" w:fill="FFFFFF"/>
        </w:rPr>
      </w:pPr>
    </w:p>
    <w:p w14:paraId="563001A4" w14:textId="77777777" w:rsidR="00812C61" w:rsidRDefault="00812C61" w:rsidP="00EC14F0">
      <w:pPr>
        <w:rPr>
          <w:rFonts w:ascii="Century Gothic" w:hAnsi="Century Gothic" w:cs="Arial"/>
          <w:b/>
          <w:bCs/>
          <w:color w:val="202124"/>
          <w:u w:val="single"/>
          <w:shd w:val="clear" w:color="auto" w:fill="FFFFFF"/>
        </w:rPr>
      </w:pPr>
    </w:p>
    <w:p w14:paraId="64A9D600" w14:textId="77777777" w:rsidR="00812C61" w:rsidRDefault="00812C61" w:rsidP="00EC14F0">
      <w:pPr>
        <w:rPr>
          <w:rFonts w:ascii="Century Gothic" w:hAnsi="Century Gothic" w:cs="Arial"/>
          <w:b/>
          <w:bCs/>
          <w:color w:val="202124"/>
          <w:u w:val="single"/>
          <w:shd w:val="clear" w:color="auto" w:fill="FFFFFF"/>
        </w:rPr>
      </w:pPr>
    </w:p>
    <w:p w14:paraId="7302241D" w14:textId="77777777" w:rsidR="00812C61" w:rsidRDefault="00812C61" w:rsidP="00EC14F0">
      <w:pPr>
        <w:rPr>
          <w:rFonts w:ascii="Century Gothic" w:hAnsi="Century Gothic" w:cs="Arial"/>
          <w:b/>
          <w:bCs/>
          <w:color w:val="202124"/>
          <w:u w:val="single"/>
          <w:shd w:val="clear" w:color="auto" w:fill="FFFFFF"/>
        </w:rPr>
      </w:pPr>
    </w:p>
    <w:p w14:paraId="585DCB41" w14:textId="2A04C75B" w:rsidR="009807E5" w:rsidRDefault="00812C61" w:rsidP="00EC14F0">
      <w:pPr>
        <w:rPr>
          <w:rFonts w:ascii="Century Gothic" w:hAnsi="Century Gothic" w:cs="Arial"/>
          <w:b/>
          <w:bCs/>
          <w:color w:val="202124"/>
          <w:u w:val="single"/>
          <w:shd w:val="clear" w:color="auto" w:fill="FFFFFF"/>
        </w:rPr>
      </w:pPr>
      <w:r w:rsidRPr="00812C61">
        <w:rPr>
          <w:rFonts w:ascii="Century Gothic" w:hAnsi="Century Gothic" w:cs="Arial"/>
          <w:b/>
          <w:bCs/>
          <w:color w:val="202124"/>
          <w:u w:val="single"/>
          <w:shd w:val="clear" w:color="auto" w:fill="FFFFFF"/>
        </w:rPr>
        <w:lastRenderedPageBreak/>
        <w:t>Phonics</w:t>
      </w:r>
    </w:p>
    <w:p w14:paraId="5F185D47" w14:textId="118EF44A" w:rsidR="00F325A3" w:rsidRDefault="00677908" w:rsidP="00EC14F0">
      <w:pPr>
        <w:rPr>
          <w:rFonts w:ascii="Century Gothic" w:hAnsi="Century Gothic" w:cs="Arial"/>
          <w:b/>
          <w:bCs/>
          <w:color w:val="202124"/>
          <w:u w:val="single"/>
          <w:shd w:val="clear" w:color="auto" w:fill="FFFFFF"/>
        </w:rPr>
      </w:pPr>
      <w:r>
        <w:rPr>
          <w:noProof/>
          <w:lang w:eastAsia="en-GB"/>
        </w:rPr>
        <w:drawing>
          <wp:inline distT="0" distB="0" distL="0" distR="0" wp14:anchorId="343E6DAF" wp14:editId="5A02B242">
            <wp:extent cx="1167319" cy="751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83259" cy="761401"/>
                    </a:xfrm>
                    <a:prstGeom prst="rect">
                      <a:avLst/>
                    </a:prstGeom>
                  </pic:spPr>
                </pic:pic>
              </a:graphicData>
            </a:graphic>
          </wp:inline>
        </w:drawing>
      </w:r>
    </w:p>
    <w:p w14:paraId="6D3B813A" w14:textId="77777777" w:rsidR="00F325A3" w:rsidRDefault="00F325A3" w:rsidP="00F325A3">
      <w:pPr>
        <w:rPr>
          <w:rFonts w:ascii="Century Gothic" w:hAnsi="Century Gothic"/>
        </w:rPr>
      </w:pPr>
      <w:r>
        <w:rPr>
          <w:rFonts w:ascii="Century Gothic" w:hAnsi="Century Gothic"/>
        </w:rPr>
        <w:t xml:space="preserve">We follow the Sounds-Write programme, an approved DfE provider to ensure consistency across the school. Sounds-Write </w:t>
      </w:r>
      <w:r w:rsidRPr="00317FFE">
        <w:rPr>
          <w:rFonts w:ascii="Century Gothic" w:hAnsi="Century Gothic"/>
        </w:rPr>
        <w:t>is a highly structured, cumulative, sequential, explicit and code-oriented instructional programme for teaching all children to read and spel</w:t>
      </w:r>
      <w:r>
        <w:rPr>
          <w:rFonts w:ascii="Century Gothic" w:hAnsi="Century Gothic"/>
        </w:rPr>
        <w:t>l. For further information, please refer to our Phonics Policy.</w:t>
      </w:r>
    </w:p>
    <w:p w14:paraId="1ED992D8" w14:textId="77777777" w:rsidR="00F325A3" w:rsidRDefault="00F325A3" w:rsidP="00F325A3">
      <w:pPr>
        <w:rPr>
          <w:rFonts w:ascii="Century Gothic" w:hAnsi="Century Gothic"/>
        </w:rPr>
      </w:pPr>
      <w:r>
        <w:rPr>
          <w:rFonts w:ascii="Century Gothic" w:hAnsi="Century Gothic"/>
        </w:rPr>
        <w:t xml:space="preserve">Children are encouraged to read at home and are listened to regularly in school. They are given </w:t>
      </w:r>
      <w:r w:rsidRPr="0062069D">
        <w:rPr>
          <w:rFonts w:ascii="Century Gothic" w:hAnsi="Century Gothic"/>
          <w:b/>
        </w:rPr>
        <w:t>books that match their phonic knowledge</w:t>
      </w:r>
      <w:r>
        <w:rPr>
          <w:rFonts w:ascii="Century Gothic" w:hAnsi="Century Gothic"/>
        </w:rPr>
        <w:t xml:space="preserve"> in order for them to apply their learning with the aim of becoming successful, confident and fluent readers.</w:t>
      </w:r>
    </w:p>
    <w:p w14:paraId="67235604" w14:textId="77777777" w:rsidR="00677908" w:rsidRPr="00F65A2E" w:rsidRDefault="00677908" w:rsidP="00F325A3">
      <w:pPr>
        <w:rPr>
          <w:rFonts w:ascii="Century Gothic" w:hAnsi="Century Gothic"/>
          <w:b/>
          <w:bCs/>
          <w:u w:val="single"/>
        </w:rPr>
      </w:pPr>
    </w:p>
    <w:p w14:paraId="158252F3" w14:textId="77777777" w:rsidR="00AB1D27" w:rsidRDefault="00F65A2E" w:rsidP="00AB1D27">
      <w:pPr>
        <w:jc w:val="both"/>
        <w:rPr>
          <w:rFonts w:ascii="Century Gothic" w:hAnsi="Century Gothic"/>
        </w:rPr>
      </w:pPr>
      <w:r w:rsidRPr="00F65A2E">
        <w:rPr>
          <w:rFonts w:ascii="Century Gothic" w:hAnsi="Century Gothic"/>
          <w:b/>
          <w:bCs/>
          <w:u w:val="single"/>
        </w:rPr>
        <w:t>Mathematics</w:t>
      </w:r>
      <w:r w:rsidRPr="00F65A2E">
        <w:rPr>
          <w:rFonts w:ascii="Century Gothic" w:hAnsi="Century Gothic"/>
          <w:b/>
          <w:bCs/>
          <w:u w:val="single"/>
        </w:rPr>
        <w:tab/>
      </w:r>
      <w:r w:rsidR="00AB1D27">
        <w:rPr>
          <w:rFonts w:ascii="Century Gothic" w:hAnsi="Century Gothic"/>
        </w:rPr>
        <w:tab/>
      </w:r>
      <w:r w:rsidR="00AB1D27">
        <w:rPr>
          <w:rFonts w:ascii="Century Gothic" w:hAnsi="Century Gothic"/>
        </w:rPr>
        <w:tab/>
      </w:r>
      <w:r w:rsidR="00AB1D27">
        <w:rPr>
          <w:rFonts w:ascii="Century Gothic" w:hAnsi="Century Gothic"/>
        </w:rPr>
        <w:tab/>
      </w:r>
      <w:r w:rsidR="00AB1D27">
        <w:rPr>
          <w:rFonts w:ascii="Century Gothic" w:hAnsi="Century Gothic"/>
        </w:rPr>
        <w:tab/>
      </w:r>
      <w:r w:rsidR="00AB1D27">
        <w:rPr>
          <w:rFonts w:ascii="Century Gothic" w:hAnsi="Century Gothic"/>
        </w:rPr>
        <w:tab/>
      </w:r>
      <w:r w:rsidR="00AB1D27">
        <w:rPr>
          <w:rFonts w:ascii="Century Gothic" w:hAnsi="Century Gothic"/>
        </w:rPr>
        <w:tab/>
      </w:r>
      <w:r w:rsidR="00AB1D27">
        <w:rPr>
          <w:rFonts w:ascii="Century Gothic" w:hAnsi="Century Gothic"/>
        </w:rPr>
        <w:tab/>
      </w:r>
      <w:r w:rsidRPr="00F65A2E">
        <w:rPr>
          <w:rFonts w:ascii="Century Gothic" w:hAnsi="Century Gothic"/>
        </w:rPr>
        <w:tab/>
      </w:r>
      <w:r w:rsidRPr="00F65A2E">
        <w:rPr>
          <w:rFonts w:ascii="Century Gothic" w:hAnsi="Century Gothic"/>
        </w:rPr>
        <w:tab/>
      </w:r>
      <w:r w:rsidRPr="00F65A2E">
        <w:rPr>
          <w:rFonts w:ascii="Century Gothic" w:hAnsi="Century Gothic"/>
        </w:rPr>
        <w:tab/>
      </w:r>
      <w:r w:rsidRPr="00F65A2E">
        <w:rPr>
          <w:rFonts w:ascii="Century Gothic" w:hAnsi="Century Gothic"/>
        </w:rPr>
        <w:tab/>
      </w:r>
      <w:r w:rsidRPr="00F65A2E">
        <w:rPr>
          <w:rFonts w:ascii="Century Gothic" w:hAnsi="Century Gothic"/>
        </w:rPr>
        <w:tab/>
      </w:r>
    </w:p>
    <w:p w14:paraId="0278A21F" w14:textId="3DDDE479" w:rsidR="00F65A2E" w:rsidRPr="00AB1D27" w:rsidRDefault="00AB1D27" w:rsidP="00AB1D27">
      <w:pPr>
        <w:jc w:val="both"/>
        <w:rPr>
          <w:rFonts w:ascii="Century Gothic" w:hAnsi="Century Gothic"/>
          <w:b/>
          <w:bCs/>
          <w:u w:val="single"/>
        </w:rPr>
      </w:pPr>
      <w:r>
        <w:rPr>
          <w:noProof/>
        </w:rPr>
        <w:drawing>
          <wp:inline distT="0" distB="0" distL="0" distR="0" wp14:anchorId="0492D1AC" wp14:editId="0F82738D">
            <wp:extent cx="1250364" cy="455295"/>
            <wp:effectExtent l="0" t="0" r="698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8017" cy="458082"/>
                    </a:xfrm>
                    <a:prstGeom prst="rect">
                      <a:avLst/>
                    </a:prstGeom>
                  </pic:spPr>
                </pic:pic>
              </a:graphicData>
            </a:graphic>
          </wp:inline>
        </w:drawing>
      </w:r>
      <w:r w:rsidR="00F65A2E" w:rsidRPr="00F65A2E">
        <w:rPr>
          <w:rFonts w:ascii="Century Gothic" w:hAnsi="Century Gothic"/>
        </w:rPr>
        <w:tab/>
      </w:r>
      <w:r w:rsidR="00F65A2E" w:rsidRPr="00F65A2E">
        <w:rPr>
          <w:rFonts w:ascii="Century Gothic" w:hAnsi="Century Gothic"/>
        </w:rPr>
        <w:tab/>
      </w:r>
      <w:r w:rsidR="00F65A2E" w:rsidRPr="00F65A2E">
        <w:rPr>
          <w:rFonts w:ascii="Century Gothic" w:hAnsi="Century Gothic"/>
        </w:rPr>
        <w:tab/>
      </w:r>
      <w:r w:rsidR="00F65A2E" w:rsidRPr="00F65A2E">
        <w:rPr>
          <w:rFonts w:ascii="Century Gothic" w:hAnsi="Century Gothic"/>
        </w:rPr>
        <w:tab/>
        <w:t xml:space="preserve"> </w:t>
      </w:r>
    </w:p>
    <w:p w14:paraId="68F03B80" w14:textId="12E1CC6C" w:rsidR="00F65A2E" w:rsidRPr="00F65A2E" w:rsidRDefault="00F65A2E" w:rsidP="00F65A2E">
      <w:pPr>
        <w:rPr>
          <w:rFonts w:ascii="Century Gothic" w:hAnsi="Century Gothic"/>
        </w:rPr>
      </w:pPr>
      <w:r w:rsidRPr="00F65A2E">
        <w:rPr>
          <w:rFonts w:ascii="Century Gothic" w:hAnsi="Century Gothic"/>
        </w:rPr>
        <w:t>In Reception we follow the Mathematics Mastery Programme of work. High quality learning environments and meaningful interactions with adults, support children in developing mathematical thinking and discussion. Pupils learn through games and tasks using concrete manipulatives and pictorial structures and representations which are then rehearsed applied and recorded within their own child-led exploration. Children in Reception have daily, ‘Maths Meeting’ to develop fluency, revisit key concepts and address misconceptions.</w:t>
      </w:r>
    </w:p>
    <w:p w14:paraId="63279F34" w14:textId="77777777" w:rsidR="00F65A2E" w:rsidRPr="00AB1D27" w:rsidRDefault="00F65A2E" w:rsidP="00F65A2E">
      <w:pPr>
        <w:rPr>
          <w:rFonts w:ascii="Century Gothic" w:hAnsi="Century Gothic"/>
          <w:b/>
          <w:bCs/>
        </w:rPr>
      </w:pPr>
    </w:p>
    <w:p w14:paraId="0213687C" w14:textId="77777777" w:rsidR="00F65A2E" w:rsidRPr="00AB1D27" w:rsidRDefault="00F65A2E" w:rsidP="00F65A2E">
      <w:pPr>
        <w:rPr>
          <w:rFonts w:ascii="Century Gothic" w:hAnsi="Century Gothic"/>
          <w:b/>
          <w:bCs/>
          <w:u w:val="single"/>
        </w:rPr>
      </w:pPr>
      <w:r w:rsidRPr="00AB1D27">
        <w:rPr>
          <w:rFonts w:ascii="Century Gothic" w:hAnsi="Century Gothic"/>
          <w:b/>
          <w:bCs/>
          <w:u w:val="single"/>
        </w:rPr>
        <w:t>Wider Curriculum</w:t>
      </w:r>
    </w:p>
    <w:p w14:paraId="3D9C0150" w14:textId="77777777" w:rsidR="00F65A2E" w:rsidRPr="00F65A2E" w:rsidRDefault="00F65A2E" w:rsidP="00F65A2E">
      <w:pPr>
        <w:rPr>
          <w:rFonts w:ascii="Century Gothic" w:hAnsi="Century Gothic"/>
        </w:rPr>
      </w:pPr>
      <w:r w:rsidRPr="00F65A2E">
        <w:rPr>
          <w:rFonts w:ascii="Century Gothic" w:hAnsi="Century Gothic"/>
        </w:rPr>
        <w:t>Our wider curriculum is taught through the learning areas; ‘Understanding of the World’ and ‘Expressive Arts and Design.’ EYFS staff have a good understanding of how ELG’s feed into the National Curriculum through our robust planning and CPD opportunities. In reverse, colleagues throughout the school are also aware of the key ELG’s that link to each foundation subject and the progression of the subject.</w:t>
      </w:r>
    </w:p>
    <w:p w14:paraId="24EB309C" w14:textId="77777777" w:rsidR="00F65A2E" w:rsidRPr="00F65A2E" w:rsidRDefault="00F65A2E" w:rsidP="00F65A2E">
      <w:pPr>
        <w:rPr>
          <w:rFonts w:ascii="Century Gothic" w:hAnsi="Century Gothic"/>
        </w:rPr>
      </w:pPr>
      <w:r w:rsidRPr="00F65A2E">
        <w:rPr>
          <w:rFonts w:ascii="Century Gothic" w:hAnsi="Century Gothic"/>
        </w:rPr>
        <w:t xml:space="preserve">Exciting, purposeful and contextual activities are planned to build on children’s natural curiosity. For example, building a boat for their favourite toy enables them to think like a ‘Scientist’ and ‘Engineer’ as they explore a range of materials and test out their own ideas. </w:t>
      </w:r>
    </w:p>
    <w:p w14:paraId="2D908AA5" w14:textId="5F830D84" w:rsidR="00677908" w:rsidRDefault="00F65A2E" w:rsidP="00F65A2E">
      <w:pPr>
        <w:rPr>
          <w:rFonts w:ascii="Century Gothic" w:hAnsi="Century Gothic"/>
        </w:rPr>
      </w:pPr>
      <w:r w:rsidRPr="00F65A2E">
        <w:rPr>
          <w:rFonts w:ascii="Century Gothic" w:hAnsi="Century Gothic"/>
        </w:rPr>
        <w:t>We use the follow programmes of study to support PSHE and R.E which following through from EYFS to Y6.</w:t>
      </w:r>
    </w:p>
    <w:p w14:paraId="42976AD2" w14:textId="77777777" w:rsidR="00D51331" w:rsidRDefault="00D51331" w:rsidP="00D51331">
      <w:pPr>
        <w:jc w:val="center"/>
        <w:rPr>
          <w:rFonts w:ascii="Century Gothic" w:hAnsi="Century Gothic"/>
        </w:rPr>
      </w:pPr>
    </w:p>
    <w:p w14:paraId="1E66FC45" w14:textId="77777777" w:rsidR="007053A9" w:rsidRDefault="00D51331" w:rsidP="00D51331">
      <w:pPr>
        <w:jc w:val="center"/>
        <w:rPr>
          <w:rFonts w:ascii="Century Gothic" w:hAnsi="Century Gothic"/>
        </w:rPr>
      </w:pPr>
      <w:r>
        <w:rPr>
          <w:noProof/>
        </w:rPr>
        <w:drawing>
          <wp:inline distT="0" distB="0" distL="0" distR="0" wp14:anchorId="718BB1C8" wp14:editId="17304CAF">
            <wp:extent cx="320992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9925" cy="866775"/>
                    </a:xfrm>
                    <a:prstGeom prst="rect">
                      <a:avLst/>
                    </a:prstGeom>
                  </pic:spPr>
                </pic:pic>
              </a:graphicData>
            </a:graphic>
          </wp:inline>
        </w:drawing>
      </w:r>
    </w:p>
    <w:p w14:paraId="7D6C0902" w14:textId="6FE89B09" w:rsidR="001A1531" w:rsidRPr="00D51331" w:rsidRDefault="001A1531" w:rsidP="007053A9">
      <w:pPr>
        <w:rPr>
          <w:rFonts w:ascii="Century Gothic" w:hAnsi="Century Gothic"/>
        </w:rPr>
      </w:pPr>
      <w:r w:rsidRPr="00B8700D">
        <w:rPr>
          <w:rFonts w:ascii="Century Gothic" w:hAnsi="Century Gothic" w:cstheme="minorHAnsi"/>
          <w:b/>
          <w:bCs/>
          <w:u w:val="single"/>
        </w:rPr>
        <w:lastRenderedPageBreak/>
        <w:t>Assessment</w:t>
      </w:r>
    </w:p>
    <w:p w14:paraId="5C530155" w14:textId="77777777" w:rsidR="004859D6" w:rsidRDefault="004859D6" w:rsidP="004859D6">
      <w:pPr>
        <w:rPr>
          <w:rFonts w:ascii="Century Gothic" w:hAnsi="Century Gothic" w:cs="Arial"/>
          <w:b/>
          <w:color w:val="000000" w:themeColor="text1"/>
          <w:shd w:val="clear" w:color="auto" w:fill="FFFFFF"/>
        </w:rPr>
      </w:pPr>
      <w:r>
        <w:rPr>
          <w:rFonts w:ascii="Century Gothic" w:hAnsi="Century Gothic" w:cs="Arial"/>
          <w:b/>
          <w:color w:val="000000" w:themeColor="text1"/>
          <w:shd w:val="clear" w:color="auto" w:fill="FFFFFF"/>
        </w:rPr>
        <w:t>Baseline:</w:t>
      </w:r>
    </w:p>
    <w:p w14:paraId="7766F01E" w14:textId="77777777" w:rsidR="004859D6" w:rsidRDefault="004859D6" w:rsidP="004859D6">
      <w:pPr>
        <w:rPr>
          <w:rFonts w:ascii="Century Gothic" w:hAnsi="Century Gothic" w:cs="Arial"/>
          <w:color w:val="000000" w:themeColor="text1"/>
          <w:shd w:val="clear" w:color="auto" w:fill="FFFFFF"/>
        </w:rPr>
      </w:pPr>
      <w:r>
        <w:rPr>
          <w:rFonts w:ascii="Century Gothic" w:hAnsi="Century Gothic" w:cs="Arial"/>
          <w:color w:val="000000" w:themeColor="text1"/>
          <w:shd w:val="clear" w:color="auto" w:fill="FFFFFF"/>
        </w:rPr>
        <w:t>Prior to children starting, staff spend time speaking to the child’s parents, previous settings and read previous learning journey’s to gain an understanding of the whole child and where they are at. During the first half term in Nursery or Reception, all staff use ongoing assessments, observations and conversations with the child to develop a baseline assessment. This identifies each individual’s starting points in all areas so we can plan experiences to ensure progress. The following baseline assessments are also carried out.</w:t>
      </w:r>
    </w:p>
    <w:p w14:paraId="4316B1B9" w14:textId="77777777" w:rsidR="004859D6" w:rsidRDefault="004859D6" w:rsidP="004859D6">
      <w:pPr>
        <w:rPr>
          <w:rFonts w:ascii="Century Gothic" w:hAnsi="Century Gothic" w:cs="Arial"/>
          <w:b/>
          <w:color w:val="000000" w:themeColor="text1"/>
          <w:shd w:val="clear" w:color="auto" w:fill="FFFFFF"/>
        </w:rPr>
      </w:pPr>
      <w:r w:rsidRPr="009835CA">
        <w:rPr>
          <w:rFonts w:ascii="Century Gothic" w:hAnsi="Century Gothic" w:cs="Arial"/>
          <w:b/>
          <w:color w:val="000000" w:themeColor="text1"/>
          <w:shd w:val="clear" w:color="auto" w:fill="FFFFFF"/>
        </w:rPr>
        <w:t>The RBA (</w:t>
      </w:r>
      <w:r>
        <w:rPr>
          <w:rFonts w:ascii="Century Gothic" w:hAnsi="Century Gothic" w:cs="Arial"/>
          <w:b/>
          <w:color w:val="000000" w:themeColor="text1"/>
          <w:shd w:val="clear" w:color="auto" w:fill="FFFFFF"/>
        </w:rPr>
        <w:t xml:space="preserve">Statutory </w:t>
      </w:r>
      <w:r w:rsidRPr="009835CA">
        <w:rPr>
          <w:rFonts w:ascii="Century Gothic" w:hAnsi="Century Gothic" w:cs="Arial"/>
          <w:b/>
          <w:color w:val="000000" w:themeColor="text1"/>
          <w:shd w:val="clear" w:color="auto" w:fill="FFFFFF"/>
        </w:rPr>
        <w:t>Reception Baseline Assessment)</w:t>
      </w:r>
    </w:p>
    <w:p w14:paraId="58ACE5BD" w14:textId="77777777" w:rsidR="004859D6" w:rsidRDefault="004859D6" w:rsidP="004859D6">
      <w:pPr>
        <w:rPr>
          <w:rFonts w:ascii="Century Gothic" w:hAnsi="Century Gothic" w:cs="Arial"/>
          <w:color w:val="000000" w:themeColor="text1"/>
          <w:shd w:val="clear" w:color="auto" w:fill="FFFFFF"/>
        </w:rPr>
      </w:pPr>
      <w:r>
        <w:rPr>
          <w:rFonts w:ascii="Century Gothic" w:hAnsi="Century Gothic" w:cs="Arial"/>
          <w:color w:val="000000" w:themeColor="text1"/>
          <w:shd w:val="clear" w:color="auto" w:fill="FFFFFF"/>
        </w:rPr>
        <w:t>This assessment focuses on ‘Language, Communication and Literacy,’ and ‘Mathematics.’ The purpose of this is to show the progress children make from Reception until the end of KS2.</w:t>
      </w:r>
    </w:p>
    <w:p w14:paraId="7BF67433" w14:textId="77777777" w:rsidR="004859D6" w:rsidRDefault="004859D6" w:rsidP="004859D6">
      <w:pPr>
        <w:rPr>
          <w:rFonts w:ascii="Century Gothic" w:hAnsi="Century Gothic" w:cs="Arial"/>
          <w:b/>
          <w:color w:val="000000" w:themeColor="text1"/>
          <w:shd w:val="clear" w:color="auto" w:fill="FFFFFF"/>
        </w:rPr>
      </w:pPr>
      <w:r>
        <w:rPr>
          <w:rFonts w:ascii="Century Gothic" w:hAnsi="Century Gothic" w:cs="Arial"/>
          <w:b/>
          <w:color w:val="000000" w:themeColor="text1"/>
          <w:shd w:val="clear" w:color="auto" w:fill="FFFFFF"/>
        </w:rPr>
        <w:t>NELI (Nutfield Early Language Intervention)</w:t>
      </w:r>
    </w:p>
    <w:p w14:paraId="38D4C1FD" w14:textId="77777777" w:rsidR="004859D6" w:rsidRPr="005255F4" w:rsidRDefault="004859D6" w:rsidP="004859D6">
      <w:pPr>
        <w:rPr>
          <w:rFonts w:ascii="Century Gothic" w:hAnsi="Century Gothic" w:cs="Arial"/>
          <w:color w:val="000000" w:themeColor="text1"/>
          <w:shd w:val="clear" w:color="auto" w:fill="FFFFFF"/>
        </w:rPr>
      </w:pPr>
      <w:r>
        <w:rPr>
          <w:rFonts w:ascii="Century Gothic" w:hAnsi="Century Gothic" w:cs="Arial"/>
          <w:color w:val="202124"/>
          <w:shd w:val="clear" w:color="auto" w:fill="FFFFFF"/>
        </w:rPr>
        <w:t xml:space="preserve">NELI </w:t>
      </w:r>
      <w:r w:rsidRPr="009835CA">
        <w:rPr>
          <w:rFonts w:ascii="Century Gothic" w:hAnsi="Century Gothic" w:cs="Arial"/>
          <w:color w:val="202124"/>
          <w:shd w:val="clear" w:color="auto" w:fill="FFFFFF"/>
        </w:rPr>
        <w:t>is </w:t>
      </w:r>
      <w:r w:rsidRPr="009835CA">
        <w:rPr>
          <w:rFonts w:ascii="Century Gothic" w:hAnsi="Century Gothic" w:cs="Arial"/>
          <w:b/>
          <w:bCs/>
          <w:color w:val="202124"/>
          <w:shd w:val="clear" w:color="auto" w:fill="FFFFFF"/>
        </w:rPr>
        <w:t>an evidence-based oral languag</w:t>
      </w:r>
      <w:r>
        <w:rPr>
          <w:rFonts w:ascii="Century Gothic" w:hAnsi="Century Gothic" w:cs="Arial"/>
          <w:b/>
          <w:bCs/>
          <w:color w:val="202124"/>
          <w:shd w:val="clear" w:color="auto" w:fill="FFFFFF"/>
        </w:rPr>
        <w:t>e intervention for children</w:t>
      </w:r>
      <w:r w:rsidRPr="009835CA">
        <w:rPr>
          <w:rFonts w:ascii="Century Gothic" w:hAnsi="Century Gothic" w:cs="Arial"/>
          <w:color w:val="202124"/>
          <w:shd w:val="clear" w:color="auto" w:fill="FFFFFF"/>
        </w:rPr>
        <w:t> who show weakness in their oral language skills and who are therefore at risk of experiencing difficulty with reading.</w:t>
      </w:r>
      <w:r>
        <w:rPr>
          <w:rFonts w:ascii="Century Gothic" w:hAnsi="Century Gothic" w:cs="Arial"/>
          <w:b/>
          <w:color w:val="000000" w:themeColor="text1"/>
          <w:shd w:val="clear" w:color="auto" w:fill="FFFFFF"/>
        </w:rPr>
        <w:t xml:space="preserve"> </w:t>
      </w:r>
      <w:r>
        <w:rPr>
          <w:rFonts w:ascii="Century Gothic" w:hAnsi="Century Gothic" w:cs="Arial"/>
          <w:color w:val="000000" w:themeColor="text1"/>
          <w:shd w:val="clear" w:color="auto" w:fill="FFFFFF"/>
        </w:rPr>
        <w:t>The assessment informs us if the child is at expected for their age or requires intervention from trained NELI practitioners.</w:t>
      </w:r>
    </w:p>
    <w:p w14:paraId="5522CB52" w14:textId="61E17ABF" w:rsidR="004859D6" w:rsidRDefault="004859D6" w:rsidP="004859D6">
      <w:pPr>
        <w:rPr>
          <w:rStyle w:val="Strong"/>
          <w:rFonts w:ascii="Century Gothic" w:hAnsi="Century Gothic" w:cs="Arial"/>
          <w:color w:val="000000" w:themeColor="text1"/>
          <w:shd w:val="clear" w:color="auto" w:fill="FFFFFF"/>
        </w:rPr>
      </w:pPr>
      <w:r>
        <w:rPr>
          <w:rStyle w:val="Strong"/>
          <w:rFonts w:ascii="Century Gothic" w:hAnsi="Century Gothic" w:cs="Arial"/>
          <w:color w:val="000000" w:themeColor="text1"/>
          <w:shd w:val="clear" w:color="auto" w:fill="FFFFFF"/>
        </w:rPr>
        <w:t>Ongoing Observation:</w:t>
      </w:r>
    </w:p>
    <w:p w14:paraId="5A58B55E" w14:textId="77777777" w:rsidR="00391C0B" w:rsidRPr="00391C0B" w:rsidRDefault="00391C0B" w:rsidP="00391C0B">
      <w:pPr>
        <w:rPr>
          <w:rFonts w:ascii="Century Gothic" w:hAnsi="Century Gothic" w:cs="Arial"/>
          <w:bCs/>
          <w:color w:val="000000" w:themeColor="text1"/>
          <w:shd w:val="clear" w:color="auto" w:fill="FFFFFF"/>
        </w:rPr>
      </w:pPr>
      <w:r w:rsidRPr="00391C0B">
        <w:rPr>
          <w:rFonts w:ascii="Century Gothic" w:hAnsi="Century Gothic" w:cs="Arial"/>
          <w:bCs/>
          <w:color w:val="000000" w:themeColor="text1"/>
          <w:shd w:val="clear" w:color="auto" w:fill="FFFFFF"/>
        </w:rPr>
        <w:t>All ongoing observations are used to inform weekly planning and identify children’s next steps. This formative assessment does not involve prolonged periods of time away from the children and excessive paper work. Practitioners draw on their knowledge of the child and their own expert professional judgements through discussions with other practitioners, photographs and physical examples such as a Phonics and Writing books. Some observations are uploaded using Class Dojo and shared with parents and carers.</w:t>
      </w:r>
    </w:p>
    <w:p w14:paraId="222ED053" w14:textId="77777777" w:rsidR="00391C0B" w:rsidRDefault="00391C0B" w:rsidP="004859D6">
      <w:pPr>
        <w:rPr>
          <w:rStyle w:val="Strong"/>
          <w:rFonts w:ascii="Century Gothic" w:hAnsi="Century Gothic" w:cs="Arial"/>
          <w:color w:val="000000" w:themeColor="text1"/>
          <w:shd w:val="clear" w:color="auto" w:fill="FFFFFF"/>
        </w:rPr>
      </w:pPr>
    </w:p>
    <w:p w14:paraId="4E70055C" w14:textId="77777777" w:rsidR="004859D6" w:rsidRPr="00C4001D" w:rsidRDefault="004859D6" w:rsidP="004859D6">
      <w:pPr>
        <w:rPr>
          <w:rStyle w:val="Strong"/>
          <w:rFonts w:ascii="Century Gothic" w:hAnsi="Century Gothic" w:cs="Arial"/>
          <w:b w:val="0"/>
          <w:bCs w:val="0"/>
          <w:color w:val="000000" w:themeColor="text1"/>
          <w:shd w:val="clear" w:color="auto" w:fill="FFFFFF"/>
        </w:rPr>
      </w:pPr>
      <w:r w:rsidRPr="00C4001D">
        <w:rPr>
          <w:rStyle w:val="Strong"/>
          <w:rFonts w:ascii="Century Gothic" w:hAnsi="Century Gothic" w:cs="Arial"/>
          <w:color w:val="000000" w:themeColor="text1"/>
          <w:shd w:val="clear" w:color="auto" w:fill="FFFFFF"/>
        </w:rPr>
        <w:t>Phonic assessments</w:t>
      </w:r>
      <w:r w:rsidRPr="00C4001D">
        <w:rPr>
          <w:rStyle w:val="Strong"/>
          <w:rFonts w:ascii="Century Gothic" w:hAnsi="Century Gothic" w:cs="Arial"/>
          <w:b w:val="0"/>
          <w:bCs w:val="0"/>
          <w:color w:val="000000" w:themeColor="text1"/>
          <w:shd w:val="clear" w:color="auto" w:fill="FFFFFF"/>
        </w:rPr>
        <w:t xml:space="preserve"> are carried out using phonics Tracker every half term to quickly identify pupils that are not making expected progress. Our aim is for children to ‘keep up’ rather than ‘catch up’ where possible. </w:t>
      </w:r>
    </w:p>
    <w:p w14:paraId="3A8A6FEA" w14:textId="32DCDFAE" w:rsidR="004859D6" w:rsidRDefault="004859D6" w:rsidP="004859D6">
      <w:pPr>
        <w:rPr>
          <w:rStyle w:val="Strong"/>
          <w:rFonts w:ascii="Century Gothic" w:hAnsi="Century Gothic" w:cs="Arial"/>
          <w:b w:val="0"/>
          <w:color w:val="000000" w:themeColor="text1"/>
          <w:shd w:val="clear" w:color="auto" w:fill="FFFFFF"/>
        </w:rPr>
      </w:pPr>
      <w:r w:rsidRPr="00C4001D">
        <w:rPr>
          <w:rStyle w:val="Strong"/>
          <w:rFonts w:ascii="Century Gothic" w:hAnsi="Century Gothic" w:cs="Arial"/>
          <w:b w:val="0"/>
          <w:bCs w:val="0"/>
          <w:color w:val="000000" w:themeColor="text1"/>
          <w:shd w:val="clear" w:color="auto" w:fill="FFFFFF"/>
        </w:rPr>
        <w:t>Assessments are completed three times per year</w:t>
      </w:r>
      <w:r>
        <w:rPr>
          <w:rStyle w:val="Strong"/>
          <w:rFonts w:ascii="Century Gothic" w:hAnsi="Century Gothic" w:cs="Arial"/>
          <w:b w:val="0"/>
          <w:color w:val="000000" w:themeColor="text1"/>
          <w:shd w:val="clear" w:color="auto" w:fill="FFFFFF"/>
        </w:rPr>
        <w:t xml:space="preserve"> and shared with parents, whereby the Class Teacher updates the progress children have made and plans next steps accordingly.</w:t>
      </w:r>
    </w:p>
    <w:p w14:paraId="5AC801CD" w14:textId="520E4D71" w:rsidR="004859D6" w:rsidRDefault="004859D6" w:rsidP="001A1531">
      <w:pPr>
        <w:autoSpaceDE w:val="0"/>
        <w:autoSpaceDN w:val="0"/>
        <w:adjustRightInd w:val="0"/>
        <w:spacing w:before="100" w:after="100" w:line="240" w:lineRule="auto"/>
        <w:jc w:val="both"/>
        <w:rPr>
          <w:rFonts w:ascii="Century Gothic" w:hAnsi="Century Gothic" w:cs="Arial"/>
          <w:color w:val="000000" w:themeColor="text1"/>
          <w:shd w:val="clear" w:color="auto" w:fill="FFFFFF"/>
        </w:rPr>
      </w:pPr>
    </w:p>
    <w:p w14:paraId="5981411B" w14:textId="68600EB2" w:rsidR="001A1531" w:rsidRPr="0025208D" w:rsidRDefault="001A1531" w:rsidP="001A1531">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color w:val="000000"/>
        </w:rPr>
        <w:t xml:space="preserve">In </w:t>
      </w:r>
      <w:r w:rsidRPr="00F61DF3">
        <w:rPr>
          <w:rFonts w:ascii="Century Gothic" w:hAnsi="Century Gothic" w:cstheme="minorHAnsi"/>
          <w:b/>
          <w:color w:val="000000"/>
        </w:rPr>
        <w:t xml:space="preserve">the </w:t>
      </w:r>
      <w:r w:rsidR="00397FB8" w:rsidRPr="00F61DF3">
        <w:rPr>
          <w:rFonts w:ascii="Century Gothic" w:hAnsi="Century Gothic" w:cstheme="minorHAnsi"/>
          <w:b/>
          <w:color w:val="000000"/>
        </w:rPr>
        <w:t xml:space="preserve">Summer </w:t>
      </w:r>
      <w:r w:rsidRPr="00F61DF3">
        <w:rPr>
          <w:rFonts w:ascii="Century Gothic" w:hAnsi="Century Gothic" w:cstheme="minorHAnsi"/>
          <w:b/>
          <w:color w:val="000000"/>
        </w:rPr>
        <w:t xml:space="preserve">term of </w:t>
      </w:r>
      <w:r w:rsidR="00397FB8" w:rsidRPr="00F61DF3">
        <w:rPr>
          <w:rFonts w:ascii="Century Gothic" w:hAnsi="Century Gothic" w:cstheme="minorHAnsi"/>
          <w:b/>
          <w:color w:val="000000"/>
        </w:rPr>
        <w:t>Reception</w:t>
      </w:r>
      <w:r w:rsidRPr="00F61DF3">
        <w:rPr>
          <w:rFonts w:ascii="Century Gothic" w:hAnsi="Century Gothic" w:cstheme="minorHAnsi"/>
          <w:b/>
          <w:color w:val="000000"/>
        </w:rPr>
        <w:t>, the EYFS Profile will be completed</w:t>
      </w:r>
      <w:r w:rsidRPr="0025208D">
        <w:rPr>
          <w:rFonts w:ascii="Century Gothic" w:hAnsi="Century Gothic" w:cstheme="minorHAnsi"/>
          <w:color w:val="000000"/>
        </w:rPr>
        <w:t xml:space="preserve"> for each child. The Profile provides parents and carers, practitioners and teachers with a well- rounded picture of a child’s knowledge, understanding and abilities, their progress against expected levels, and their readiness for Year 1. The Profile will reflect on-going observation</w:t>
      </w:r>
      <w:r w:rsidR="00397FB8" w:rsidRPr="0025208D">
        <w:rPr>
          <w:rFonts w:ascii="Century Gothic" w:hAnsi="Century Gothic" w:cstheme="minorHAnsi"/>
          <w:color w:val="000000"/>
        </w:rPr>
        <w:t>,</w:t>
      </w:r>
      <w:r w:rsidRPr="0025208D">
        <w:rPr>
          <w:rFonts w:ascii="Century Gothic" w:hAnsi="Century Gothic" w:cstheme="minorHAnsi"/>
          <w:color w:val="000000"/>
        </w:rPr>
        <w:t xml:space="preserve"> all relevant records held by the setting</w:t>
      </w:r>
      <w:r w:rsidR="00397FB8" w:rsidRPr="0025208D">
        <w:rPr>
          <w:rFonts w:ascii="Century Gothic" w:hAnsi="Century Gothic" w:cstheme="minorHAnsi"/>
          <w:color w:val="000000"/>
        </w:rPr>
        <w:t>,</w:t>
      </w:r>
      <w:r w:rsidRPr="0025208D">
        <w:rPr>
          <w:rFonts w:ascii="Century Gothic" w:hAnsi="Century Gothic" w:cstheme="minorHAnsi"/>
          <w:color w:val="000000"/>
        </w:rPr>
        <w:t xml:space="preserve"> discussions with parents</w:t>
      </w:r>
      <w:r w:rsidR="00397FB8" w:rsidRPr="0025208D">
        <w:rPr>
          <w:rFonts w:ascii="Century Gothic" w:hAnsi="Century Gothic" w:cstheme="minorHAnsi"/>
          <w:color w:val="000000"/>
        </w:rPr>
        <w:t>/</w:t>
      </w:r>
      <w:r w:rsidRPr="0025208D">
        <w:rPr>
          <w:rFonts w:ascii="Century Gothic" w:hAnsi="Century Gothic" w:cstheme="minorHAnsi"/>
          <w:color w:val="000000"/>
        </w:rPr>
        <w:t>carers and any other adults whom the teacher, parent</w:t>
      </w:r>
      <w:r w:rsidR="00397FB8" w:rsidRPr="0025208D">
        <w:rPr>
          <w:rFonts w:ascii="Century Gothic" w:hAnsi="Century Gothic" w:cstheme="minorHAnsi"/>
          <w:color w:val="000000"/>
        </w:rPr>
        <w:t>/</w:t>
      </w:r>
      <w:r w:rsidRPr="0025208D">
        <w:rPr>
          <w:rFonts w:ascii="Century Gothic" w:hAnsi="Century Gothic" w:cstheme="minorHAnsi"/>
          <w:color w:val="000000"/>
        </w:rPr>
        <w:t xml:space="preserve">carer judges can offer a useful contribution. </w:t>
      </w:r>
    </w:p>
    <w:p w14:paraId="565E87A0" w14:textId="77777777" w:rsidR="00C31831" w:rsidRDefault="001A1531" w:rsidP="001A1531">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color w:val="000000"/>
        </w:rPr>
        <w:t>Each child’s level of development will be assessed against the early learning goals. Practitioners will indicate whether children are meeting expected levels of development</w:t>
      </w:r>
      <w:r w:rsidR="00397FB8" w:rsidRPr="0025208D">
        <w:rPr>
          <w:rFonts w:ascii="Century Gothic" w:hAnsi="Century Gothic" w:cstheme="minorHAnsi"/>
          <w:color w:val="000000"/>
        </w:rPr>
        <w:t xml:space="preserve"> (‘Expected’)</w:t>
      </w:r>
      <w:r w:rsidR="00963ACE" w:rsidRPr="0025208D">
        <w:rPr>
          <w:rFonts w:ascii="Century Gothic" w:hAnsi="Century Gothic" w:cstheme="minorHAnsi"/>
          <w:color w:val="000000"/>
        </w:rPr>
        <w:t xml:space="preserve"> </w:t>
      </w:r>
      <w:r w:rsidR="007B18AA" w:rsidRPr="0025208D">
        <w:rPr>
          <w:rFonts w:ascii="Century Gothic" w:hAnsi="Century Gothic" w:cstheme="minorHAnsi"/>
          <w:color w:val="000000"/>
        </w:rPr>
        <w:t>or are working towards the</w:t>
      </w:r>
      <w:r w:rsidRPr="0025208D">
        <w:rPr>
          <w:rFonts w:ascii="Century Gothic" w:hAnsi="Century Gothic" w:cstheme="minorHAnsi"/>
          <w:color w:val="000000"/>
        </w:rPr>
        <w:t xml:space="preserve"> expected levels (</w:t>
      </w:r>
      <w:r w:rsidR="007B18AA" w:rsidRPr="0025208D">
        <w:rPr>
          <w:rFonts w:ascii="Century Gothic" w:hAnsi="Century Gothic" w:cstheme="minorHAnsi"/>
          <w:color w:val="000000"/>
        </w:rPr>
        <w:t>‘Emerging</w:t>
      </w:r>
      <w:r w:rsidRPr="0025208D">
        <w:rPr>
          <w:rFonts w:ascii="Century Gothic" w:hAnsi="Century Gothic" w:cstheme="minorHAnsi"/>
          <w:color w:val="000000"/>
        </w:rPr>
        <w:t xml:space="preserve">’). This is the EYFS Profile. </w:t>
      </w:r>
      <w:r w:rsidR="007B18AA" w:rsidRPr="0025208D">
        <w:rPr>
          <w:rFonts w:ascii="Century Gothic" w:hAnsi="Century Gothic" w:cstheme="minorHAnsi"/>
          <w:color w:val="000000"/>
        </w:rPr>
        <w:t>Reception staff will moderate children</w:t>
      </w:r>
      <w:r w:rsidR="00963ACE" w:rsidRPr="0025208D">
        <w:rPr>
          <w:rFonts w:ascii="Century Gothic" w:hAnsi="Century Gothic" w:cstheme="minorHAnsi"/>
          <w:color w:val="000000"/>
        </w:rPr>
        <w:t xml:space="preserve"> to ens</w:t>
      </w:r>
      <w:r w:rsidR="007B18AA" w:rsidRPr="0025208D">
        <w:rPr>
          <w:rFonts w:ascii="Century Gothic" w:hAnsi="Century Gothic" w:cstheme="minorHAnsi"/>
          <w:color w:val="000000"/>
        </w:rPr>
        <w:t>ure consistency with the judgements</w:t>
      </w:r>
      <w:r w:rsidR="00963ACE" w:rsidRPr="0025208D">
        <w:rPr>
          <w:rFonts w:ascii="Century Gothic" w:hAnsi="Century Gothic" w:cstheme="minorHAnsi"/>
          <w:color w:val="000000"/>
        </w:rPr>
        <w:t xml:space="preserve">. </w:t>
      </w:r>
    </w:p>
    <w:p w14:paraId="4EAB9C59" w14:textId="4DCE8D28" w:rsidR="001A1531" w:rsidRPr="0025208D" w:rsidRDefault="00C31831" w:rsidP="001A1531">
      <w:pPr>
        <w:autoSpaceDE w:val="0"/>
        <w:autoSpaceDN w:val="0"/>
        <w:adjustRightInd w:val="0"/>
        <w:spacing w:before="100" w:after="100" w:line="240" w:lineRule="auto"/>
        <w:jc w:val="both"/>
        <w:rPr>
          <w:rFonts w:ascii="Century Gothic" w:hAnsi="Century Gothic" w:cstheme="minorHAnsi"/>
          <w:color w:val="000000"/>
        </w:rPr>
      </w:pPr>
      <w:r w:rsidRPr="00C31831">
        <w:rPr>
          <w:rFonts w:ascii="Century Gothic" w:hAnsi="Century Gothic"/>
        </w:rPr>
        <w:t>Teachers will identify</w:t>
      </w:r>
      <w:r>
        <w:rPr>
          <w:rFonts w:ascii="Century Gothic" w:hAnsi="Century Gothic"/>
        </w:rPr>
        <w:t xml:space="preserve"> </w:t>
      </w:r>
      <w:r w:rsidRPr="00C31831">
        <w:rPr>
          <w:rFonts w:ascii="Century Gothic" w:hAnsi="Century Gothic"/>
        </w:rPr>
        <w:t>more able childre</w:t>
      </w:r>
      <w:r>
        <w:rPr>
          <w:rFonts w:ascii="Century Gothic" w:hAnsi="Century Gothic"/>
        </w:rPr>
        <w:t>n that are working above the expected le</w:t>
      </w:r>
      <w:r w:rsidR="00A96420">
        <w:rPr>
          <w:rFonts w:ascii="Century Gothic" w:hAnsi="Century Gothic"/>
        </w:rPr>
        <w:t>vel of development, (‘Greater Depth</w:t>
      </w:r>
      <w:r>
        <w:rPr>
          <w:rFonts w:ascii="Century Gothic" w:hAnsi="Century Gothic"/>
        </w:rPr>
        <w:t>)</w:t>
      </w:r>
      <w:r w:rsidR="00A96420">
        <w:rPr>
          <w:rFonts w:ascii="Century Gothic" w:hAnsi="Century Gothic"/>
        </w:rPr>
        <w:t>,</w:t>
      </w:r>
      <w:r>
        <w:rPr>
          <w:rFonts w:ascii="Century Gothic" w:hAnsi="Century Gothic"/>
        </w:rPr>
        <w:t xml:space="preserve"> </w:t>
      </w:r>
      <w:r w:rsidRPr="00C31831">
        <w:rPr>
          <w:rFonts w:ascii="Century Gothic" w:hAnsi="Century Gothic"/>
        </w:rPr>
        <w:t xml:space="preserve">and provide </w:t>
      </w:r>
      <w:r w:rsidR="00A96420">
        <w:rPr>
          <w:rFonts w:ascii="Century Gothic" w:hAnsi="Century Gothic"/>
        </w:rPr>
        <w:t>information to parents and the Y</w:t>
      </w:r>
      <w:r w:rsidRPr="00C31831">
        <w:rPr>
          <w:rFonts w:ascii="Century Gothic" w:hAnsi="Century Gothic"/>
        </w:rPr>
        <w:t>ear 1 teacher</w:t>
      </w:r>
      <w:r w:rsidR="00F61DF3">
        <w:rPr>
          <w:rFonts w:ascii="Century Gothic" w:hAnsi="Century Gothic"/>
        </w:rPr>
        <w:t>.</w:t>
      </w:r>
      <w:r w:rsidR="00963ACE" w:rsidRPr="0025208D">
        <w:rPr>
          <w:rFonts w:ascii="Century Gothic" w:hAnsi="Century Gothic" w:cstheme="minorHAnsi"/>
          <w:color w:val="000000"/>
        </w:rPr>
        <w:t xml:space="preserve"> </w:t>
      </w:r>
    </w:p>
    <w:p w14:paraId="2899DF9F" w14:textId="4C4C94D7" w:rsidR="001A1531" w:rsidRPr="0025208D" w:rsidRDefault="00A96420" w:rsidP="001A1531">
      <w:pPr>
        <w:autoSpaceDE w:val="0"/>
        <w:autoSpaceDN w:val="0"/>
        <w:adjustRightInd w:val="0"/>
        <w:spacing w:before="100" w:after="100" w:line="240" w:lineRule="auto"/>
        <w:jc w:val="both"/>
        <w:rPr>
          <w:rFonts w:ascii="Century Gothic" w:hAnsi="Century Gothic" w:cstheme="minorHAnsi"/>
          <w:color w:val="000000"/>
        </w:rPr>
      </w:pPr>
      <w:r>
        <w:rPr>
          <w:rFonts w:ascii="Century Gothic" w:hAnsi="Century Gothic" w:cstheme="minorHAnsi"/>
          <w:color w:val="000000"/>
        </w:rPr>
        <w:lastRenderedPageBreak/>
        <w:t xml:space="preserve">In the Summer Term, EYFS and Year 1 will have a handover meeting and provide a copy of the EYFS Profile. </w:t>
      </w:r>
      <w:r w:rsidR="001A1531" w:rsidRPr="0025208D">
        <w:rPr>
          <w:rFonts w:ascii="Century Gothic" w:hAnsi="Century Gothic" w:cstheme="minorHAnsi"/>
          <w:color w:val="000000"/>
        </w:rPr>
        <w:t xml:space="preserve">These will inform a dialogue between Reception and Year 1 teachers about each child’s stage of development and learning needs and assist with the planning of activities in Year 1. </w:t>
      </w:r>
    </w:p>
    <w:p w14:paraId="32248FB5" w14:textId="77777777" w:rsidR="001A1531" w:rsidRPr="0025208D" w:rsidRDefault="001A1531" w:rsidP="00397FB8">
      <w:pPr>
        <w:autoSpaceDE w:val="0"/>
        <w:autoSpaceDN w:val="0"/>
        <w:adjustRightInd w:val="0"/>
        <w:spacing w:before="100" w:after="100" w:line="240" w:lineRule="auto"/>
        <w:jc w:val="both"/>
        <w:rPr>
          <w:rFonts w:ascii="Century Gothic" w:hAnsi="Century Gothic" w:cstheme="minorHAnsi"/>
          <w:color w:val="000000"/>
        </w:rPr>
      </w:pPr>
      <w:r w:rsidRPr="0025208D">
        <w:rPr>
          <w:rFonts w:ascii="Century Gothic" w:hAnsi="Century Gothic" w:cstheme="minorHAnsi"/>
          <w:color w:val="000000"/>
        </w:rPr>
        <w:t xml:space="preserve">Academies will share the results of the profile with parents and carers and explain when and how they can discuss the Profile with the teacher who completed it. </w:t>
      </w:r>
    </w:p>
    <w:p w14:paraId="61051632" w14:textId="16098153" w:rsidR="00693D3D" w:rsidRPr="00A96420" w:rsidRDefault="001A1531" w:rsidP="00A96420">
      <w:pPr>
        <w:jc w:val="both"/>
        <w:rPr>
          <w:rFonts w:ascii="Century Gothic" w:hAnsi="Century Gothic" w:cstheme="minorHAnsi"/>
          <w:color w:val="000000"/>
        </w:rPr>
      </w:pPr>
      <w:r w:rsidRPr="0025208D">
        <w:rPr>
          <w:rFonts w:ascii="Century Gothic" w:hAnsi="Century Gothic" w:cstheme="minorHAnsi"/>
          <w:color w:val="000000"/>
        </w:rPr>
        <w:t>The Profile will be completed for all children, including those with special educational needs or disabilities. Reasonable adjustments to the assessment process for children with special educational needs and disabilities will be made as appropriate. Children will have differing levels of skills and abilities across the Profile and it is important that there is a full assessment of all areas of their development, to inform plans for future activities and to identify any additional support needs.</w:t>
      </w:r>
    </w:p>
    <w:p w14:paraId="0AB50C18" w14:textId="096C1452" w:rsidR="00693D3D" w:rsidRDefault="00693D3D" w:rsidP="00693D3D">
      <w:pPr>
        <w:rPr>
          <w:rFonts w:ascii="Century Gothic" w:hAnsi="Century Gothic" w:cstheme="minorHAnsi"/>
          <w:b/>
          <w:bCs/>
          <w:u w:val="single"/>
        </w:rPr>
      </w:pPr>
      <w:r w:rsidRPr="0025208D">
        <w:rPr>
          <w:rFonts w:ascii="Century Gothic" w:hAnsi="Century Gothic" w:cstheme="minorHAnsi"/>
          <w:b/>
          <w:bCs/>
          <w:u w:val="single"/>
        </w:rPr>
        <w:t>Induction/Transition to Reception</w:t>
      </w:r>
    </w:p>
    <w:p w14:paraId="12543A26" w14:textId="47CC4F77" w:rsidR="005D728C" w:rsidRPr="005D728C" w:rsidRDefault="006F43F7" w:rsidP="00693D3D">
      <w:pPr>
        <w:rPr>
          <w:rFonts w:ascii="Century Gothic" w:hAnsi="Century Gothic" w:cstheme="minorHAnsi"/>
          <w:bCs/>
        </w:rPr>
      </w:pPr>
      <w:r>
        <w:rPr>
          <w:rFonts w:ascii="Century Gothic" w:hAnsi="Century Gothic" w:cstheme="minorHAnsi"/>
          <w:bCs/>
        </w:rPr>
        <w:t>Coupals</w:t>
      </w:r>
      <w:r w:rsidR="002F02A2">
        <w:rPr>
          <w:rFonts w:ascii="Century Gothic" w:hAnsi="Century Gothic" w:cstheme="minorHAnsi"/>
          <w:bCs/>
        </w:rPr>
        <w:t xml:space="preserve"> Primary</w:t>
      </w:r>
      <w:r>
        <w:rPr>
          <w:rFonts w:ascii="Century Gothic" w:hAnsi="Century Gothic" w:cstheme="minorHAnsi"/>
          <w:bCs/>
        </w:rPr>
        <w:t xml:space="preserve"> Academy</w:t>
      </w:r>
      <w:r w:rsidR="002F02A2">
        <w:rPr>
          <w:rFonts w:ascii="Century Gothic" w:hAnsi="Century Gothic" w:cstheme="minorHAnsi"/>
          <w:bCs/>
        </w:rPr>
        <w:t xml:space="preserve"> </w:t>
      </w:r>
      <w:r w:rsidR="005D728C">
        <w:rPr>
          <w:rFonts w:ascii="Century Gothic" w:hAnsi="Century Gothic" w:cstheme="minorHAnsi"/>
          <w:bCs/>
        </w:rPr>
        <w:t>will make contact in the April with all families, once we have had confirmation of places from the Local Authority. This letter will welcome you to our school and share key dates for transition.</w:t>
      </w:r>
    </w:p>
    <w:p w14:paraId="5E9DAB57" w14:textId="700B2E48" w:rsidR="00693D3D" w:rsidRPr="0025208D" w:rsidRDefault="005D728C" w:rsidP="001A5355">
      <w:pPr>
        <w:pStyle w:val="Default"/>
        <w:jc w:val="both"/>
        <w:rPr>
          <w:rFonts w:ascii="Century Gothic" w:hAnsi="Century Gothic" w:cstheme="minorHAnsi"/>
          <w:sz w:val="22"/>
          <w:szCs w:val="22"/>
        </w:rPr>
      </w:pPr>
      <w:r>
        <w:rPr>
          <w:rFonts w:ascii="Century Gothic" w:hAnsi="Century Gothic" w:cstheme="minorHAnsi"/>
          <w:sz w:val="22"/>
          <w:szCs w:val="22"/>
        </w:rPr>
        <w:t xml:space="preserve">A family transition evening is held in the June. </w:t>
      </w:r>
      <w:r w:rsidR="00693D3D" w:rsidRPr="0025208D">
        <w:rPr>
          <w:rFonts w:ascii="Century Gothic" w:hAnsi="Century Gothic" w:cstheme="minorHAnsi"/>
          <w:sz w:val="22"/>
          <w:szCs w:val="22"/>
        </w:rPr>
        <w:t>The purpose of this meeting is to welcome all our families to the school, to disseminate important information about routines and the curriculum, to encourage discussion and to emphasize the vital importance of home-school co</w:t>
      </w:r>
      <w:r w:rsidR="001A5355" w:rsidRPr="0025208D">
        <w:rPr>
          <w:rFonts w:ascii="Century Gothic" w:hAnsi="Century Gothic" w:cstheme="minorHAnsi"/>
          <w:sz w:val="22"/>
          <w:szCs w:val="22"/>
        </w:rPr>
        <w:t>-</w:t>
      </w:r>
      <w:r w:rsidR="00693D3D" w:rsidRPr="0025208D">
        <w:rPr>
          <w:rFonts w:ascii="Century Gothic" w:hAnsi="Century Gothic" w:cstheme="minorHAnsi"/>
          <w:sz w:val="22"/>
          <w:szCs w:val="22"/>
        </w:rPr>
        <w:t>operation and mutual support. This marks the beginning of the home-school partnership, which we regard as high priority for the benefit of all</w:t>
      </w:r>
      <w:r w:rsidR="001A5355" w:rsidRPr="0025208D">
        <w:rPr>
          <w:rFonts w:ascii="Century Gothic" w:hAnsi="Century Gothic" w:cstheme="minorHAnsi"/>
          <w:sz w:val="22"/>
          <w:szCs w:val="22"/>
        </w:rPr>
        <w:t xml:space="preserve"> of</w:t>
      </w:r>
      <w:r w:rsidR="00693D3D" w:rsidRPr="0025208D">
        <w:rPr>
          <w:rFonts w:ascii="Century Gothic" w:hAnsi="Century Gothic" w:cstheme="minorHAnsi"/>
          <w:sz w:val="22"/>
          <w:szCs w:val="22"/>
        </w:rPr>
        <w:t xml:space="preserve"> our children. </w:t>
      </w:r>
    </w:p>
    <w:p w14:paraId="61C31267" w14:textId="77777777" w:rsidR="00693D3D" w:rsidRPr="0025208D" w:rsidRDefault="00693D3D" w:rsidP="001A5355">
      <w:pPr>
        <w:pStyle w:val="Default"/>
        <w:jc w:val="both"/>
        <w:rPr>
          <w:rFonts w:ascii="Century Gothic" w:hAnsi="Century Gothic" w:cstheme="minorHAnsi"/>
          <w:sz w:val="22"/>
          <w:szCs w:val="22"/>
        </w:rPr>
      </w:pPr>
    </w:p>
    <w:p w14:paraId="335A1304" w14:textId="0FE19CCB" w:rsidR="00693D3D" w:rsidRPr="005D728C" w:rsidRDefault="00BF1C12" w:rsidP="001A5355">
      <w:pPr>
        <w:jc w:val="both"/>
        <w:rPr>
          <w:rFonts w:ascii="Century Gothic" w:hAnsi="Century Gothic" w:cstheme="minorHAnsi"/>
        </w:rPr>
      </w:pPr>
      <w:r>
        <w:rPr>
          <w:rFonts w:ascii="Century Gothic" w:hAnsi="Century Gothic" w:cstheme="minorHAnsi"/>
        </w:rPr>
        <w:t>During th</w:t>
      </w:r>
      <w:r w:rsidR="005D728C">
        <w:rPr>
          <w:rFonts w:ascii="Century Gothic" w:hAnsi="Century Gothic" w:cstheme="minorHAnsi"/>
        </w:rPr>
        <w:t>e July</w:t>
      </w:r>
      <w:r>
        <w:rPr>
          <w:rFonts w:ascii="Century Gothic" w:hAnsi="Century Gothic" w:cstheme="minorHAnsi"/>
        </w:rPr>
        <w:t>, the school</w:t>
      </w:r>
      <w:r w:rsidR="005D728C">
        <w:rPr>
          <w:rFonts w:ascii="Century Gothic" w:hAnsi="Century Gothic" w:cstheme="minorHAnsi"/>
        </w:rPr>
        <w:t xml:space="preserve"> holds a setting in session</w:t>
      </w:r>
      <w:r>
        <w:rPr>
          <w:rFonts w:ascii="Century Gothic" w:hAnsi="Century Gothic" w:cstheme="minorHAnsi"/>
        </w:rPr>
        <w:t>, to enable each child to explore their new learning environment and meet their teacher and LSA’s.</w:t>
      </w:r>
      <w:r w:rsidR="005D728C">
        <w:rPr>
          <w:rFonts w:ascii="Century Gothic" w:hAnsi="Century Gothic" w:cstheme="minorHAnsi"/>
        </w:rPr>
        <w:t xml:space="preserve"> </w:t>
      </w:r>
      <w:r w:rsidR="00693D3D" w:rsidRPr="0025208D">
        <w:rPr>
          <w:rFonts w:ascii="Century Gothic" w:hAnsi="Century Gothic" w:cstheme="minorHAnsi"/>
        </w:rPr>
        <w:t>Links will be made with the pre-school settings</w:t>
      </w:r>
      <w:r w:rsidR="005D728C">
        <w:rPr>
          <w:rFonts w:ascii="Century Gothic" w:hAnsi="Century Gothic" w:cstheme="minorHAnsi"/>
        </w:rPr>
        <w:t>,</w:t>
      </w:r>
      <w:r w:rsidR="00693D3D" w:rsidRPr="0025208D">
        <w:rPr>
          <w:rFonts w:ascii="Century Gothic" w:hAnsi="Century Gothic" w:cstheme="minorHAnsi"/>
        </w:rPr>
        <w:t xml:space="preserve"> and where practicable the </w:t>
      </w:r>
      <w:r w:rsidR="001A5355" w:rsidRPr="0025208D">
        <w:rPr>
          <w:rFonts w:ascii="Century Gothic" w:hAnsi="Century Gothic" w:cstheme="minorHAnsi"/>
        </w:rPr>
        <w:t>c</w:t>
      </w:r>
      <w:r w:rsidR="00693D3D" w:rsidRPr="0025208D">
        <w:rPr>
          <w:rFonts w:ascii="Century Gothic" w:hAnsi="Century Gothic" w:cstheme="minorHAnsi"/>
        </w:rPr>
        <w:t>lass teacher will make a visit in July</w:t>
      </w:r>
      <w:r w:rsidR="00511B71">
        <w:rPr>
          <w:rFonts w:ascii="Century Gothic" w:hAnsi="Century Gothic" w:cstheme="minorHAnsi"/>
        </w:rPr>
        <w:t xml:space="preserve"> and home </w:t>
      </w:r>
      <w:r w:rsidR="005D728C">
        <w:rPr>
          <w:rFonts w:ascii="Century Gothic" w:hAnsi="Century Gothic" w:cstheme="minorHAnsi"/>
        </w:rPr>
        <w:t xml:space="preserve">visits will also be offered. </w:t>
      </w:r>
    </w:p>
    <w:p w14:paraId="5104BBC8" w14:textId="77777777" w:rsidR="00693D3D" w:rsidRPr="0025208D" w:rsidRDefault="00693D3D" w:rsidP="00693D3D">
      <w:pPr>
        <w:autoSpaceDE w:val="0"/>
        <w:autoSpaceDN w:val="0"/>
        <w:adjustRightInd w:val="0"/>
        <w:spacing w:after="0" w:line="240" w:lineRule="auto"/>
        <w:rPr>
          <w:rFonts w:ascii="Century Gothic" w:hAnsi="Century Gothic" w:cstheme="minorHAnsi"/>
          <w:b/>
          <w:bCs/>
          <w:color w:val="000000"/>
          <w:u w:val="single"/>
        </w:rPr>
      </w:pPr>
    </w:p>
    <w:p w14:paraId="21985D5E" w14:textId="1B316537" w:rsidR="00693D3D" w:rsidRPr="0025208D" w:rsidRDefault="00693D3D" w:rsidP="00693D3D">
      <w:pPr>
        <w:autoSpaceDE w:val="0"/>
        <w:autoSpaceDN w:val="0"/>
        <w:adjustRightInd w:val="0"/>
        <w:spacing w:after="0" w:line="240" w:lineRule="auto"/>
        <w:rPr>
          <w:rFonts w:ascii="Century Gothic" w:hAnsi="Century Gothic" w:cstheme="minorHAnsi"/>
          <w:b/>
          <w:bCs/>
          <w:color w:val="000000"/>
          <w:u w:val="single"/>
        </w:rPr>
      </w:pPr>
      <w:r w:rsidRPr="0025208D">
        <w:rPr>
          <w:rFonts w:ascii="Century Gothic" w:hAnsi="Century Gothic" w:cstheme="minorHAnsi"/>
          <w:b/>
          <w:bCs/>
          <w:color w:val="000000"/>
          <w:u w:val="single"/>
        </w:rPr>
        <w:t xml:space="preserve">Transition to Year 1 </w:t>
      </w:r>
    </w:p>
    <w:p w14:paraId="6D429B9D" w14:textId="77777777" w:rsidR="00693D3D" w:rsidRPr="0025208D" w:rsidRDefault="00693D3D" w:rsidP="00693D3D">
      <w:pPr>
        <w:autoSpaceDE w:val="0"/>
        <w:autoSpaceDN w:val="0"/>
        <w:adjustRightInd w:val="0"/>
        <w:spacing w:after="0" w:line="240" w:lineRule="auto"/>
        <w:rPr>
          <w:rFonts w:ascii="Century Gothic" w:hAnsi="Century Gothic" w:cstheme="minorHAnsi"/>
          <w:color w:val="000000"/>
        </w:rPr>
      </w:pPr>
    </w:p>
    <w:p w14:paraId="2F58C647" w14:textId="77777777" w:rsidR="00693D3D" w:rsidRPr="0025208D" w:rsidRDefault="00693D3D" w:rsidP="001A5355">
      <w:pPr>
        <w:autoSpaceDE w:val="0"/>
        <w:autoSpaceDN w:val="0"/>
        <w:adjustRightInd w:val="0"/>
        <w:spacing w:after="0" w:line="240" w:lineRule="auto"/>
        <w:jc w:val="both"/>
        <w:rPr>
          <w:rFonts w:ascii="Century Gothic" w:hAnsi="Century Gothic" w:cstheme="minorHAnsi"/>
          <w:color w:val="000000"/>
        </w:rPr>
      </w:pPr>
      <w:r w:rsidRPr="0025208D">
        <w:rPr>
          <w:rFonts w:ascii="Century Gothic" w:hAnsi="Century Gothic" w:cstheme="minorHAnsi"/>
          <w:color w:val="000000"/>
        </w:rPr>
        <w:t xml:space="preserve">Towards the end of the Reception year, the teachers will begin to prepare the children for Year 1. </w:t>
      </w:r>
    </w:p>
    <w:p w14:paraId="7BBB6F86" w14:textId="77777777" w:rsidR="00693D3D" w:rsidRPr="0025208D" w:rsidRDefault="00693D3D" w:rsidP="00693D3D">
      <w:pPr>
        <w:autoSpaceDE w:val="0"/>
        <w:autoSpaceDN w:val="0"/>
        <w:adjustRightInd w:val="0"/>
        <w:spacing w:after="0" w:line="240" w:lineRule="auto"/>
        <w:rPr>
          <w:rFonts w:ascii="Century Gothic" w:hAnsi="Century Gothic" w:cstheme="minorHAnsi"/>
          <w:color w:val="000000"/>
        </w:rPr>
      </w:pPr>
    </w:p>
    <w:p w14:paraId="60B270CC" w14:textId="2A4B2C14" w:rsidR="00693D3D" w:rsidRPr="0025208D" w:rsidRDefault="00693D3D" w:rsidP="00693D3D">
      <w:pPr>
        <w:autoSpaceDE w:val="0"/>
        <w:autoSpaceDN w:val="0"/>
        <w:adjustRightInd w:val="0"/>
        <w:spacing w:after="0" w:line="240" w:lineRule="auto"/>
        <w:rPr>
          <w:rFonts w:ascii="Century Gothic" w:hAnsi="Century Gothic" w:cstheme="minorHAnsi"/>
          <w:color w:val="000000"/>
        </w:rPr>
      </w:pPr>
      <w:r w:rsidRPr="0025208D">
        <w:rPr>
          <w:rFonts w:ascii="Century Gothic" w:hAnsi="Century Gothic" w:cstheme="minorHAnsi"/>
          <w:color w:val="000000"/>
        </w:rPr>
        <w:t xml:space="preserve">We do this </w:t>
      </w:r>
      <w:r w:rsidR="00511B71">
        <w:rPr>
          <w:rFonts w:ascii="Century Gothic" w:hAnsi="Century Gothic" w:cstheme="minorHAnsi"/>
          <w:color w:val="000000"/>
        </w:rPr>
        <w:t xml:space="preserve">at </w:t>
      </w:r>
      <w:proofErr w:type="spellStart"/>
      <w:r w:rsidR="006F43F7">
        <w:rPr>
          <w:rFonts w:ascii="Century Gothic" w:hAnsi="Century Gothic" w:cstheme="minorHAnsi"/>
          <w:color w:val="000000"/>
        </w:rPr>
        <w:t>Coupals</w:t>
      </w:r>
      <w:proofErr w:type="spellEnd"/>
      <w:r w:rsidR="006F43F7">
        <w:rPr>
          <w:rFonts w:ascii="Century Gothic" w:hAnsi="Century Gothic" w:cstheme="minorHAnsi"/>
          <w:color w:val="000000"/>
        </w:rPr>
        <w:t xml:space="preserve"> </w:t>
      </w:r>
      <w:r w:rsidR="000528AD">
        <w:rPr>
          <w:rFonts w:ascii="Century Gothic" w:hAnsi="Century Gothic" w:cstheme="minorHAnsi"/>
          <w:color w:val="000000"/>
        </w:rPr>
        <w:t>Primary by</w:t>
      </w:r>
      <w:r w:rsidRPr="0025208D">
        <w:rPr>
          <w:rFonts w:ascii="Century Gothic" w:hAnsi="Century Gothic" w:cstheme="minorHAnsi"/>
          <w:color w:val="000000"/>
        </w:rPr>
        <w:t xml:space="preserve">: </w:t>
      </w:r>
    </w:p>
    <w:p w14:paraId="389E2B89" w14:textId="77777777" w:rsidR="00693D3D" w:rsidRPr="0025208D" w:rsidRDefault="00693D3D" w:rsidP="00693D3D">
      <w:pPr>
        <w:autoSpaceDE w:val="0"/>
        <w:autoSpaceDN w:val="0"/>
        <w:adjustRightInd w:val="0"/>
        <w:spacing w:after="0" w:line="240" w:lineRule="auto"/>
        <w:rPr>
          <w:rFonts w:ascii="Century Gothic" w:hAnsi="Century Gothic" w:cstheme="minorHAnsi"/>
          <w:color w:val="000000"/>
        </w:rPr>
      </w:pPr>
    </w:p>
    <w:p w14:paraId="26F8F00D" w14:textId="1AEBC6C3" w:rsidR="00693D3D" w:rsidRDefault="00693D3D" w:rsidP="001A5355">
      <w:pPr>
        <w:pStyle w:val="ListParagraph"/>
        <w:numPr>
          <w:ilvl w:val="0"/>
          <w:numId w:val="9"/>
        </w:numPr>
        <w:autoSpaceDE w:val="0"/>
        <w:autoSpaceDN w:val="0"/>
        <w:adjustRightInd w:val="0"/>
        <w:spacing w:after="35" w:line="240" w:lineRule="auto"/>
        <w:jc w:val="both"/>
        <w:rPr>
          <w:rFonts w:ascii="Century Gothic" w:hAnsi="Century Gothic" w:cstheme="minorHAnsi"/>
          <w:color w:val="000000"/>
        </w:rPr>
      </w:pPr>
      <w:r w:rsidRPr="0025208D">
        <w:rPr>
          <w:rFonts w:ascii="Century Gothic" w:hAnsi="Century Gothic" w:cstheme="minorHAnsi"/>
          <w:color w:val="000000"/>
        </w:rPr>
        <w:t xml:space="preserve">Gradually moving the timetable in the </w:t>
      </w:r>
      <w:r w:rsidR="001A5355" w:rsidRPr="0025208D">
        <w:rPr>
          <w:rFonts w:ascii="Century Gothic" w:hAnsi="Century Gothic" w:cstheme="minorHAnsi"/>
          <w:color w:val="000000"/>
        </w:rPr>
        <w:t>S</w:t>
      </w:r>
      <w:r w:rsidRPr="0025208D">
        <w:rPr>
          <w:rFonts w:ascii="Century Gothic" w:hAnsi="Century Gothic" w:cstheme="minorHAnsi"/>
          <w:color w:val="000000"/>
        </w:rPr>
        <w:t xml:space="preserve">ummer term to one more similar to that of Year 1 for seamless transition. </w:t>
      </w:r>
    </w:p>
    <w:p w14:paraId="6234D824" w14:textId="35635510" w:rsidR="00BF1C12" w:rsidRPr="0025208D" w:rsidRDefault="00BF1C12" w:rsidP="001A5355">
      <w:pPr>
        <w:pStyle w:val="ListParagraph"/>
        <w:numPr>
          <w:ilvl w:val="0"/>
          <w:numId w:val="9"/>
        </w:numPr>
        <w:autoSpaceDE w:val="0"/>
        <w:autoSpaceDN w:val="0"/>
        <w:adjustRightInd w:val="0"/>
        <w:spacing w:after="35" w:line="240" w:lineRule="auto"/>
        <w:jc w:val="both"/>
        <w:rPr>
          <w:rFonts w:ascii="Century Gothic" w:hAnsi="Century Gothic" w:cstheme="minorHAnsi"/>
          <w:color w:val="000000"/>
        </w:rPr>
      </w:pPr>
      <w:r>
        <w:rPr>
          <w:rFonts w:ascii="Century Gothic" w:hAnsi="Century Gothic" w:cstheme="minorHAnsi"/>
          <w:color w:val="000000"/>
        </w:rPr>
        <w:t>Providing a continuous provision environment alongside adult-led learning for at least the first half of the Autumn Term in Year 1.</w:t>
      </w:r>
    </w:p>
    <w:p w14:paraId="52A5DBDC" w14:textId="3B85E695" w:rsidR="00BF1C12" w:rsidRPr="00BF1C12" w:rsidRDefault="00693D3D" w:rsidP="00BF1C12">
      <w:pPr>
        <w:pStyle w:val="ListParagraph"/>
        <w:numPr>
          <w:ilvl w:val="0"/>
          <w:numId w:val="9"/>
        </w:numPr>
        <w:autoSpaceDE w:val="0"/>
        <w:autoSpaceDN w:val="0"/>
        <w:adjustRightInd w:val="0"/>
        <w:spacing w:after="35" w:line="240" w:lineRule="auto"/>
        <w:jc w:val="both"/>
        <w:rPr>
          <w:rFonts w:ascii="Century Gothic" w:hAnsi="Century Gothic" w:cstheme="minorHAnsi"/>
          <w:color w:val="000000"/>
        </w:rPr>
      </w:pPr>
      <w:r w:rsidRPr="0025208D">
        <w:rPr>
          <w:rFonts w:ascii="Century Gothic" w:hAnsi="Century Gothic" w:cstheme="minorHAnsi"/>
          <w:color w:val="000000"/>
        </w:rPr>
        <w:t xml:space="preserve">Scheduling a ‘Meet the Teacher’ day, when all classes will spend part of the day with their new teacher in their new classroom. </w:t>
      </w:r>
    </w:p>
    <w:p w14:paraId="1936E1D7" w14:textId="4D384255" w:rsidR="00693D3D" w:rsidRPr="0025208D" w:rsidRDefault="00693D3D" w:rsidP="001A5355">
      <w:pPr>
        <w:pStyle w:val="ListParagraph"/>
        <w:numPr>
          <w:ilvl w:val="0"/>
          <w:numId w:val="9"/>
        </w:numPr>
        <w:autoSpaceDE w:val="0"/>
        <w:autoSpaceDN w:val="0"/>
        <w:adjustRightInd w:val="0"/>
        <w:spacing w:after="35" w:line="240" w:lineRule="auto"/>
        <w:jc w:val="both"/>
        <w:rPr>
          <w:rFonts w:ascii="Century Gothic" w:hAnsi="Century Gothic" w:cstheme="minorHAnsi"/>
          <w:color w:val="000000"/>
        </w:rPr>
      </w:pPr>
      <w:r w:rsidRPr="0025208D">
        <w:rPr>
          <w:rFonts w:ascii="Century Gothic" w:hAnsi="Century Gothic" w:cstheme="minorHAnsi"/>
          <w:color w:val="000000"/>
        </w:rPr>
        <w:t xml:space="preserve">Presenting to parents the expectations for a child in Year 1, the differences in timetable, homework and learning. </w:t>
      </w:r>
    </w:p>
    <w:p w14:paraId="6982A582" w14:textId="28FF449C" w:rsidR="00693D3D" w:rsidRPr="0025208D" w:rsidRDefault="00693D3D" w:rsidP="001A5355">
      <w:pPr>
        <w:pStyle w:val="ListParagraph"/>
        <w:numPr>
          <w:ilvl w:val="0"/>
          <w:numId w:val="9"/>
        </w:numPr>
        <w:autoSpaceDE w:val="0"/>
        <w:autoSpaceDN w:val="0"/>
        <w:adjustRightInd w:val="0"/>
        <w:spacing w:after="35" w:line="240" w:lineRule="auto"/>
        <w:jc w:val="both"/>
        <w:rPr>
          <w:rFonts w:ascii="Century Gothic" w:hAnsi="Century Gothic" w:cstheme="minorHAnsi"/>
          <w:color w:val="000000"/>
        </w:rPr>
      </w:pPr>
      <w:r w:rsidRPr="0025208D">
        <w:rPr>
          <w:rFonts w:ascii="Century Gothic" w:hAnsi="Century Gothic" w:cstheme="minorHAnsi"/>
          <w:color w:val="000000"/>
        </w:rPr>
        <w:t xml:space="preserve">Allowing time for the teachers of the existing classes to ‘handover’ to the Year 1 teachers, giving information on family background, learning styles, friendship groups, academic ability, progress achieved through the year etc. </w:t>
      </w:r>
    </w:p>
    <w:p w14:paraId="5414531A" w14:textId="383B6F23" w:rsidR="00693D3D" w:rsidRPr="0025208D" w:rsidRDefault="00693D3D" w:rsidP="001A5355">
      <w:pPr>
        <w:pStyle w:val="ListParagraph"/>
        <w:numPr>
          <w:ilvl w:val="0"/>
          <w:numId w:val="9"/>
        </w:numPr>
        <w:autoSpaceDE w:val="0"/>
        <w:autoSpaceDN w:val="0"/>
        <w:adjustRightInd w:val="0"/>
        <w:spacing w:after="0" w:line="240" w:lineRule="auto"/>
        <w:jc w:val="both"/>
        <w:rPr>
          <w:rFonts w:ascii="Century Gothic" w:hAnsi="Century Gothic" w:cstheme="minorHAnsi"/>
          <w:color w:val="000000"/>
        </w:rPr>
      </w:pPr>
      <w:r w:rsidRPr="0025208D">
        <w:rPr>
          <w:rFonts w:ascii="Century Gothic" w:hAnsi="Century Gothic" w:cstheme="minorHAnsi"/>
          <w:color w:val="000000"/>
        </w:rPr>
        <w:t xml:space="preserve">Ensuring we have an open-door policy for any concerns the parents and/or children may have. </w:t>
      </w:r>
    </w:p>
    <w:p w14:paraId="0D503BB4" w14:textId="77777777" w:rsidR="00693D3D" w:rsidRPr="0025208D" w:rsidRDefault="00693D3D" w:rsidP="000413C9">
      <w:pPr>
        <w:rPr>
          <w:rFonts w:ascii="Century Gothic" w:hAnsi="Century Gothic" w:cstheme="minorHAnsi"/>
          <w:color w:val="000000"/>
        </w:rPr>
      </w:pPr>
    </w:p>
    <w:p w14:paraId="3EE14445" w14:textId="77777777" w:rsidR="004859D6" w:rsidRDefault="004859D6" w:rsidP="00693D3D">
      <w:pPr>
        <w:rPr>
          <w:rFonts w:ascii="Century Gothic" w:hAnsi="Century Gothic" w:cstheme="minorHAnsi"/>
          <w:b/>
          <w:bCs/>
          <w:u w:val="single"/>
        </w:rPr>
      </w:pPr>
    </w:p>
    <w:p w14:paraId="0FDF23B5" w14:textId="77777777" w:rsidR="009A2030" w:rsidRDefault="009A2030" w:rsidP="00693D3D">
      <w:pPr>
        <w:rPr>
          <w:rFonts w:ascii="Century Gothic" w:hAnsi="Century Gothic" w:cstheme="minorHAnsi"/>
          <w:b/>
          <w:bCs/>
          <w:u w:val="single"/>
        </w:rPr>
      </w:pPr>
    </w:p>
    <w:p w14:paraId="7D845D70" w14:textId="475B2D21" w:rsidR="00693D3D" w:rsidRPr="0025208D" w:rsidRDefault="00693D3D" w:rsidP="00693D3D">
      <w:pPr>
        <w:rPr>
          <w:rFonts w:ascii="Century Gothic" w:hAnsi="Century Gothic" w:cstheme="minorHAnsi"/>
          <w:b/>
          <w:bCs/>
          <w:u w:val="single"/>
        </w:rPr>
      </w:pPr>
      <w:r w:rsidRPr="0025208D">
        <w:rPr>
          <w:rFonts w:ascii="Century Gothic" w:hAnsi="Century Gothic" w:cstheme="minorHAnsi"/>
          <w:b/>
          <w:bCs/>
          <w:u w:val="single"/>
        </w:rPr>
        <w:lastRenderedPageBreak/>
        <w:t>Inclusion</w:t>
      </w:r>
    </w:p>
    <w:p w14:paraId="063E8C7F" w14:textId="66BFC93B" w:rsidR="00693D3D" w:rsidRPr="0025208D" w:rsidRDefault="00693D3D" w:rsidP="009A2030">
      <w:pPr>
        <w:jc w:val="both"/>
        <w:rPr>
          <w:rFonts w:ascii="Century Gothic" w:hAnsi="Century Gothic" w:cstheme="minorHAnsi"/>
          <w:b/>
          <w:bCs/>
          <w:u w:val="single"/>
        </w:rPr>
      </w:pPr>
    </w:p>
    <w:p w14:paraId="28A09E48" w14:textId="2267A006" w:rsidR="00693D3D" w:rsidRPr="0025208D" w:rsidRDefault="00BF1C12" w:rsidP="001A5355">
      <w:pPr>
        <w:jc w:val="both"/>
        <w:rPr>
          <w:rFonts w:ascii="Century Gothic" w:hAnsi="Century Gothic" w:cstheme="minorHAnsi"/>
        </w:rPr>
      </w:pPr>
      <w:r>
        <w:rPr>
          <w:rFonts w:ascii="Century Gothic" w:hAnsi="Century Gothic" w:cstheme="minorHAnsi"/>
        </w:rPr>
        <w:t xml:space="preserve">At </w:t>
      </w:r>
      <w:proofErr w:type="spellStart"/>
      <w:r w:rsidR="009A2030">
        <w:rPr>
          <w:rFonts w:ascii="Century Gothic" w:hAnsi="Century Gothic" w:cstheme="minorHAnsi"/>
        </w:rPr>
        <w:t>Coupals</w:t>
      </w:r>
      <w:proofErr w:type="spellEnd"/>
      <w:r w:rsidR="009A2030">
        <w:rPr>
          <w:rFonts w:ascii="Century Gothic" w:hAnsi="Century Gothic" w:cstheme="minorHAnsi"/>
        </w:rPr>
        <w:t xml:space="preserve"> Primary Academy </w:t>
      </w:r>
      <w:r w:rsidR="00693D3D" w:rsidRPr="0025208D">
        <w:rPr>
          <w:rFonts w:ascii="Century Gothic" w:hAnsi="Century Gothic" w:cstheme="minorHAnsi"/>
        </w:rPr>
        <w:t>we believe that all children matter and have equal rights - irrespective of the child’s special educational need(s), disability, gender or ethnicity. Consequently, we aim to be fully inclusive school</w:t>
      </w:r>
      <w:r w:rsidR="001A5355" w:rsidRPr="0025208D">
        <w:rPr>
          <w:rFonts w:ascii="Century Gothic" w:hAnsi="Century Gothic" w:cstheme="minorHAnsi"/>
        </w:rPr>
        <w:t>s</w:t>
      </w:r>
      <w:r w:rsidR="00693D3D" w:rsidRPr="0025208D">
        <w:rPr>
          <w:rFonts w:ascii="Century Gothic" w:hAnsi="Century Gothic" w:cstheme="minorHAnsi"/>
        </w:rPr>
        <w:t xml:space="preserve"> - as described in</w:t>
      </w:r>
      <w:r>
        <w:rPr>
          <w:rFonts w:ascii="Century Gothic" w:hAnsi="Century Gothic" w:cstheme="minorHAnsi"/>
        </w:rPr>
        <w:t xml:space="preserve"> our </w:t>
      </w:r>
      <w:r w:rsidR="00693D3D" w:rsidRPr="0025208D">
        <w:rPr>
          <w:rFonts w:ascii="Century Gothic" w:hAnsi="Century Gothic" w:cstheme="minorHAnsi"/>
        </w:rPr>
        <w:t xml:space="preserve">Equality Policy. We give our children every opportunity to participate in a wide range of experiences in order to help them to achieve their best. We do this by taking account of each child's communication needs, </w:t>
      </w:r>
      <w:r w:rsidR="001A5355" w:rsidRPr="0025208D">
        <w:rPr>
          <w:rFonts w:ascii="Century Gothic" w:hAnsi="Century Gothic" w:cstheme="minorHAnsi"/>
        </w:rPr>
        <w:t xml:space="preserve">any </w:t>
      </w:r>
      <w:r w:rsidR="00693D3D" w:rsidRPr="0025208D">
        <w:rPr>
          <w:rFonts w:ascii="Century Gothic" w:hAnsi="Century Gothic" w:cstheme="minorHAnsi"/>
        </w:rPr>
        <w:t xml:space="preserve">disability and </w:t>
      </w:r>
      <w:r w:rsidR="001A5355" w:rsidRPr="0025208D">
        <w:rPr>
          <w:rFonts w:ascii="Century Gothic" w:hAnsi="Century Gothic" w:cstheme="minorHAnsi"/>
        </w:rPr>
        <w:t xml:space="preserve">their </w:t>
      </w:r>
      <w:r w:rsidR="00693D3D" w:rsidRPr="0025208D">
        <w:rPr>
          <w:rFonts w:ascii="Century Gothic" w:hAnsi="Century Gothic" w:cstheme="minorHAnsi"/>
        </w:rPr>
        <w:t>range of life experiences when we are planning for their learning. This is outlined in school Accessibility Plans, which is a</w:t>
      </w:r>
      <w:r w:rsidR="001A5355" w:rsidRPr="0025208D">
        <w:rPr>
          <w:rFonts w:ascii="Century Gothic" w:hAnsi="Century Gothic" w:cstheme="minorHAnsi"/>
        </w:rPr>
        <w:t xml:space="preserve">n annually revised </w:t>
      </w:r>
      <w:r w:rsidR="00693D3D" w:rsidRPr="0025208D">
        <w:rPr>
          <w:rFonts w:ascii="Century Gothic" w:hAnsi="Century Gothic" w:cstheme="minorHAnsi"/>
        </w:rPr>
        <w:t>document outlining how each school intends to meet the needs for all children to access learning.</w:t>
      </w:r>
    </w:p>
    <w:p w14:paraId="6817C561" w14:textId="2E63A721" w:rsidR="001A2D74" w:rsidRPr="00BF1C12" w:rsidRDefault="00761153" w:rsidP="00BF1C12">
      <w:pPr>
        <w:spacing w:before="100" w:beforeAutospacing="1" w:after="100" w:afterAutospacing="1" w:line="240" w:lineRule="auto"/>
        <w:rPr>
          <w:rFonts w:ascii="Century Gothic" w:hAnsi="Century Gothic" w:cstheme="minorHAnsi"/>
          <w:b/>
          <w:bCs/>
          <w:color w:val="000000"/>
          <w:u w:val="single"/>
        </w:rPr>
      </w:pPr>
      <w:r w:rsidRPr="0025208D">
        <w:rPr>
          <w:rFonts w:ascii="Century Gothic" w:hAnsi="Century Gothic" w:cstheme="minorHAnsi"/>
          <w:b/>
          <w:bCs/>
          <w:color w:val="000000"/>
          <w:u w:val="single"/>
        </w:rPr>
        <w:t>Parent</w:t>
      </w:r>
      <w:r w:rsidR="00BF1C12">
        <w:rPr>
          <w:rFonts w:ascii="Century Gothic" w:hAnsi="Century Gothic" w:cstheme="minorHAnsi"/>
          <w:b/>
          <w:bCs/>
          <w:color w:val="000000"/>
          <w:u w:val="single"/>
        </w:rPr>
        <w:t>s</w:t>
      </w:r>
    </w:p>
    <w:p w14:paraId="6112B6E0" w14:textId="649A975B" w:rsidR="00761153" w:rsidRPr="0025208D" w:rsidRDefault="00761153" w:rsidP="001A5355">
      <w:pPr>
        <w:autoSpaceDE w:val="0"/>
        <w:autoSpaceDN w:val="0"/>
        <w:adjustRightInd w:val="0"/>
        <w:spacing w:after="0" w:line="240" w:lineRule="auto"/>
        <w:jc w:val="both"/>
        <w:rPr>
          <w:rFonts w:ascii="Century Gothic" w:hAnsi="Century Gothic" w:cstheme="minorHAnsi"/>
          <w:color w:val="000000"/>
        </w:rPr>
      </w:pPr>
      <w:r w:rsidRPr="0025208D">
        <w:rPr>
          <w:rFonts w:ascii="Century Gothic" w:hAnsi="Century Gothic" w:cstheme="minorHAnsi"/>
          <w:color w:val="000000"/>
        </w:rPr>
        <w:t xml:space="preserve">We believe that all parents and carers have an important role to play in the education of their children. We therefore recognise their role by: </w:t>
      </w:r>
    </w:p>
    <w:p w14:paraId="25FEAB02" w14:textId="7FFEBD80" w:rsidR="00761153" w:rsidRPr="0025208D" w:rsidRDefault="00761153" w:rsidP="001A5355">
      <w:pPr>
        <w:autoSpaceDE w:val="0"/>
        <w:autoSpaceDN w:val="0"/>
        <w:adjustRightInd w:val="0"/>
        <w:spacing w:after="65" w:line="240" w:lineRule="auto"/>
        <w:jc w:val="both"/>
        <w:rPr>
          <w:rFonts w:ascii="Century Gothic" w:hAnsi="Century Gothic" w:cstheme="minorHAnsi"/>
          <w:color w:val="000000"/>
        </w:rPr>
      </w:pPr>
    </w:p>
    <w:p w14:paraId="35F33A54" w14:textId="22B61904" w:rsidR="00761153" w:rsidRDefault="001A5355"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sidRPr="0025208D">
        <w:rPr>
          <w:rFonts w:ascii="Century Gothic" w:hAnsi="Century Gothic" w:cstheme="minorHAnsi"/>
          <w:color w:val="000000"/>
        </w:rPr>
        <w:t>Teacher v</w:t>
      </w:r>
      <w:r w:rsidR="00761153" w:rsidRPr="0025208D">
        <w:rPr>
          <w:rFonts w:ascii="Century Gothic" w:hAnsi="Century Gothic" w:cstheme="minorHAnsi"/>
          <w:color w:val="000000"/>
        </w:rPr>
        <w:t>isits to children’s nurseries prior to them starting school</w:t>
      </w:r>
      <w:r w:rsidR="00BF1C12">
        <w:rPr>
          <w:rFonts w:ascii="Century Gothic" w:hAnsi="Century Gothic" w:cstheme="minorHAnsi"/>
          <w:color w:val="000000"/>
        </w:rPr>
        <w:t xml:space="preserve"> where possible</w:t>
      </w:r>
      <w:r w:rsidR="00286E25" w:rsidRPr="0025208D">
        <w:rPr>
          <w:rFonts w:ascii="Century Gothic" w:hAnsi="Century Gothic" w:cstheme="minorHAnsi"/>
          <w:color w:val="000000"/>
        </w:rPr>
        <w:t>;</w:t>
      </w:r>
    </w:p>
    <w:p w14:paraId="506A8D28" w14:textId="174E5742" w:rsidR="00BF1C12" w:rsidRPr="0025208D" w:rsidRDefault="00BF1C12"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Pr>
          <w:rFonts w:ascii="Century Gothic" w:hAnsi="Century Gothic" w:cstheme="minorHAnsi"/>
          <w:color w:val="000000"/>
        </w:rPr>
        <w:t>Home visits prior to starting school;</w:t>
      </w:r>
    </w:p>
    <w:p w14:paraId="4F1170BF" w14:textId="6F3A6B5E" w:rsidR="00761153" w:rsidRPr="0025208D" w:rsidRDefault="00761153"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sidRPr="0025208D">
        <w:rPr>
          <w:rFonts w:ascii="Century Gothic" w:hAnsi="Century Gothic" w:cstheme="minorHAnsi"/>
          <w:color w:val="000000"/>
        </w:rPr>
        <w:t>Offering parents and carers regular opportunities to talk about their child's progress through an open</w:t>
      </w:r>
      <w:r w:rsidR="001A5355" w:rsidRPr="0025208D">
        <w:rPr>
          <w:rFonts w:ascii="Century Gothic" w:hAnsi="Century Gothic" w:cstheme="minorHAnsi"/>
          <w:color w:val="000000"/>
        </w:rPr>
        <w:t>-</w:t>
      </w:r>
      <w:r w:rsidRPr="0025208D">
        <w:rPr>
          <w:rFonts w:ascii="Century Gothic" w:hAnsi="Century Gothic" w:cstheme="minorHAnsi"/>
          <w:color w:val="000000"/>
        </w:rPr>
        <w:t>door policy and through Parent/Teacher meetings</w:t>
      </w:r>
      <w:r w:rsidR="00286E25" w:rsidRPr="0025208D">
        <w:rPr>
          <w:rFonts w:ascii="Century Gothic" w:hAnsi="Century Gothic" w:cstheme="minorHAnsi"/>
          <w:color w:val="000000"/>
        </w:rPr>
        <w:t>;</w:t>
      </w:r>
      <w:r w:rsidRPr="0025208D">
        <w:rPr>
          <w:rFonts w:ascii="Century Gothic" w:hAnsi="Century Gothic" w:cstheme="minorHAnsi"/>
          <w:color w:val="000000"/>
        </w:rPr>
        <w:t xml:space="preserve"> </w:t>
      </w:r>
    </w:p>
    <w:p w14:paraId="545A179D" w14:textId="449C493C" w:rsidR="00186DB0" w:rsidRPr="0025208D" w:rsidRDefault="001A5355"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sidRPr="0025208D">
        <w:rPr>
          <w:rFonts w:ascii="Century Gothic" w:eastAsia="Times New Roman" w:hAnsi="Century Gothic" w:cstheme="minorHAnsi"/>
          <w:color w:val="333333"/>
          <w:lang w:val="en" w:eastAsia="en-GB"/>
        </w:rPr>
        <w:t>Sending home c</w:t>
      </w:r>
      <w:r w:rsidR="00186DB0" w:rsidRPr="0025208D">
        <w:rPr>
          <w:rFonts w:ascii="Century Gothic" w:eastAsia="Times New Roman" w:hAnsi="Century Gothic" w:cstheme="minorHAnsi"/>
          <w:color w:val="333333"/>
          <w:lang w:val="en" w:eastAsia="en-GB"/>
        </w:rPr>
        <w:t>urriculum letters periodically to keep parents informed of their child’s current curriculum and learning needs</w:t>
      </w:r>
      <w:r w:rsidR="00286E25" w:rsidRPr="0025208D">
        <w:rPr>
          <w:rFonts w:ascii="Century Gothic" w:eastAsia="Times New Roman" w:hAnsi="Century Gothic" w:cstheme="minorHAnsi"/>
          <w:color w:val="333333"/>
          <w:lang w:val="en" w:eastAsia="en-GB"/>
        </w:rPr>
        <w:t>;</w:t>
      </w:r>
    </w:p>
    <w:p w14:paraId="6B1F2D1F" w14:textId="67ACC9FB" w:rsidR="00761153" w:rsidRPr="0025208D" w:rsidRDefault="00761153"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sidRPr="0025208D">
        <w:rPr>
          <w:rFonts w:ascii="Century Gothic" w:hAnsi="Century Gothic" w:cstheme="minorHAnsi"/>
          <w:color w:val="000000"/>
        </w:rPr>
        <w:t>Encouraging them to support their child in home learning activities</w:t>
      </w:r>
      <w:r w:rsidR="00286E25" w:rsidRPr="0025208D">
        <w:rPr>
          <w:rFonts w:ascii="Century Gothic" w:hAnsi="Century Gothic" w:cstheme="minorHAnsi"/>
          <w:color w:val="000000"/>
        </w:rPr>
        <w:t>;</w:t>
      </w:r>
      <w:r w:rsidRPr="0025208D">
        <w:rPr>
          <w:rFonts w:ascii="Century Gothic" w:hAnsi="Century Gothic" w:cstheme="minorHAnsi"/>
          <w:color w:val="000000"/>
        </w:rPr>
        <w:t xml:space="preserve"> </w:t>
      </w:r>
    </w:p>
    <w:p w14:paraId="2612E105" w14:textId="69779433" w:rsidR="00761153" w:rsidRPr="0025208D" w:rsidRDefault="00761153"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sidRPr="0025208D">
        <w:rPr>
          <w:rFonts w:ascii="Century Gothic" w:hAnsi="Century Gothic" w:cstheme="minorHAnsi"/>
          <w:color w:val="000000"/>
        </w:rPr>
        <w:t>Encouraging parents and carers to talk to the child's teacher if there are any concerns</w:t>
      </w:r>
      <w:r w:rsidR="00286E25" w:rsidRPr="0025208D">
        <w:rPr>
          <w:rFonts w:ascii="Century Gothic" w:hAnsi="Century Gothic" w:cstheme="minorHAnsi"/>
          <w:color w:val="000000"/>
        </w:rPr>
        <w:t>;</w:t>
      </w:r>
      <w:r w:rsidRPr="0025208D">
        <w:rPr>
          <w:rFonts w:ascii="Century Gothic" w:hAnsi="Century Gothic" w:cstheme="minorHAnsi"/>
          <w:color w:val="000000"/>
        </w:rPr>
        <w:t xml:space="preserve"> </w:t>
      </w:r>
    </w:p>
    <w:p w14:paraId="24526405" w14:textId="5AE135D4" w:rsidR="00761153" w:rsidRPr="0025208D" w:rsidRDefault="00761153"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sidRPr="0025208D">
        <w:rPr>
          <w:rFonts w:ascii="Century Gothic" w:hAnsi="Century Gothic" w:cstheme="minorHAnsi"/>
          <w:color w:val="000000"/>
        </w:rPr>
        <w:t xml:space="preserve">Providing various activities that involve parents and carers such as inviting </w:t>
      </w:r>
      <w:r w:rsidR="00286E25" w:rsidRPr="0025208D">
        <w:rPr>
          <w:rFonts w:ascii="Century Gothic" w:hAnsi="Century Gothic" w:cstheme="minorHAnsi"/>
          <w:color w:val="000000"/>
        </w:rPr>
        <w:t>them</w:t>
      </w:r>
      <w:r w:rsidRPr="0025208D">
        <w:rPr>
          <w:rFonts w:ascii="Century Gothic" w:hAnsi="Century Gothic" w:cstheme="minorHAnsi"/>
          <w:color w:val="000000"/>
        </w:rPr>
        <w:t xml:space="preserve"> to </w:t>
      </w:r>
      <w:r w:rsidR="005D728C">
        <w:rPr>
          <w:rFonts w:ascii="Century Gothic" w:hAnsi="Century Gothic" w:cstheme="minorHAnsi"/>
          <w:color w:val="000000"/>
        </w:rPr>
        <w:t>Phonic and Early Writing worksh</w:t>
      </w:r>
      <w:r w:rsidR="009A2030">
        <w:rPr>
          <w:rFonts w:ascii="Century Gothic" w:hAnsi="Century Gothic" w:cstheme="minorHAnsi"/>
          <w:color w:val="000000"/>
        </w:rPr>
        <w:t>o</w:t>
      </w:r>
      <w:r w:rsidR="005D728C">
        <w:rPr>
          <w:rFonts w:ascii="Century Gothic" w:hAnsi="Century Gothic" w:cstheme="minorHAnsi"/>
          <w:color w:val="000000"/>
        </w:rPr>
        <w:t>ps</w:t>
      </w:r>
      <w:r w:rsidRPr="0025208D">
        <w:rPr>
          <w:rFonts w:ascii="Century Gothic" w:hAnsi="Century Gothic" w:cstheme="minorHAnsi"/>
          <w:color w:val="000000"/>
        </w:rPr>
        <w:t xml:space="preserve"> and share sessions, </w:t>
      </w:r>
      <w:r w:rsidR="00286E25" w:rsidRPr="0025208D">
        <w:rPr>
          <w:rFonts w:ascii="Century Gothic" w:hAnsi="Century Gothic" w:cstheme="minorHAnsi"/>
          <w:color w:val="000000"/>
        </w:rPr>
        <w:t xml:space="preserve">as well as </w:t>
      </w:r>
      <w:r w:rsidRPr="0025208D">
        <w:rPr>
          <w:rFonts w:ascii="Century Gothic" w:hAnsi="Century Gothic" w:cstheme="minorHAnsi"/>
          <w:color w:val="000000"/>
        </w:rPr>
        <w:t>SEND meetings in order to discuss the kind of work that the children are undertaking in class and how they can continue to work with their child at home</w:t>
      </w:r>
      <w:r w:rsidR="00286E25" w:rsidRPr="0025208D">
        <w:rPr>
          <w:rFonts w:ascii="Century Gothic" w:hAnsi="Century Gothic" w:cstheme="minorHAnsi"/>
          <w:color w:val="000000"/>
        </w:rPr>
        <w:t>;</w:t>
      </w:r>
      <w:r w:rsidRPr="0025208D">
        <w:rPr>
          <w:rFonts w:ascii="Century Gothic" w:hAnsi="Century Gothic" w:cstheme="minorHAnsi"/>
          <w:color w:val="000000"/>
        </w:rPr>
        <w:t xml:space="preserve"> </w:t>
      </w:r>
    </w:p>
    <w:p w14:paraId="0030FF16" w14:textId="327DCBAC" w:rsidR="00186DB0" w:rsidRPr="0025208D" w:rsidRDefault="00286E25"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sidRPr="0025208D">
        <w:rPr>
          <w:rFonts w:ascii="Century Gothic" w:hAnsi="Century Gothic" w:cstheme="minorHAnsi"/>
          <w:color w:val="000000"/>
        </w:rPr>
        <w:t>Holding r</w:t>
      </w:r>
      <w:r w:rsidR="00391C0B">
        <w:rPr>
          <w:rFonts w:ascii="Century Gothic" w:hAnsi="Century Gothic" w:cstheme="minorHAnsi"/>
          <w:color w:val="000000"/>
        </w:rPr>
        <w:t>egular parent</w:t>
      </w:r>
      <w:r w:rsidR="00186DB0" w:rsidRPr="0025208D">
        <w:rPr>
          <w:rFonts w:ascii="Century Gothic" w:hAnsi="Century Gothic" w:cstheme="minorHAnsi"/>
          <w:color w:val="000000"/>
        </w:rPr>
        <w:t xml:space="preserve"> evenings</w:t>
      </w:r>
      <w:r w:rsidRPr="0025208D">
        <w:rPr>
          <w:rFonts w:ascii="Century Gothic" w:hAnsi="Century Gothic" w:cstheme="minorHAnsi"/>
          <w:color w:val="000000"/>
        </w:rPr>
        <w:t>,</w:t>
      </w:r>
      <w:r w:rsidR="00186DB0" w:rsidRPr="0025208D">
        <w:rPr>
          <w:rFonts w:ascii="Century Gothic" w:hAnsi="Century Gothic" w:cstheme="minorHAnsi"/>
          <w:color w:val="000000"/>
        </w:rPr>
        <w:t xml:space="preserve"> discussing individual next steps and progress</w:t>
      </w:r>
      <w:r w:rsidRPr="0025208D">
        <w:rPr>
          <w:rFonts w:ascii="Century Gothic" w:hAnsi="Century Gothic" w:cstheme="minorHAnsi"/>
          <w:color w:val="000000"/>
        </w:rPr>
        <w:t>;</w:t>
      </w:r>
    </w:p>
    <w:p w14:paraId="3A7A3E82" w14:textId="6560F336" w:rsidR="00186DB0" w:rsidRPr="0025208D" w:rsidRDefault="00186DB0" w:rsidP="001A5355">
      <w:pPr>
        <w:pStyle w:val="ListParagraph"/>
        <w:numPr>
          <w:ilvl w:val="0"/>
          <w:numId w:val="10"/>
        </w:numPr>
        <w:autoSpaceDE w:val="0"/>
        <w:autoSpaceDN w:val="0"/>
        <w:adjustRightInd w:val="0"/>
        <w:spacing w:after="65" w:line="240" w:lineRule="auto"/>
        <w:jc w:val="both"/>
        <w:rPr>
          <w:rFonts w:ascii="Century Gothic" w:hAnsi="Century Gothic" w:cstheme="minorHAnsi"/>
          <w:color w:val="000000"/>
        </w:rPr>
      </w:pPr>
      <w:r w:rsidRPr="00BF1C12">
        <w:rPr>
          <w:rFonts w:ascii="Century Gothic" w:eastAsia="Times New Roman" w:hAnsi="Century Gothic" w:cstheme="minorHAnsi"/>
          <w:lang w:val="en" w:eastAsia="en-GB"/>
        </w:rPr>
        <w:t>Sharing progress at school through photographs and observations</w:t>
      </w:r>
      <w:r w:rsidR="00BF1C12" w:rsidRPr="00BF1C12">
        <w:rPr>
          <w:rFonts w:ascii="Century Gothic" w:eastAsia="Times New Roman" w:hAnsi="Century Gothic" w:cstheme="minorHAnsi"/>
          <w:lang w:val="en" w:eastAsia="en-GB"/>
        </w:rPr>
        <w:t xml:space="preserve"> via Tapestry</w:t>
      </w:r>
      <w:r w:rsidR="00286E25" w:rsidRPr="0025208D">
        <w:rPr>
          <w:rFonts w:ascii="Century Gothic" w:eastAsia="Times New Roman" w:hAnsi="Century Gothic" w:cstheme="minorHAnsi"/>
          <w:color w:val="333333"/>
          <w:lang w:val="en" w:eastAsia="en-GB"/>
        </w:rPr>
        <w:t>;</w:t>
      </w:r>
      <w:r w:rsidRPr="0025208D">
        <w:rPr>
          <w:rFonts w:ascii="Century Gothic" w:eastAsia="Times New Roman" w:hAnsi="Century Gothic" w:cstheme="minorHAnsi"/>
          <w:color w:val="333333"/>
          <w:lang w:val="en" w:eastAsia="en-GB"/>
        </w:rPr>
        <w:t xml:space="preserve"> </w:t>
      </w:r>
    </w:p>
    <w:p w14:paraId="07D3E006" w14:textId="2902A1B1" w:rsidR="00761153" w:rsidRPr="0025208D" w:rsidRDefault="00286E25" w:rsidP="001A5355">
      <w:pPr>
        <w:pStyle w:val="ListParagraph"/>
        <w:numPr>
          <w:ilvl w:val="0"/>
          <w:numId w:val="10"/>
        </w:numPr>
        <w:autoSpaceDE w:val="0"/>
        <w:autoSpaceDN w:val="0"/>
        <w:adjustRightInd w:val="0"/>
        <w:spacing w:after="0" w:line="240" w:lineRule="auto"/>
        <w:jc w:val="both"/>
        <w:rPr>
          <w:rFonts w:ascii="Century Gothic" w:hAnsi="Century Gothic" w:cstheme="minorHAnsi"/>
          <w:color w:val="000000"/>
        </w:rPr>
      </w:pPr>
      <w:r w:rsidRPr="0025208D">
        <w:rPr>
          <w:rFonts w:ascii="Century Gothic" w:hAnsi="Century Gothic" w:cstheme="minorHAnsi"/>
          <w:color w:val="000000"/>
        </w:rPr>
        <w:t>Sending home</w:t>
      </w:r>
      <w:r w:rsidR="00761153" w:rsidRPr="0025208D">
        <w:rPr>
          <w:rFonts w:ascii="Century Gothic" w:hAnsi="Century Gothic" w:cstheme="minorHAnsi"/>
          <w:color w:val="000000"/>
        </w:rPr>
        <w:t xml:space="preserve"> an annual written report </w:t>
      </w:r>
      <w:r w:rsidRPr="0025208D">
        <w:rPr>
          <w:rFonts w:ascii="Century Gothic" w:hAnsi="Century Gothic" w:cstheme="minorHAnsi"/>
          <w:color w:val="000000"/>
        </w:rPr>
        <w:t xml:space="preserve">to parents/carers </w:t>
      </w:r>
      <w:r w:rsidR="00761153" w:rsidRPr="0025208D">
        <w:rPr>
          <w:rFonts w:ascii="Century Gothic" w:hAnsi="Century Gothic" w:cstheme="minorHAnsi"/>
          <w:color w:val="000000"/>
        </w:rPr>
        <w:t xml:space="preserve">on their child's attainment and progress at the end of the school year. </w:t>
      </w:r>
    </w:p>
    <w:p w14:paraId="6645EF3D" w14:textId="77777777" w:rsidR="00761153" w:rsidRPr="0025208D" w:rsidRDefault="00761153" w:rsidP="00761153">
      <w:pPr>
        <w:autoSpaceDE w:val="0"/>
        <w:autoSpaceDN w:val="0"/>
        <w:adjustRightInd w:val="0"/>
        <w:spacing w:after="0" w:line="240" w:lineRule="auto"/>
        <w:rPr>
          <w:rFonts w:ascii="Century Gothic" w:hAnsi="Century Gothic" w:cstheme="minorHAnsi"/>
          <w:color w:val="000000"/>
        </w:rPr>
      </w:pPr>
    </w:p>
    <w:p w14:paraId="23F7E5AE" w14:textId="3DF84023" w:rsidR="00761153" w:rsidRPr="0025208D" w:rsidRDefault="001A1531" w:rsidP="00761153">
      <w:pPr>
        <w:autoSpaceDE w:val="0"/>
        <w:autoSpaceDN w:val="0"/>
        <w:adjustRightInd w:val="0"/>
        <w:spacing w:after="0" w:line="240" w:lineRule="auto"/>
        <w:rPr>
          <w:rFonts w:ascii="Century Gothic" w:hAnsi="Century Gothic" w:cstheme="minorHAnsi"/>
          <w:b/>
          <w:bCs/>
          <w:color w:val="000000"/>
          <w:u w:val="single"/>
        </w:rPr>
      </w:pPr>
      <w:r w:rsidRPr="0025208D">
        <w:rPr>
          <w:rFonts w:ascii="Century Gothic" w:hAnsi="Century Gothic" w:cstheme="minorHAnsi"/>
          <w:b/>
          <w:bCs/>
          <w:color w:val="000000"/>
          <w:u w:val="single"/>
        </w:rPr>
        <w:t>Safeguarding/</w:t>
      </w:r>
      <w:r w:rsidR="00761153" w:rsidRPr="0025208D">
        <w:rPr>
          <w:rFonts w:ascii="Century Gothic" w:hAnsi="Century Gothic" w:cstheme="minorHAnsi"/>
          <w:b/>
          <w:bCs/>
          <w:color w:val="000000"/>
          <w:u w:val="single"/>
        </w:rPr>
        <w:t xml:space="preserve">Welfare of Pupils </w:t>
      </w:r>
    </w:p>
    <w:p w14:paraId="29A299F1" w14:textId="77777777" w:rsidR="00E22162" w:rsidRPr="0025208D" w:rsidRDefault="00E22162" w:rsidP="00761153">
      <w:pPr>
        <w:autoSpaceDE w:val="0"/>
        <w:autoSpaceDN w:val="0"/>
        <w:adjustRightInd w:val="0"/>
        <w:spacing w:after="0" w:line="240" w:lineRule="auto"/>
        <w:rPr>
          <w:rFonts w:ascii="Century Gothic" w:hAnsi="Century Gothic" w:cstheme="minorHAnsi"/>
          <w:color w:val="000000"/>
        </w:rPr>
      </w:pPr>
    </w:p>
    <w:p w14:paraId="0CFA7E40" w14:textId="77777777" w:rsidR="00286E25" w:rsidRPr="009A2030" w:rsidRDefault="00761153" w:rsidP="00286E25">
      <w:pPr>
        <w:autoSpaceDE w:val="0"/>
        <w:autoSpaceDN w:val="0"/>
        <w:adjustRightInd w:val="0"/>
        <w:spacing w:after="35" w:line="240" w:lineRule="auto"/>
        <w:jc w:val="both"/>
        <w:rPr>
          <w:rFonts w:ascii="Century Gothic" w:hAnsi="Century Gothic" w:cstheme="minorHAnsi"/>
          <w:color w:val="000000"/>
        </w:rPr>
      </w:pPr>
      <w:r w:rsidRPr="009A2030">
        <w:rPr>
          <w:rFonts w:ascii="Century Gothic" w:hAnsi="Century Gothic" w:cstheme="minorHAnsi"/>
          <w:color w:val="000000"/>
        </w:rPr>
        <w:t xml:space="preserve">The class teacher is responsible for the pastoral care of each child as well as the academic side of school life. </w:t>
      </w:r>
      <w:r w:rsidR="00286E25" w:rsidRPr="009A2030">
        <w:rPr>
          <w:rFonts w:ascii="Century Gothic" w:hAnsi="Century Gothic" w:cstheme="minorHAnsi"/>
          <w:color w:val="000000"/>
        </w:rPr>
        <w:t xml:space="preserve"> </w:t>
      </w:r>
    </w:p>
    <w:p w14:paraId="5B9ECFB2" w14:textId="6248D7E7" w:rsidR="00761153" w:rsidRPr="009A2030" w:rsidRDefault="007C4D6C" w:rsidP="00286E25">
      <w:pPr>
        <w:autoSpaceDE w:val="0"/>
        <w:autoSpaceDN w:val="0"/>
        <w:adjustRightInd w:val="0"/>
        <w:spacing w:after="35" w:line="240" w:lineRule="auto"/>
        <w:jc w:val="both"/>
        <w:rPr>
          <w:rFonts w:ascii="Century Gothic" w:hAnsi="Century Gothic" w:cstheme="minorHAnsi"/>
          <w:color w:val="000000"/>
        </w:rPr>
      </w:pPr>
      <w:r>
        <w:rPr>
          <w:rFonts w:ascii="Century Gothic" w:hAnsi="Century Gothic" w:cstheme="minorHAnsi"/>
          <w:color w:val="000000"/>
        </w:rPr>
        <w:t xml:space="preserve">All staff in the </w:t>
      </w:r>
      <w:r w:rsidR="00761153" w:rsidRPr="009A2030">
        <w:rPr>
          <w:rFonts w:ascii="Century Gothic" w:hAnsi="Century Gothic" w:cstheme="minorHAnsi"/>
          <w:color w:val="000000"/>
        </w:rPr>
        <w:t>E</w:t>
      </w:r>
      <w:r w:rsidR="00E22162" w:rsidRPr="009A2030">
        <w:rPr>
          <w:rFonts w:ascii="Century Gothic" w:hAnsi="Century Gothic" w:cstheme="minorHAnsi"/>
          <w:color w:val="000000"/>
        </w:rPr>
        <w:t>arly Years</w:t>
      </w:r>
      <w:r w:rsidR="00761153" w:rsidRPr="009A2030">
        <w:rPr>
          <w:rFonts w:ascii="Century Gothic" w:hAnsi="Century Gothic" w:cstheme="minorHAnsi"/>
          <w:color w:val="000000"/>
        </w:rPr>
        <w:t xml:space="preserve"> teaching team are qualified in Paediatric First Aid. </w:t>
      </w:r>
    </w:p>
    <w:p w14:paraId="7692C8A3" w14:textId="0C88B7FF" w:rsidR="00761153" w:rsidRPr="009A2030" w:rsidRDefault="00761153" w:rsidP="00286E25">
      <w:pPr>
        <w:autoSpaceDE w:val="0"/>
        <w:autoSpaceDN w:val="0"/>
        <w:adjustRightInd w:val="0"/>
        <w:spacing w:after="35" w:line="240" w:lineRule="auto"/>
        <w:jc w:val="both"/>
        <w:rPr>
          <w:rFonts w:ascii="Century Gothic" w:hAnsi="Century Gothic" w:cstheme="minorHAnsi"/>
          <w:color w:val="000000"/>
        </w:rPr>
      </w:pPr>
      <w:r w:rsidRPr="009A2030">
        <w:rPr>
          <w:rFonts w:ascii="Century Gothic" w:hAnsi="Century Gothic" w:cstheme="minorHAnsi"/>
          <w:color w:val="000000"/>
        </w:rPr>
        <w:t>Medication will be</w:t>
      </w:r>
      <w:r w:rsidR="00E22162" w:rsidRPr="009A2030">
        <w:rPr>
          <w:rFonts w:ascii="Century Gothic" w:hAnsi="Century Gothic" w:cstheme="minorHAnsi"/>
          <w:color w:val="000000"/>
        </w:rPr>
        <w:t xml:space="preserve"> kept </w:t>
      </w:r>
      <w:r w:rsidRPr="009A2030">
        <w:rPr>
          <w:rFonts w:ascii="Century Gothic" w:hAnsi="Century Gothic" w:cstheme="minorHAnsi"/>
          <w:color w:val="000000"/>
        </w:rPr>
        <w:t xml:space="preserve">out of reach of pupils and administered in accordance with the Medicines in School Policy. </w:t>
      </w:r>
    </w:p>
    <w:p w14:paraId="78280168" w14:textId="1D19DD8B" w:rsidR="00761153" w:rsidRPr="009A2030" w:rsidRDefault="00E22162" w:rsidP="00286E25">
      <w:pPr>
        <w:autoSpaceDE w:val="0"/>
        <w:autoSpaceDN w:val="0"/>
        <w:adjustRightInd w:val="0"/>
        <w:spacing w:after="35" w:line="240" w:lineRule="auto"/>
        <w:jc w:val="both"/>
        <w:rPr>
          <w:rFonts w:ascii="Century Gothic" w:hAnsi="Century Gothic" w:cstheme="minorHAnsi"/>
          <w:color w:val="000000"/>
        </w:rPr>
      </w:pPr>
      <w:r w:rsidRPr="009A2030">
        <w:rPr>
          <w:rFonts w:ascii="Century Gothic" w:hAnsi="Century Gothic" w:cstheme="minorHAnsi"/>
          <w:color w:val="000000"/>
        </w:rPr>
        <w:t>A school behaviour policy is in place</w:t>
      </w:r>
      <w:r w:rsidR="00EC16C9" w:rsidRPr="009A2030">
        <w:rPr>
          <w:rFonts w:ascii="Century Gothic" w:hAnsi="Century Gothic" w:cstheme="minorHAnsi"/>
          <w:color w:val="000000"/>
        </w:rPr>
        <w:t xml:space="preserve"> and followed on entry to Early Years.</w:t>
      </w:r>
    </w:p>
    <w:p w14:paraId="31CAFE13" w14:textId="0454E5E1" w:rsidR="00761153" w:rsidRPr="009A2030" w:rsidRDefault="00761153" w:rsidP="00286E25">
      <w:pPr>
        <w:autoSpaceDE w:val="0"/>
        <w:autoSpaceDN w:val="0"/>
        <w:adjustRightInd w:val="0"/>
        <w:spacing w:after="0" w:line="240" w:lineRule="auto"/>
        <w:jc w:val="both"/>
        <w:rPr>
          <w:rFonts w:ascii="Century Gothic" w:hAnsi="Century Gothic" w:cstheme="minorHAnsi"/>
          <w:color w:val="000000"/>
        </w:rPr>
      </w:pPr>
      <w:r w:rsidRPr="009A2030">
        <w:rPr>
          <w:rFonts w:ascii="Century Gothic" w:hAnsi="Century Gothic" w:cstheme="minorHAnsi"/>
          <w:color w:val="000000"/>
        </w:rPr>
        <w:t xml:space="preserve">All safeguarding and child protection concerns will be reported to the Designated Safeguarding Lead and procedures followed in accordance with the </w:t>
      </w:r>
      <w:r w:rsidR="00E22162" w:rsidRPr="009A2030">
        <w:rPr>
          <w:rFonts w:ascii="Century Gothic" w:hAnsi="Century Gothic" w:cstheme="minorHAnsi"/>
          <w:color w:val="000000"/>
        </w:rPr>
        <w:t>Trust</w:t>
      </w:r>
      <w:r w:rsidRPr="009A2030">
        <w:rPr>
          <w:rFonts w:ascii="Century Gothic" w:hAnsi="Century Gothic" w:cstheme="minorHAnsi"/>
          <w:color w:val="000000"/>
        </w:rPr>
        <w:t xml:space="preserve">’s Child Protection and Safeguarding Policy. </w:t>
      </w:r>
    </w:p>
    <w:p w14:paraId="72139CF0" w14:textId="75788DBC" w:rsidR="001A1531" w:rsidRPr="0025208D" w:rsidRDefault="001A1531" w:rsidP="00286E25">
      <w:pPr>
        <w:autoSpaceDE w:val="0"/>
        <w:autoSpaceDN w:val="0"/>
        <w:adjustRightInd w:val="0"/>
        <w:spacing w:after="0" w:line="240" w:lineRule="auto"/>
        <w:jc w:val="both"/>
        <w:rPr>
          <w:rFonts w:ascii="Century Gothic" w:hAnsi="Century Gothic" w:cstheme="minorHAnsi"/>
          <w:color w:val="000000"/>
        </w:rPr>
      </w:pPr>
    </w:p>
    <w:p w14:paraId="665DB97E" w14:textId="77777777" w:rsidR="00E22162" w:rsidRPr="0025208D" w:rsidRDefault="00E22162" w:rsidP="00E22162">
      <w:pPr>
        <w:autoSpaceDE w:val="0"/>
        <w:autoSpaceDN w:val="0"/>
        <w:adjustRightInd w:val="0"/>
        <w:spacing w:after="0" w:line="240" w:lineRule="auto"/>
        <w:rPr>
          <w:rFonts w:ascii="Century Gothic" w:eastAsia="Times New Roman" w:hAnsi="Century Gothic" w:cstheme="minorHAnsi"/>
          <w:color w:val="333333"/>
          <w:lang w:val="en" w:eastAsia="en-GB"/>
        </w:rPr>
      </w:pPr>
    </w:p>
    <w:p w14:paraId="0C54F1DF" w14:textId="77777777" w:rsidR="00E06186" w:rsidRDefault="00E06186" w:rsidP="00E22162">
      <w:pPr>
        <w:autoSpaceDE w:val="0"/>
        <w:autoSpaceDN w:val="0"/>
        <w:adjustRightInd w:val="0"/>
        <w:spacing w:after="0" w:line="240" w:lineRule="auto"/>
        <w:rPr>
          <w:rFonts w:ascii="Century Gothic" w:hAnsi="Century Gothic" w:cstheme="minorHAnsi"/>
          <w:b/>
          <w:bCs/>
          <w:color w:val="000000"/>
          <w:u w:val="single"/>
        </w:rPr>
      </w:pPr>
    </w:p>
    <w:p w14:paraId="07B0638D" w14:textId="77777777" w:rsidR="00E06186" w:rsidRDefault="00E06186" w:rsidP="00E22162">
      <w:pPr>
        <w:autoSpaceDE w:val="0"/>
        <w:autoSpaceDN w:val="0"/>
        <w:adjustRightInd w:val="0"/>
        <w:spacing w:after="0" w:line="240" w:lineRule="auto"/>
        <w:rPr>
          <w:rFonts w:ascii="Century Gothic" w:hAnsi="Century Gothic" w:cstheme="minorHAnsi"/>
          <w:b/>
          <w:bCs/>
          <w:color w:val="000000"/>
          <w:u w:val="single"/>
        </w:rPr>
      </w:pPr>
    </w:p>
    <w:p w14:paraId="1AE8EA6D" w14:textId="77777777" w:rsidR="00E06186" w:rsidRDefault="00E06186" w:rsidP="00E22162">
      <w:pPr>
        <w:autoSpaceDE w:val="0"/>
        <w:autoSpaceDN w:val="0"/>
        <w:adjustRightInd w:val="0"/>
        <w:spacing w:after="0" w:line="240" w:lineRule="auto"/>
        <w:rPr>
          <w:rFonts w:ascii="Century Gothic" w:hAnsi="Century Gothic" w:cstheme="minorHAnsi"/>
          <w:b/>
          <w:bCs/>
          <w:color w:val="000000"/>
          <w:u w:val="single"/>
        </w:rPr>
      </w:pPr>
    </w:p>
    <w:p w14:paraId="72E0C38D" w14:textId="77777777" w:rsidR="00E06186" w:rsidRDefault="00E06186" w:rsidP="00E22162">
      <w:pPr>
        <w:autoSpaceDE w:val="0"/>
        <w:autoSpaceDN w:val="0"/>
        <w:adjustRightInd w:val="0"/>
        <w:spacing w:after="0" w:line="240" w:lineRule="auto"/>
        <w:rPr>
          <w:rFonts w:ascii="Century Gothic" w:hAnsi="Century Gothic" w:cstheme="minorHAnsi"/>
          <w:b/>
          <w:bCs/>
          <w:color w:val="000000"/>
          <w:u w:val="single"/>
        </w:rPr>
      </w:pPr>
    </w:p>
    <w:p w14:paraId="76D18712" w14:textId="74762119" w:rsidR="00402D9B" w:rsidRPr="0025208D" w:rsidRDefault="00402D9B" w:rsidP="00E22162">
      <w:pPr>
        <w:autoSpaceDE w:val="0"/>
        <w:autoSpaceDN w:val="0"/>
        <w:adjustRightInd w:val="0"/>
        <w:spacing w:after="0" w:line="240" w:lineRule="auto"/>
        <w:rPr>
          <w:rFonts w:ascii="Century Gothic" w:hAnsi="Century Gothic" w:cstheme="minorHAnsi"/>
          <w:color w:val="000000"/>
          <w:u w:val="single"/>
        </w:rPr>
      </w:pPr>
      <w:r w:rsidRPr="0025208D">
        <w:rPr>
          <w:rFonts w:ascii="Century Gothic" w:hAnsi="Century Gothic" w:cstheme="minorHAnsi"/>
          <w:b/>
          <w:bCs/>
          <w:color w:val="000000"/>
          <w:u w:val="single"/>
        </w:rPr>
        <w:lastRenderedPageBreak/>
        <w:t xml:space="preserve">Monitoring and review </w:t>
      </w:r>
    </w:p>
    <w:p w14:paraId="215D8AB8" w14:textId="77777777" w:rsidR="00402D9B" w:rsidRPr="0025208D" w:rsidRDefault="00402D9B" w:rsidP="00402D9B">
      <w:pPr>
        <w:autoSpaceDE w:val="0"/>
        <w:autoSpaceDN w:val="0"/>
        <w:adjustRightInd w:val="0"/>
        <w:spacing w:after="0" w:line="240" w:lineRule="auto"/>
        <w:rPr>
          <w:rFonts w:ascii="Century Gothic" w:hAnsi="Century Gothic" w:cstheme="minorHAnsi"/>
          <w:color w:val="000000"/>
        </w:rPr>
      </w:pPr>
    </w:p>
    <w:p w14:paraId="5F37BE30" w14:textId="716C2D07" w:rsidR="00402D9B" w:rsidRPr="0025208D" w:rsidRDefault="00402D9B" w:rsidP="00286E25">
      <w:pPr>
        <w:autoSpaceDE w:val="0"/>
        <w:autoSpaceDN w:val="0"/>
        <w:adjustRightInd w:val="0"/>
        <w:spacing w:after="0" w:line="240" w:lineRule="auto"/>
        <w:jc w:val="both"/>
        <w:rPr>
          <w:rFonts w:ascii="Century Gothic" w:hAnsi="Century Gothic" w:cstheme="minorHAnsi"/>
          <w:color w:val="000000"/>
        </w:rPr>
      </w:pPr>
      <w:r w:rsidRPr="0025208D">
        <w:rPr>
          <w:rFonts w:ascii="Century Gothic" w:hAnsi="Century Gothic" w:cstheme="minorHAnsi"/>
          <w:color w:val="000000"/>
        </w:rPr>
        <w:t xml:space="preserve">This policy is monitored and will be reviewed annually. </w:t>
      </w:r>
    </w:p>
    <w:p w14:paraId="788832FE" w14:textId="1A584515" w:rsidR="00402D9B" w:rsidRPr="0025208D" w:rsidRDefault="00402D9B" w:rsidP="00286E25">
      <w:pPr>
        <w:autoSpaceDE w:val="0"/>
        <w:autoSpaceDN w:val="0"/>
        <w:adjustRightInd w:val="0"/>
        <w:spacing w:after="0" w:line="240" w:lineRule="auto"/>
        <w:rPr>
          <w:rFonts w:ascii="Century Gothic" w:hAnsi="Century Gothic" w:cstheme="minorHAnsi"/>
          <w:color w:val="000000"/>
        </w:rPr>
      </w:pPr>
      <w:r w:rsidRPr="0025208D">
        <w:rPr>
          <w:rFonts w:ascii="Century Gothic" w:hAnsi="Century Gothic" w:cstheme="minorHAnsi"/>
          <w:b/>
          <w:bCs/>
          <w:color w:val="000000"/>
        </w:rPr>
        <w:t xml:space="preserve">Date of Policy: </w:t>
      </w:r>
      <w:r w:rsidR="005D728C">
        <w:rPr>
          <w:rFonts w:ascii="Century Gothic" w:hAnsi="Century Gothic" w:cstheme="minorHAnsi"/>
          <w:b/>
          <w:bCs/>
          <w:color w:val="000000"/>
        </w:rPr>
        <w:t>J</w:t>
      </w:r>
      <w:r w:rsidR="00E06186">
        <w:rPr>
          <w:rFonts w:ascii="Century Gothic" w:hAnsi="Century Gothic" w:cstheme="minorHAnsi"/>
          <w:b/>
          <w:bCs/>
          <w:color w:val="000000"/>
        </w:rPr>
        <w:t>anuary 2024</w:t>
      </w:r>
      <w:r w:rsidRPr="0025208D">
        <w:rPr>
          <w:rFonts w:ascii="Century Gothic" w:hAnsi="Century Gothic" w:cstheme="minorHAnsi"/>
          <w:b/>
          <w:bCs/>
          <w:color w:val="000000"/>
        </w:rPr>
        <w:t xml:space="preserve"> </w:t>
      </w:r>
    </w:p>
    <w:p w14:paraId="1FF31E4E" w14:textId="1418DB45" w:rsidR="00C61B75" w:rsidRPr="0025208D" w:rsidRDefault="00402D9B" w:rsidP="00286E25">
      <w:pPr>
        <w:rPr>
          <w:rFonts w:ascii="Century Gothic" w:hAnsi="Century Gothic" w:cstheme="minorHAnsi"/>
          <w:lang w:val="en"/>
        </w:rPr>
      </w:pPr>
      <w:r w:rsidRPr="0025208D">
        <w:rPr>
          <w:rFonts w:ascii="Century Gothic" w:hAnsi="Century Gothic" w:cstheme="minorHAnsi"/>
          <w:b/>
          <w:bCs/>
          <w:color w:val="000000"/>
        </w:rPr>
        <w:t xml:space="preserve">Date to be reviewed: </w:t>
      </w:r>
      <w:r w:rsidR="00E06186">
        <w:rPr>
          <w:rFonts w:ascii="Century Gothic" w:hAnsi="Century Gothic" w:cstheme="minorHAnsi"/>
          <w:b/>
          <w:bCs/>
          <w:color w:val="000000"/>
        </w:rPr>
        <w:t xml:space="preserve">September </w:t>
      </w:r>
      <w:r w:rsidR="005D728C">
        <w:rPr>
          <w:rFonts w:ascii="Century Gothic" w:hAnsi="Century Gothic" w:cstheme="minorHAnsi"/>
          <w:b/>
          <w:bCs/>
          <w:color w:val="000000"/>
        </w:rPr>
        <w:t>2024</w:t>
      </w:r>
    </w:p>
    <w:sectPr w:rsidR="00C61B75" w:rsidRPr="0025208D" w:rsidSect="006F4854">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BCF5" w14:textId="77777777" w:rsidR="00C1288B" w:rsidRDefault="00C1288B" w:rsidP="00586635">
      <w:pPr>
        <w:spacing w:after="0" w:line="240" w:lineRule="auto"/>
      </w:pPr>
      <w:r>
        <w:separator/>
      </w:r>
    </w:p>
  </w:endnote>
  <w:endnote w:type="continuationSeparator" w:id="0">
    <w:p w14:paraId="383C65B6" w14:textId="77777777" w:rsidR="00C1288B" w:rsidRDefault="00C1288B" w:rsidP="0058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3296"/>
      <w:docPartObj>
        <w:docPartGallery w:val="Page Numbers (Bottom of Page)"/>
        <w:docPartUnique/>
      </w:docPartObj>
    </w:sdtPr>
    <w:sdtEndPr>
      <w:rPr>
        <w:noProof/>
      </w:rPr>
    </w:sdtEndPr>
    <w:sdtContent>
      <w:p w14:paraId="5B4553C8" w14:textId="6416F850" w:rsidR="00586635" w:rsidRDefault="00586635">
        <w:pPr>
          <w:pStyle w:val="Footer"/>
          <w:jc w:val="center"/>
        </w:pPr>
        <w:r>
          <w:fldChar w:fldCharType="begin"/>
        </w:r>
        <w:r>
          <w:instrText xml:space="preserve"> PAGE   \* MERGEFORMAT </w:instrText>
        </w:r>
        <w:r>
          <w:fldChar w:fldCharType="separate"/>
        </w:r>
        <w:r w:rsidR="0073669D">
          <w:rPr>
            <w:noProof/>
          </w:rPr>
          <w:t>3</w:t>
        </w:r>
        <w:r>
          <w:rPr>
            <w:noProof/>
          </w:rPr>
          <w:fldChar w:fldCharType="end"/>
        </w:r>
      </w:p>
    </w:sdtContent>
  </w:sdt>
  <w:p w14:paraId="21217DE5" w14:textId="77777777" w:rsidR="00586635" w:rsidRDefault="00586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B314" w14:textId="77777777" w:rsidR="00C1288B" w:rsidRDefault="00C1288B" w:rsidP="00586635">
      <w:pPr>
        <w:spacing w:after="0" w:line="240" w:lineRule="auto"/>
      </w:pPr>
      <w:r>
        <w:separator/>
      </w:r>
    </w:p>
  </w:footnote>
  <w:footnote w:type="continuationSeparator" w:id="0">
    <w:p w14:paraId="0B274AE1" w14:textId="77777777" w:rsidR="00C1288B" w:rsidRDefault="00C1288B" w:rsidP="00586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4746" w14:textId="2FF62BF2" w:rsidR="0095585A" w:rsidRDefault="0095585A">
    <w:pPr>
      <w:pStyle w:val="Header"/>
    </w:pPr>
  </w:p>
  <w:p w14:paraId="57326695" w14:textId="77777777" w:rsidR="0095585A" w:rsidRDefault="00955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F08E0"/>
    <w:multiLevelType w:val="hybridMultilevel"/>
    <w:tmpl w:val="B7C7C6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58F256"/>
    <w:multiLevelType w:val="hybridMultilevel"/>
    <w:tmpl w:val="06A1BE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17DFDF"/>
    <w:multiLevelType w:val="hybridMultilevel"/>
    <w:tmpl w:val="7FB650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D35509"/>
    <w:multiLevelType w:val="hybridMultilevel"/>
    <w:tmpl w:val="E9F4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57CE1"/>
    <w:multiLevelType w:val="hybridMultilevel"/>
    <w:tmpl w:val="264A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82EDB"/>
    <w:multiLevelType w:val="hybridMultilevel"/>
    <w:tmpl w:val="A36573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5BA3252"/>
    <w:multiLevelType w:val="hybridMultilevel"/>
    <w:tmpl w:val="E56A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2797C"/>
    <w:multiLevelType w:val="hybridMultilevel"/>
    <w:tmpl w:val="A5AE94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C1C61CC"/>
    <w:multiLevelType w:val="hybridMultilevel"/>
    <w:tmpl w:val="53542A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2966851"/>
    <w:multiLevelType w:val="hybridMultilevel"/>
    <w:tmpl w:val="6D4A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62F5A"/>
    <w:multiLevelType w:val="hybridMultilevel"/>
    <w:tmpl w:val="8FD8B6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4EC74D7"/>
    <w:multiLevelType w:val="multilevel"/>
    <w:tmpl w:val="6934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4"/>
  </w:num>
  <w:num w:numId="4">
    <w:abstractNumId w:val="5"/>
  </w:num>
  <w:num w:numId="5">
    <w:abstractNumId w:val="2"/>
  </w:num>
  <w:num w:numId="6">
    <w:abstractNumId w:val="0"/>
  </w:num>
  <w:num w:numId="7">
    <w:abstractNumId w:val="6"/>
  </w:num>
  <w:num w:numId="8">
    <w:abstractNumId w:val="10"/>
  </w:num>
  <w:num w:numId="9">
    <w:abstractNumId w:val="7"/>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C9"/>
    <w:rsid w:val="0000242E"/>
    <w:rsid w:val="00010C0C"/>
    <w:rsid w:val="00020DA6"/>
    <w:rsid w:val="000324B5"/>
    <w:rsid w:val="000413C9"/>
    <w:rsid w:val="00047D79"/>
    <w:rsid w:val="000528AD"/>
    <w:rsid w:val="00057363"/>
    <w:rsid w:val="00067901"/>
    <w:rsid w:val="000A6338"/>
    <w:rsid w:val="000B6C48"/>
    <w:rsid w:val="00103502"/>
    <w:rsid w:val="00122390"/>
    <w:rsid w:val="001244AF"/>
    <w:rsid w:val="00132BFA"/>
    <w:rsid w:val="00144FC9"/>
    <w:rsid w:val="00152B12"/>
    <w:rsid w:val="00152C44"/>
    <w:rsid w:val="0016282E"/>
    <w:rsid w:val="001707D6"/>
    <w:rsid w:val="00173C4E"/>
    <w:rsid w:val="00186DB0"/>
    <w:rsid w:val="001A1531"/>
    <w:rsid w:val="001A2D74"/>
    <w:rsid w:val="001A5355"/>
    <w:rsid w:val="001C215C"/>
    <w:rsid w:val="001D5C1A"/>
    <w:rsid w:val="001F6FA8"/>
    <w:rsid w:val="0025208D"/>
    <w:rsid w:val="00281A0E"/>
    <w:rsid w:val="00283266"/>
    <w:rsid w:val="00286E25"/>
    <w:rsid w:val="002A4E54"/>
    <w:rsid w:val="002B4C1F"/>
    <w:rsid w:val="002B6222"/>
    <w:rsid w:val="002D0EF1"/>
    <w:rsid w:val="002F02A2"/>
    <w:rsid w:val="002F73AC"/>
    <w:rsid w:val="003039E7"/>
    <w:rsid w:val="00307776"/>
    <w:rsid w:val="00313C51"/>
    <w:rsid w:val="00350492"/>
    <w:rsid w:val="003634FD"/>
    <w:rsid w:val="00391C0B"/>
    <w:rsid w:val="003952F5"/>
    <w:rsid w:val="00397FB8"/>
    <w:rsid w:val="003C1CCD"/>
    <w:rsid w:val="003F07B0"/>
    <w:rsid w:val="00402D9B"/>
    <w:rsid w:val="00412D35"/>
    <w:rsid w:val="00414096"/>
    <w:rsid w:val="004347EE"/>
    <w:rsid w:val="0047576B"/>
    <w:rsid w:val="0048094D"/>
    <w:rsid w:val="004838F1"/>
    <w:rsid w:val="004859D6"/>
    <w:rsid w:val="00492572"/>
    <w:rsid w:val="00511B71"/>
    <w:rsid w:val="00511DFD"/>
    <w:rsid w:val="00566FA5"/>
    <w:rsid w:val="005829EF"/>
    <w:rsid w:val="00586635"/>
    <w:rsid w:val="005B706F"/>
    <w:rsid w:val="005D728C"/>
    <w:rsid w:val="005F099F"/>
    <w:rsid w:val="005F3B8B"/>
    <w:rsid w:val="00613631"/>
    <w:rsid w:val="00620424"/>
    <w:rsid w:val="0062592C"/>
    <w:rsid w:val="00630850"/>
    <w:rsid w:val="0063200B"/>
    <w:rsid w:val="00677908"/>
    <w:rsid w:val="0068117C"/>
    <w:rsid w:val="00683140"/>
    <w:rsid w:val="00693D3D"/>
    <w:rsid w:val="006A0190"/>
    <w:rsid w:val="006F43F7"/>
    <w:rsid w:val="006F4854"/>
    <w:rsid w:val="00704F9F"/>
    <w:rsid w:val="007053A9"/>
    <w:rsid w:val="00705A01"/>
    <w:rsid w:val="00720D53"/>
    <w:rsid w:val="00724B2F"/>
    <w:rsid w:val="0073669D"/>
    <w:rsid w:val="00742DB8"/>
    <w:rsid w:val="00743E4F"/>
    <w:rsid w:val="00761153"/>
    <w:rsid w:val="007652DA"/>
    <w:rsid w:val="00771182"/>
    <w:rsid w:val="00785596"/>
    <w:rsid w:val="00792A99"/>
    <w:rsid w:val="007B18AA"/>
    <w:rsid w:val="007B6B84"/>
    <w:rsid w:val="007C4D6C"/>
    <w:rsid w:val="007D3B75"/>
    <w:rsid w:val="007E5DF2"/>
    <w:rsid w:val="00812C61"/>
    <w:rsid w:val="00830516"/>
    <w:rsid w:val="00867A58"/>
    <w:rsid w:val="008746BC"/>
    <w:rsid w:val="00877B7E"/>
    <w:rsid w:val="00882CE2"/>
    <w:rsid w:val="00894EF5"/>
    <w:rsid w:val="008A7870"/>
    <w:rsid w:val="008B40EE"/>
    <w:rsid w:val="008E47D3"/>
    <w:rsid w:val="0090001F"/>
    <w:rsid w:val="00913585"/>
    <w:rsid w:val="00914429"/>
    <w:rsid w:val="00923964"/>
    <w:rsid w:val="009329C5"/>
    <w:rsid w:val="00946ADA"/>
    <w:rsid w:val="0095585A"/>
    <w:rsid w:val="00963ACE"/>
    <w:rsid w:val="009807E5"/>
    <w:rsid w:val="009835CA"/>
    <w:rsid w:val="00991974"/>
    <w:rsid w:val="00992B66"/>
    <w:rsid w:val="009A2030"/>
    <w:rsid w:val="009E177F"/>
    <w:rsid w:val="009F3537"/>
    <w:rsid w:val="00A3447E"/>
    <w:rsid w:val="00A6155E"/>
    <w:rsid w:val="00A67DED"/>
    <w:rsid w:val="00A81820"/>
    <w:rsid w:val="00A9320B"/>
    <w:rsid w:val="00A96420"/>
    <w:rsid w:val="00AB1D27"/>
    <w:rsid w:val="00AB2439"/>
    <w:rsid w:val="00AD3F6F"/>
    <w:rsid w:val="00AD6063"/>
    <w:rsid w:val="00AE4297"/>
    <w:rsid w:val="00AE6A6F"/>
    <w:rsid w:val="00B220D6"/>
    <w:rsid w:val="00B37780"/>
    <w:rsid w:val="00B5213E"/>
    <w:rsid w:val="00B53BFC"/>
    <w:rsid w:val="00B54E24"/>
    <w:rsid w:val="00B66422"/>
    <w:rsid w:val="00B67D1B"/>
    <w:rsid w:val="00B844EC"/>
    <w:rsid w:val="00B8700D"/>
    <w:rsid w:val="00B907E5"/>
    <w:rsid w:val="00B915BA"/>
    <w:rsid w:val="00B954E5"/>
    <w:rsid w:val="00BA1F20"/>
    <w:rsid w:val="00BC1A0A"/>
    <w:rsid w:val="00BF1C12"/>
    <w:rsid w:val="00C0058B"/>
    <w:rsid w:val="00C1288B"/>
    <w:rsid w:val="00C31831"/>
    <w:rsid w:val="00C4001D"/>
    <w:rsid w:val="00C42048"/>
    <w:rsid w:val="00C4455A"/>
    <w:rsid w:val="00C61B75"/>
    <w:rsid w:val="00CE4E70"/>
    <w:rsid w:val="00D315A3"/>
    <w:rsid w:val="00D357E8"/>
    <w:rsid w:val="00D3783F"/>
    <w:rsid w:val="00D44DFF"/>
    <w:rsid w:val="00D51331"/>
    <w:rsid w:val="00D7437D"/>
    <w:rsid w:val="00D809FC"/>
    <w:rsid w:val="00D96AF5"/>
    <w:rsid w:val="00D96CA4"/>
    <w:rsid w:val="00D9742D"/>
    <w:rsid w:val="00DA13DB"/>
    <w:rsid w:val="00DA699F"/>
    <w:rsid w:val="00DB33D4"/>
    <w:rsid w:val="00DC7278"/>
    <w:rsid w:val="00E06186"/>
    <w:rsid w:val="00E22162"/>
    <w:rsid w:val="00E47CB0"/>
    <w:rsid w:val="00E6134A"/>
    <w:rsid w:val="00E63C3C"/>
    <w:rsid w:val="00E670EB"/>
    <w:rsid w:val="00EC14F0"/>
    <w:rsid w:val="00EC16C9"/>
    <w:rsid w:val="00EC498F"/>
    <w:rsid w:val="00ED6C68"/>
    <w:rsid w:val="00EF593C"/>
    <w:rsid w:val="00F20BA2"/>
    <w:rsid w:val="00F325A3"/>
    <w:rsid w:val="00F51BEB"/>
    <w:rsid w:val="00F61DF3"/>
    <w:rsid w:val="00F65A2E"/>
    <w:rsid w:val="00F67CE5"/>
    <w:rsid w:val="00F82AE9"/>
    <w:rsid w:val="00FA137C"/>
    <w:rsid w:val="00FD56EF"/>
    <w:rsid w:val="00FE53C7"/>
    <w:rsid w:val="00FF0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438E"/>
  <w15:chartTrackingRefBased/>
  <w15:docId w15:val="{F3FDFF3C-7DD8-40C9-B293-E6255EAB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F6F"/>
  </w:style>
  <w:style w:type="paragraph" w:styleId="Heading3">
    <w:name w:val="heading 3"/>
    <w:basedOn w:val="Normal"/>
    <w:link w:val="Heading3Char"/>
    <w:uiPriority w:val="9"/>
    <w:qFormat/>
    <w:rsid w:val="00C61B75"/>
    <w:pPr>
      <w:spacing w:before="300" w:after="150" w:line="240" w:lineRule="auto"/>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3C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61B75"/>
    <w:rPr>
      <w:rFonts w:ascii="inherit" w:eastAsia="Times New Roman" w:hAnsi="inherit" w:cs="Times New Roman"/>
      <w:sz w:val="36"/>
      <w:szCs w:val="36"/>
      <w:lang w:eastAsia="en-GB"/>
    </w:rPr>
  </w:style>
  <w:style w:type="paragraph" w:styleId="NormalWeb">
    <w:name w:val="Normal (Web)"/>
    <w:basedOn w:val="Normal"/>
    <w:uiPriority w:val="99"/>
    <w:unhideWhenUsed/>
    <w:rsid w:val="00C61B75"/>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81820"/>
    <w:pPr>
      <w:ind w:left="720"/>
      <w:contextualSpacing/>
    </w:pPr>
  </w:style>
  <w:style w:type="paragraph" w:styleId="Header">
    <w:name w:val="header"/>
    <w:basedOn w:val="Normal"/>
    <w:link w:val="HeaderChar"/>
    <w:uiPriority w:val="99"/>
    <w:unhideWhenUsed/>
    <w:rsid w:val="00586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35"/>
  </w:style>
  <w:style w:type="paragraph" w:styleId="Footer">
    <w:name w:val="footer"/>
    <w:basedOn w:val="Normal"/>
    <w:link w:val="FooterChar"/>
    <w:uiPriority w:val="99"/>
    <w:unhideWhenUsed/>
    <w:rsid w:val="00586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35"/>
  </w:style>
  <w:style w:type="character" w:styleId="Strong">
    <w:name w:val="Strong"/>
    <w:basedOn w:val="DefaultParagraphFont"/>
    <w:uiPriority w:val="22"/>
    <w:qFormat/>
    <w:rsid w:val="00913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7266">
      <w:bodyDiv w:val="1"/>
      <w:marLeft w:val="0"/>
      <w:marRight w:val="0"/>
      <w:marTop w:val="0"/>
      <w:marBottom w:val="0"/>
      <w:divBdr>
        <w:top w:val="none" w:sz="0" w:space="0" w:color="auto"/>
        <w:left w:val="none" w:sz="0" w:space="0" w:color="auto"/>
        <w:bottom w:val="none" w:sz="0" w:space="0" w:color="auto"/>
        <w:right w:val="none" w:sz="0" w:space="0" w:color="auto"/>
      </w:divBdr>
      <w:divsChild>
        <w:div w:id="1792820906">
          <w:marLeft w:val="0"/>
          <w:marRight w:val="0"/>
          <w:marTop w:val="0"/>
          <w:marBottom w:val="0"/>
          <w:divBdr>
            <w:top w:val="none" w:sz="0" w:space="0" w:color="auto"/>
            <w:left w:val="none" w:sz="0" w:space="0" w:color="auto"/>
            <w:bottom w:val="none" w:sz="0" w:space="0" w:color="auto"/>
            <w:right w:val="none" w:sz="0" w:space="0" w:color="auto"/>
          </w:divBdr>
          <w:divsChild>
            <w:div w:id="212692332">
              <w:marLeft w:val="0"/>
              <w:marRight w:val="0"/>
              <w:marTop w:val="0"/>
              <w:marBottom w:val="0"/>
              <w:divBdr>
                <w:top w:val="none" w:sz="0" w:space="0" w:color="auto"/>
                <w:left w:val="none" w:sz="0" w:space="0" w:color="auto"/>
                <w:bottom w:val="none" w:sz="0" w:space="0" w:color="auto"/>
                <w:right w:val="none" w:sz="0" w:space="0" w:color="auto"/>
              </w:divBdr>
              <w:divsChild>
                <w:div w:id="212010735">
                  <w:marLeft w:val="0"/>
                  <w:marRight w:val="0"/>
                  <w:marTop w:val="0"/>
                  <w:marBottom w:val="0"/>
                  <w:divBdr>
                    <w:top w:val="none" w:sz="0" w:space="0" w:color="auto"/>
                    <w:left w:val="none" w:sz="0" w:space="0" w:color="auto"/>
                    <w:bottom w:val="none" w:sz="0" w:space="0" w:color="auto"/>
                    <w:right w:val="none" w:sz="0" w:space="0" w:color="auto"/>
                  </w:divBdr>
                  <w:divsChild>
                    <w:div w:id="216094813">
                      <w:marLeft w:val="0"/>
                      <w:marRight w:val="0"/>
                      <w:marTop w:val="0"/>
                      <w:marBottom w:val="0"/>
                      <w:divBdr>
                        <w:top w:val="none" w:sz="0" w:space="0" w:color="auto"/>
                        <w:left w:val="none" w:sz="0" w:space="0" w:color="auto"/>
                        <w:bottom w:val="none" w:sz="0" w:space="0" w:color="auto"/>
                        <w:right w:val="none" w:sz="0" w:space="0" w:color="auto"/>
                      </w:divBdr>
                      <w:divsChild>
                        <w:div w:id="1733042756">
                          <w:marLeft w:val="0"/>
                          <w:marRight w:val="0"/>
                          <w:marTop w:val="0"/>
                          <w:marBottom w:val="0"/>
                          <w:divBdr>
                            <w:top w:val="none" w:sz="0" w:space="0" w:color="auto"/>
                            <w:left w:val="none" w:sz="0" w:space="0" w:color="auto"/>
                            <w:bottom w:val="none" w:sz="0" w:space="0" w:color="auto"/>
                            <w:right w:val="none" w:sz="0" w:space="0" w:color="auto"/>
                          </w:divBdr>
                          <w:divsChild>
                            <w:div w:id="331297221">
                              <w:marLeft w:val="0"/>
                              <w:marRight w:val="0"/>
                              <w:marTop w:val="0"/>
                              <w:marBottom w:val="0"/>
                              <w:divBdr>
                                <w:top w:val="none" w:sz="0" w:space="0" w:color="auto"/>
                                <w:left w:val="none" w:sz="0" w:space="0" w:color="auto"/>
                                <w:bottom w:val="none" w:sz="0" w:space="0" w:color="auto"/>
                                <w:right w:val="none" w:sz="0" w:space="0" w:color="auto"/>
                              </w:divBdr>
                              <w:divsChild>
                                <w:div w:id="460653212">
                                  <w:marLeft w:val="0"/>
                                  <w:marRight w:val="0"/>
                                  <w:marTop w:val="0"/>
                                  <w:marBottom w:val="0"/>
                                  <w:divBdr>
                                    <w:top w:val="none" w:sz="0" w:space="0" w:color="auto"/>
                                    <w:left w:val="none" w:sz="0" w:space="0" w:color="auto"/>
                                    <w:bottom w:val="none" w:sz="0" w:space="0" w:color="auto"/>
                                    <w:right w:val="none" w:sz="0" w:space="0" w:color="auto"/>
                                  </w:divBdr>
                                  <w:divsChild>
                                    <w:div w:id="2047564266">
                                      <w:marLeft w:val="0"/>
                                      <w:marRight w:val="0"/>
                                      <w:marTop w:val="0"/>
                                      <w:marBottom w:val="0"/>
                                      <w:divBdr>
                                        <w:top w:val="none" w:sz="0" w:space="0" w:color="auto"/>
                                        <w:left w:val="none" w:sz="0" w:space="0" w:color="auto"/>
                                        <w:bottom w:val="none" w:sz="0" w:space="0" w:color="auto"/>
                                        <w:right w:val="none" w:sz="0" w:space="0" w:color="auto"/>
                                      </w:divBdr>
                                      <w:divsChild>
                                        <w:div w:id="4247707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075679">
      <w:bodyDiv w:val="1"/>
      <w:marLeft w:val="0"/>
      <w:marRight w:val="0"/>
      <w:marTop w:val="0"/>
      <w:marBottom w:val="0"/>
      <w:divBdr>
        <w:top w:val="none" w:sz="0" w:space="0" w:color="auto"/>
        <w:left w:val="none" w:sz="0" w:space="0" w:color="auto"/>
        <w:bottom w:val="none" w:sz="0" w:space="0" w:color="auto"/>
        <w:right w:val="none" w:sz="0" w:space="0" w:color="auto"/>
      </w:divBdr>
      <w:divsChild>
        <w:div w:id="1132752614">
          <w:marLeft w:val="0"/>
          <w:marRight w:val="0"/>
          <w:marTop w:val="0"/>
          <w:marBottom w:val="0"/>
          <w:divBdr>
            <w:top w:val="none" w:sz="0" w:space="0" w:color="auto"/>
            <w:left w:val="none" w:sz="0" w:space="0" w:color="auto"/>
            <w:bottom w:val="none" w:sz="0" w:space="0" w:color="auto"/>
            <w:right w:val="none" w:sz="0" w:space="0" w:color="auto"/>
          </w:divBdr>
          <w:divsChild>
            <w:div w:id="1623917790">
              <w:marLeft w:val="0"/>
              <w:marRight w:val="0"/>
              <w:marTop w:val="0"/>
              <w:marBottom w:val="0"/>
              <w:divBdr>
                <w:top w:val="none" w:sz="0" w:space="0" w:color="auto"/>
                <w:left w:val="none" w:sz="0" w:space="0" w:color="auto"/>
                <w:bottom w:val="none" w:sz="0" w:space="0" w:color="auto"/>
                <w:right w:val="none" w:sz="0" w:space="0" w:color="auto"/>
              </w:divBdr>
              <w:divsChild>
                <w:div w:id="1297418443">
                  <w:marLeft w:val="0"/>
                  <w:marRight w:val="0"/>
                  <w:marTop w:val="0"/>
                  <w:marBottom w:val="0"/>
                  <w:divBdr>
                    <w:top w:val="none" w:sz="0" w:space="0" w:color="auto"/>
                    <w:left w:val="none" w:sz="0" w:space="0" w:color="auto"/>
                    <w:bottom w:val="none" w:sz="0" w:space="0" w:color="auto"/>
                    <w:right w:val="none" w:sz="0" w:space="0" w:color="auto"/>
                  </w:divBdr>
                  <w:divsChild>
                    <w:div w:id="471366199">
                      <w:marLeft w:val="0"/>
                      <w:marRight w:val="0"/>
                      <w:marTop w:val="0"/>
                      <w:marBottom w:val="0"/>
                      <w:divBdr>
                        <w:top w:val="none" w:sz="0" w:space="0" w:color="auto"/>
                        <w:left w:val="none" w:sz="0" w:space="0" w:color="auto"/>
                        <w:bottom w:val="none" w:sz="0" w:space="0" w:color="auto"/>
                        <w:right w:val="none" w:sz="0" w:space="0" w:color="auto"/>
                      </w:divBdr>
                      <w:divsChild>
                        <w:div w:id="2041516955">
                          <w:marLeft w:val="0"/>
                          <w:marRight w:val="0"/>
                          <w:marTop w:val="0"/>
                          <w:marBottom w:val="0"/>
                          <w:divBdr>
                            <w:top w:val="none" w:sz="0" w:space="0" w:color="auto"/>
                            <w:left w:val="none" w:sz="0" w:space="0" w:color="auto"/>
                            <w:bottom w:val="none" w:sz="0" w:space="0" w:color="auto"/>
                            <w:right w:val="none" w:sz="0" w:space="0" w:color="auto"/>
                          </w:divBdr>
                          <w:divsChild>
                            <w:div w:id="1383559386">
                              <w:marLeft w:val="0"/>
                              <w:marRight w:val="0"/>
                              <w:marTop w:val="0"/>
                              <w:marBottom w:val="0"/>
                              <w:divBdr>
                                <w:top w:val="none" w:sz="0" w:space="0" w:color="auto"/>
                                <w:left w:val="none" w:sz="0" w:space="0" w:color="auto"/>
                                <w:bottom w:val="none" w:sz="0" w:space="0" w:color="auto"/>
                                <w:right w:val="none" w:sz="0" w:space="0" w:color="auto"/>
                              </w:divBdr>
                              <w:divsChild>
                                <w:div w:id="981273356">
                                  <w:marLeft w:val="0"/>
                                  <w:marRight w:val="0"/>
                                  <w:marTop w:val="0"/>
                                  <w:marBottom w:val="0"/>
                                  <w:divBdr>
                                    <w:top w:val="none" w:sz="0" w:space="0" w:color="auto"/>
                                    <w:left w:val="none" w:sz="0" w:space="0" w:color="auto"/>
                                    <w:bottom w:val="none" w:sz="0" w:space="0" w:color="auto"/>
                                    <w:right w:val="none" w:sz="0" w:space="0" w:color="auto"/>
                                  </w:divBdr>
                                  <w:divsChild>
                                    <w:div w:id="1860118495">
                                      <w:marLeft w:val="0"/>
                                      <w:marRight w:val="0"/>
                                      <w:marTop w:val="0"/>
                                      <w:marBottom w:val="0"/>
                                      <w:divBdr>
                                        <w:top w:val="none" w:sz="0" w:space="0" w:color="auto"/>
                                        <w:left w:val="none" w:sz="0" w:space="0" w:color="auto"/>
                                        <w:bottom w:val="none" w:sz="0" w:space="0" w:color="auto"/>
                                        <w:right w:val="none" w:sz="0" w:space="0" w:color="auto"/>
                                      </w:divBdr>
                                      <w:divsChild>
                                        <w:div w:id="276110895">
                                          <w:marLeft w:val="0"/>
                                          <w:marRight w:val="0"/>
                                          <w:marTop w:val="100"/>
                                          <w:marBottom w:val="100"/>
                                          <w:divBdr>
                                            <w:top w:val="none" w:sz="0" w:space="0" w:color="auto"/>
                                            <w:left w:val="none" w:sz="0" w:space="0" w:color="auto"/>
                                            <w:bottom w:val="none" w:sz="0" w:space="0" w:color="auto"/>
                                            <w:right w:val="none" w:sz="0" w:space="0" w:color="auto"/>
                                          </w:divBdr>
                                          <w:divsChild>
                                            <w:div w:id="738789817">
                                              <w:marLeft w:val="0"/>
                                              <w:marRight w:val="0"/>
                                              <w:marTop w:val="0"/>
                                              <w:marBottom w:val="0"/>
                                              <w:divBdr>
                                                <w:top w:val="none" w:sz="0" w:space="0" w:color="auto"/>
                                                <w:left w:val="none" w:sz="0" w:space="0" w:color="auto"/>
                                                <w:bottom w:val="none" w:sz="0" w:space="0" w:color="auto"/>
                                                <w:right w:val="none" w:sz="0" w:space="0" w:color="auto"/>
                                              </w:divBdr>
                                              <w:divsChild>
                                                <w:div w:id="445582068">
                                                  <w:marLeft w:val="0"/>
                                                  <w:marRight w:val="0"/>
                                                  <w:marTop w:val="0"/>
                                                  <w:marBottom w:val="0"/>
                                                  <w:divBdr>
                                                    <w:top w:val="none" w:sz="0" w:space="0" w:color="auto"/>
                                                    <w:left w:val="none" w:sz="0" w:space="0" w:color="auto"/>
                                                    <w:bottom w:val="none" w:sz="0" w:space="0" w:color="auto"/>
                                                    <w:right w:val="none" w:sz="0" w:space="0" w:color="auto"/>
                                                  </w:divBdr>
                                                  <w:divsChild>
                                                    <w:div w:id="13376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6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32150A2CBE942B9FBEC27283F0453" ma:contentTypeVersion="5" ma:contentTypeDescription="Create a new document." ma:contentTypeScope="" ma:versionID="cbdaae4418df3380328020b8f84375c3">
  <xsd:schema xmlns:xsd="http://www.w3.org/2001/XMLSchema" xmlns:xs="http://www.w3.org/2001/XMLSchema" xmlns:p="http://schemas.microsoft.com/office/2006/metadata/properties" xmlns:ns2="be50e949-dbdf-47f9-86c4-24fcc97f30c4" targetNamespace="http://schemas.microsoft.com/office/2006/metadata/properties" ma:root="true" ma:fieldsID="f128f029280a157e98143121e2578358" ns2:_="">
    <xsd:import namespace="be50e949-dbdf-47f9-86c4-24fcc97f3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0e949-dbdf-47f9-86c4-24fcc97f3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55CB-B4F7-49D1-B198-BFA299E7FD64}">
  <ds:schemaRefs>
    <ds:schemaRef ds:uri="http://schemas.microsoft.com/sharepoint/v3/contenttype/forms"/>
  </ds:schemaRefs>
</ds:datastoreItem>
</file>

<file path=customXml/itemProps2.xml><?xml version="1.0" encoding="utf-8"?>
<ds:datastoreItem xmlns:ds="http://schemas.openxmlformats.org/officeDocument/2006/customXml" ds:itemID="{DB1D4564-F7FC-43DA-8EE9-E2D41D8E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0e949-dbdf-47f9-86c4-24fcc97f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B7973-BF2B-4BF1-978E-B94F41C749CC}">
  <ds:schemaRef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be50e949-dbdf-47f9-86c4-24fcc97f30c4"/>
  </ds:schemaRefs>
</ds:datastoreItem>
</file>

<file path=customXml/itemProps4.xml><?xml version="1.0" encoding="utf-8"?>
<ds:datastoreItem xmlns:ds="http://schemas.openxmlformats.org/officeDocument/2006/customXml" ds:itemID="{16271CD3-3B3B-4489-8F5C-1D0E0619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Carla Dale</cp:lastModifiedBy>
  <cp:revision>4</cp:revision>
  <dcterms:created xsi:type="dcterms:W3CDTF">2024-01-16T13:40:00Z</dcterms:created>
  <dcterms:modified xsi:type="dcterms:W3CDTF">2024-01-16T14:22:00Z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0x01010003832150A2CBE942B9FBEC27283F0453</vt:lpwstr>
  </property>
</Properties>
</file>