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FC0FE" w14:textId="2A42CC91" w:rsidR="00DE7922" w:rsidRPr="00EC4BB2" w:rsidRDefault="0056726F" w:rsidP="00EC4BB2">
      <w:pPr>
        <w:pStyle w:val="Heading1"/>
      </w:pPr>
      <w:bookmarkStart w:id="0" w:name="_Hlk65264642"/>
      <w:r>
        <w:t>Unity Schools Partnership</w:t>
      </w:r>
      <w:r w:rsidR="003A3E64" w:rsidRPr="00EC4BB2">
        <w:t xml:space="preserve"> </w:t>
      </w:r>
      <w:bookmarkEnd w:id="0"/>
      <w:r w:rsidR="003A3E64" w:rsidRPr="00EC4BB2">
        <w:t>– COVID-19 Testing</w:t>
      </w:r>
      <w:r w:rsidR="00316CA7" w:rsidRPr="00EC4BB2">
        <w:t xml:space="preserve"> </w:t>
      </w:r>
      <w:r w:rsidR="008D4254">
        <w:t xml:space="preserve">at home </w:t>
      </w:r>
      <w:r w:rsidR="00316CA7" w:rsidRPr="00EC4BB2">
        <w:t xml:space="preserve">of </w:t>
      </w:r>
      <w:r w:rsidR="008D4254">
        <w:t>pupils and students</w:t>
      </w:r>
      <w:r w:rsidR="00316CA7" w:rsidRPr="00EC4BB2">
        <w:t xml:space="preserve"> in </w:t>
      </w:r>
      <w:r w:rsidR="008D4254">
        <w:t xml:space="preserve">Secondary Schools </w:t>
      </w:r>
      <w:r w:rsidR="003A3E64" w:rsidRPr="00EC4BB2">
        <w:t>Privacy Statement</w:t>
      </w:r>
    </w:p>
    <w:p w14:paraId="5A8BD532" w14:textId="77777777" w:rsidR="003A3E64" w:rsidRPr="00EC4BB2" w:rsidRDefault="003A3E64" w:rsidP="00EC4BB2">
      <w:pPr>
        <w:pStyle w:val="Heading2"/>
      </w:pPr>
      <w:r w:rsidRPr="00EC4BB2">
        <w:t xml:space="preserve">Ownership of the Personal Data </w:t>
      </w:r>
    </w:p>
    <w:p w14:paraId="20EA6308" w14:textId="2FC57FEA" w:rsidR="00BA0487" w:rsidRDefault="0037263E" w:rsidP="008B7BC3">
      <w:pPr>
        <w:rPr>
          <w:rFonts w:ascii="Arial" w:hAnsi="Arial" w:cs="Arial"/>
          <w:color w:val="000000" w:themeColor="text1"/>
          <w:sz w:val="24"/>
          <w:szCs w:val="24"/>
        </w:rPr>
      </w:pPr>
      <w:r w:rsidRPr="008F7FBB">
        <w:rPr>
          <w:rFonts w:ascii="Arial" w:hAnsi="Arial" w:cs="Arial"/>
          <w:color w:val="000000" w:themeColor="text1"/>
          <w:sz w:val="24"/>
          <w:szCs w:val="24"/>
        </w:rPr>
        <w:t xml:space="preserve">To enable the Covid-19 testing to </w:t>
      </w:r>
      <w:r w:rsidR="00347FA1" w:rsidRPr="008F7FBB">
        <w:rPr>
          <w:rFonts w:ascii="Arial" w:hAnsi="Arial" w:cs="Arial"/>
          <w:color w:val="000000" w:themeColor="text1"/>
          <w:sz w:val="24"/>
          <w:szCs w:val="24"/>
        </w:rPr>
        <w:t xml:space="preserve">be completed </w:t>
      </w:r>
      <w:r w:rsidR="003A3E64" w:rsidRPr="008F7FBB">
        <w:rPr>
          <w:rFonts w:ascii="Arial" w:hAnsi="Arial" w:cs="Arial"/>
          <w:color w:val="000000" w:themeColor="text1"/>
          <w:sz w:val="24"/>
          <w:szCs w:val="24"/>
        </w:rPr>
        <w:t xml:space="preserve">at </w:t>
      </w:r>
      <w:r w:rsidR="00AA61F6" w:rsidRPr="008F7FBB">
        <w:rPr>
          <w:rFonts w:ascii="Arial" w:hAnsi="Arial" w:cs="Arial"/>
          <w:color w:val="000000" w:themeColor="text1"/>
          <w:sz w:val="24"/>
          <w:szCs w:val="24"/>
        </w:rPr>
        <w:t>[</w:t>
      </w:r>
      <w:r w:rsidR="00AA61F6" w:rsidRPr="008F7FBB">
        <w:rPr>
          <w:rFonts w:ascii="Arial" w:hAnsi="Arial" w:cs="Arial"/>
          <w:b/>
          <w:bCs/>
          <w:color w:val="000000" w:themeColor="text1"/>
          <w:sz w:val="24"/>
          <w:szCs w:val="24"/>
          <w:u w:val="single"/>
        </w:rPr>
        <w:t>Name of School</w:t>
      </w:r>
      <w:r w:rsidR="00AA61F6" w:rsidRPr="008F7FBB">
        <w:rPr>
          <w:rFonts w:ascii="Arial" w:hAnsi="Arial" w:cs="Arial"/>
          <w:color w:val="000000" w:themeColor="text1"/>
          <w:sz w:val="24"/>
          <w:szCs w:val="24"/>
        </w:rPr>
        <w:t>]</w:t>
      </w:r>
      <w:r w:rsidR="000E7E93" w:rsidRPr="008F7FBB">
        <w:rPr>
          <w:rFonts w:ascii="Arial" w:hAnsi="Arial" w:cs="Arial"/>
          <w:color w:val="000000" w:themeColor="text1"/>
          <w:sz w:val="24"/>
          <w:szCs w:val="24"/>
        </w:rPr>
        <w:t>,</w:t>
      </w:r>
      <w:r w:rsidR="00347FA1" w:rsidRPr="008F7FBB">
        <w:rPr>
          <w:rFonts w:ascii="Arial" w:hAnsi="Arial" w:cs="Arial"/>
          <w:color w:val="000000" w:themeColor="text1"/>
          <w:sz w:val="24"/>
          <w:szCs w:val="24"/>
        </w:rPr>
        <w:t xml:space="preserve"> </w:t>
      </w:r>
      <w:r w:rsidR="00AC32EB" w:rsidRPr="008F7FBB">
        <w:rPr>
          <w:rFonts w:ascii="Arial" w:hAnsi="Arial" w:cs="Arial"/>
          <w:color w:val="000000" w:themeColor="text1"/>
          <w:sz w:val="24"/>
          <w:szCs w:val="24"/>
        </w:rPr>
        <w:t xml:space="preserve">we need to process </w:t>
      </w:r>
      <w:r w:rsidR="00017E11" w:rsidRPr="008F7FBB">
        <w:rPr>
          <w:rFonts w:ascii="Arial" w:hAnsi="Arial" w:cs="Arial"/>
          <w:color w:val="000000" w:themeColor="text1"/>
          <w:sz w:val="24"/>
          <w:szCs w:val="24"/>
        </w:rPr>
        <w:t>personal data</w:t>
      </w:r>
      <w:r w:rsidR="00E2621C" w:rsidRPr="008F7FBB">
        <w:rPr>
          <w:rFonts w:ascii="Arial" w:hAnsi="Arial" w:cs="Arial"/>
          <w:color w:val="000000" w:themeColor="text1"/>
          <w:sz w:val="24"/>
          <w:szCs w:val="24"/>
        </w:rPr>
        <w:t xml:space="preserve">, </w:t>
      </w:r>
      <w:r w:rsidR="003A3E64" w:rsidRPr="008F7FBB">
        <w:rPr>
          <w:rFonts w:ascii="Arial" w:hAnsi="Arial" w:cs="Arial"/>
          <w:color w:val="000000" w:themeColor="text1"/>
          <w:sz w:val="24"/>
          <w:szCs w:val="24"/>
        </w:rPr>
        <w:t xml:space="preserve">including </w:t>
      </w:r>
      <w:r w:rsidR="00582C69">
        <w:rPr>
          <w:rFonts w:ascii="Arial" w:hAnsi="Arial" w:cs="Arial"/>
          <w:color w:val="000000" w:themeColor="text1"/>
          <w:sz w:val="24"/>
          <w:szCs w:val="24"/>
        </w:rPr>
        <w:t xml:space="preserve">the </w:t>
      </w:r>
      <w:r w:rsidRPr="008F7FBB">
        <w:rPr>
          <w:rFonts w:ascii="Arial" w:hAnsi="Arial" w:cs="Arial"/>
          <w:color w:val="000000" w:themeColor="text1"/>
          <w:sz w:val="24"/>
          <w:szCs w:val="24"/>
        </w:rPr>
        <w:t>sharing of personal data</w:t>
      </w:r>
      <w:r w:rsidR="00582C69">
        <w:rPr>
          <w:rFonts w:ascii="Arial" w:hAnsi="Arial" w:cs="Arial"/>
          <w:color w:val="000000" w:themeColor="text1"/>
          <w:sz w:val="24"/>
          <w:szCs w:val="24"/>
        </w:rPr>
        <w:t xml:space="preserve"> where this is allowed under data protection legislation.</w:t>
      </w:r>
      <w:r w:rsidR="00727868" w:rsidRPr="008F7FBB">
        <w:rPr>
          <w:rFonts w:ascii="Arial" w:hAnsi="Arial" w:cs="Arial"/>
          <w:color w:val="000000" w:themeColor="text1"/>
          <w:sz w:val="24"/>
          <w:szCs w:val="24"/>
        </w:rPr>
        <w:t xml:space="preserve"> </w:t>
      </w:r>
      <w:r w:rsidR="004C304D">
        <w:rPr>
          <w:rFonts w:ascii="Arial" w:hAnsi="Arial" w:cs="Arial"/>
          <w:color w:val="000000" w:themeColor="text1"/>
          <w:sz w:val="24"/>
          <w:szCs w:val="24"/>
        </w:rPr>
        <w:t>Unity Schools Partnership</w:t>
      </w:r>
      <w:r w:rsidR="004C304D" w:rsidRPr="004C304D">
        <w:rPr>
          <w:rFonts w:ascii="Arial" w:hAnsi="Arial" w:cs="Arial"/>
          <w:color w:val="000000" w:themeColor="text1"/>
          <w:sz w:val="24"/>
          <w:szCs w:val="24"/>
        </w:rPr>
        <w:t xml:space="preserve"> </w:t>
      </w:r>
      <w:r w:rsidR="003A3E64" w:rsidRPr="008F7FBB">
        <w:rPr>
          <w:rFonts w:ascii="Arial" w:hAnsi="Arial" w:cs="Arial"/>
          <w:color w:val="000000" w:themeColor="text1"/>
          <w:sz w:val="24"/>
          <w:szCs w:val="24"/>
        </w:rPr>
        <w:t xml:space="preserve">is the Data Controller for the data required for </w:t>
      </w:r>
      <w:r w:rsidR="00E2621C" w:rsidRPr="008F7FBB">
        <w:rPr>
          <w:rFonts w:ascii="Arial" w:hAnsi="Arial" w:cs="Arial"/>
          <w:color w:val="000000" w:themeColor="text1"/>
          <w:sz w:val="24"/>
          <w:szCs w:val="24"/>
        </w:rPr>
        <w:t>the management of tests and i</w:t>
      </w:r>
      <w:r w:rsidR="00C153B6" w:rsidRPr="008F7FBB">
        <w:rPr>
          <w:rFonts w:ascii="Arial" w:hAnsi="Arial" w:cs="Arial"/>
          <w:color w:val="000000" w:themeColor="text1"/>
          <w:sz w:val="24"/>
          <w:szCs w:val="24"/>
        </w:rPr>
        <w:t>mplementing local arrangements in the event of a positive test</w:t>
      </w:r>
      <w:r w:rsidR="008B7BC3" w:rsidRPr="00101D7C">
        <w:rPr>
          <w:rFonts w:ascii="Arial" w:hAnsi="Arial" w:cs="Arial"/>
          <w:color w:val="000000" w:themeColor="text1"/>
          <w:sz w:val="24"/>
          <w:szCs w:val="24"/>
        </w:rPr>
        <w:t xml:space="preserve"> and undertaking any actions </w:t>
      </w:r>
      <w:r w:rsidR="008B7BC3">
        <w:rPr>
          <w:rFonts w:ascii="Arial" w:hAnsi="Arial" w:cs="Arial"/>
          <w:color w:val="000000" w:themeColor="text1"/>
          <w:sz w:val="24"/>
          <w:szCs w:val="24"/>
        </w:rPr>
        <w:t xml:space="preserve">needed by </w:t>
      </w:r>
      <w:r w:rsidR="007C7C36">
        <w:rPr>
          <w:rFonts w:ascii="Arial" w:hAnsi="Arial" w:cs="Arial"/>
          <w:color w:val="000000" w:themeColor="text1"/>
          <w:sz w:val="24"/>
          <w:szCs w:val="24"/>
        </w:rPr>
        <w:t xml:space="preserve">the </w:t>
      </w:r>
      <w:r w:rsidR="008B7BC3" w:rsidRPr="00101D7C">
        <w:rPr>
          <w:rFonts w:ascii="Arial" w:hAnsi="Arial" w:cs="Arial"/>
          <w:color w:val="000000" w:themeColor="text1"/>
          <w:sz w:val="24"/>
          <w:szCs w:val="24"/>
        </w:rPr>
        <w:t>school</w:t>
      </w:r>
      <w:r w:rsidR="008B7BC3">
        <w:rPr>
          <w:rFonts w:ascii="Arial" w:hAnsi="Arial" w:cs="Arial"/>
          <w:color w:val="000000" w:themeColor="text1"/>
          <w:sz w:val="24"/>
          <w:szCs w:val="24"/>
        </w:rPr>
        <w:t xml:space="preserve"> as part of the school</w:t>
      </w:r>
      <w:r w:rsidR="004C304D">
        <w:rPr>
          <w:rFonts w:ascii="Arial" w:hAnsi="Arial" w:cs="Arial"/>
          <w:color w:val="000000" w:themeColor="text1"/>
          <w:sz w:val="24"/>
          <w:szCs w:val="24"/>
        </w:rPr>
        <w:t>’s</w:t>
      </w:r>
      <w:r w:rsidR="008B7BC3">
        <w:rPr>
          <w:rFonts w:ascii="Arial" w:hAnsi="Arial" w:cs="Arial"/>
          <w:color w:val="000000" w:themeColor="text1"/>
          <w:sz w:val="24"/>
          <w:szCs w:val="24"/>
        </w:rPr>
        <w:t xml:space="preserve"> </w:t>
      </w:r>
      <w:r w:rsidR="008B7BC3" w:rsidRPr="00101D7C">
        <w:rPr>
          <w:rFonts w:ascii="Arial" w:hAnsi="Arial" w:cs="Arial"/>
          <w:color w:val="000000" w:themeColor="text1"/>
          <w:sz w:val="24"/>
          <w:szCs w:val="24"/>
        </w:rPr>
        <w:t>health</w:t>
      </w:r>
      <w:r w:rsidR="008B7BC3">
        <w:rPr>
          <w:rFonts w:ascii="Arial" w:hAnsi="Arial" w:cs="Arial"/>
          <w:color w:val="000000" w:themeColor="text1"/>
          <w:sz w:val="24"/>
          <w:szCs w:val="24"/>
        </w:rPr>
        <w:t xml:space="preserve"> (including public health), welfare</w:t>
      </w:r>
      <w:r w:rsidR="008B7BC3" w:rsidRPr="00101D7C">
        <w:rPr>
          <w:rFonts w:ascii="Arial" w:hAnsi="Arial" w:cs="Arial"/>
          <w:color w:val="000000" w:themeColor="text1"/>
          <w:sz w:val="24"/>
          <w:szCs w:val="24"/>
        </w:rPr>
        <w:t xml:space="preserve"> and safeguarding </w:t>
      </w:r>
      <w:r w:rsidR="008B7BC3">
        <w:rPr>
          <w:rFonts w:ascii="Arial" w:hAnsi="Arial" w:cs="Arial"/>
          <w:color w:val="000000" w:themeColor="text1"/>
          <w:sz w:val="24"/>
          <w:szCs w:val="24"/>
        </w:rPr>
        <w:t xml:space="preserve">role and </w:t>
      </w:r>
      <w:r w:rsidR="008B7BC3" w:rsidRPr="00101D7C">
        <w:rPr>
          <w:rFonts w:ascii="Arial" w:hAnsi="Arial" w:cs="Arial"/>
          <w:color w:val="000000" w:themeColor="text1"/>
          <w:sz w:val="24"/>
          <w:szCs w:val="24"/>
        </w:rPr>
        <w:t xml:space="preserve">obligations. </w:t>
      </w:r>
    </w:p>
    <w:p w14:paraId="37D338FA" w14:textId="28F3FE12" w:rsidR="008B7BC3" w:rsidRPr="00101D7C" w:rsidRDefault="008B7BC3" w:rsidP="008B7BC3">
      <w:pPr>
        <w:rPr>
          <w:rFonts w:ascii="Arial" w:hAnsi="Arial" w:cs="Arial"/>
          <w:color w:val="000000" w:themeColor="text1"/>
          <w:sz w:val="24"/>
          <w:szCs w:val="24"/>
        </w:rPr>
      </w:pPr>
      <w:bookmarkStart w:id="1" w:name="_Hlk63156324"/>
      <w:r>
        <w:rPr>
          <w:rFonts w:ascii="Arial" w:hAnsi="Arial" w:cs="Arial"/>
          <w:color w:val="000000" w:themeColor="text1"/>
          <w:sz w:val="24"/>
          <w:szCs w:val="24"/>
        </w:rPr>
        <w:t>P</w:t>
      </w:r>
      <w:r w:rsidRPr="00101D7C">
        <w:rPr>
          <w:rFonts w:ascii="Arial" w:hAnsi="Arial" w:cs="Arial"/>
          <w:color w:val="000000" w:themeColor="text1"/>
          <w:sz w:val="24"/>
          <w:szCs w:val="24"/>
        </w:rPr>
        <w:t>ersonal data relating to tests for pupils</w:t>
      </w:r>
      <w:r>
        <w:rPr>
          <w:rFonts w:ascii="Arial" w:hAnsi="Arial" w:cs="Arial"/>
          <w:color w:val="000000" w:themeColor="text1"/>
          <w:sz w:val="24"/>
          <w:szCs w:val="24"/>
        </w:rPr>
        <w:t xml:space="preserve"> is processed under article 6 (1)</w:t>
      </w:r>
      <w:r w:rsidRPr="00317B6A">
        <w:rPr>
          <w:rFonts w:ascii="Arial" w:hAnsi="Arial" w:cs="Arial"/>
          <w:sz w:val="24"/>
          <w:szCs w:val="24"/>
        </w:rPr>
        <w:t xml:space="preserve"> </w:t>
      </w:r>
      <w:r w:rsidRPr="006C481B">
        <w:rPr>
          <w:rFonts w:ascii="Arial" w:hAnsi="Arial" w:cs="Arial"/>
          <w:sz w:val="24"/>
          <w:szCs w:val="24"/>
        </w:rPr>
        <w:t xml:space="preserve">(e) </w:t>
      </w:r>
      <w:r>
        <w:rPr>
          <w:rFonts w:ascii="Arial" w:hAnsi="Arial" w:cs="Arial"/>
          <w:color w:val="000000" w:themeColor="text1"/>
          <w:sz w:val="24"/>
          <w:szCs w:val="24"/>
        </w:rPr>
        <w:t xml:space="preserve">of the UK GDPR (public task). This is based on the school’s proprietor’s official authority for the conduct of the </w:t>
      </w:r>
      <w:r w:rsidR="004C304D">
        <w:rPr>
          <w:rFonts w:ascii="Arial" w:hAnsi="Arial" w:cs="Arial"/>
          <w:color w:val="000000" w:themeColor="text1"/>
          <w:sz w:val="24"/>
          <w:szCs w:val="24"/>
        </w:rPr>
        <w:t>school.</w:t>
      </w:r>
      <w:bookmarkStart w:id="2" w:name="_Hlk61595687"/>
      <w:r w:rsidR="009F4A38">
        <w:rPr>
          <w:rFonts w:ascii="Arial" w:hAnsi="Arial" w:cs="Arial"/>
          <w:color w:val="000000" w:themeColor="text1"/>
          <w:sz w:val="24"/>
          <w:szCs w:val="24"/>
        </w:rPr>
        <w:t xml:space="preserve"> </w:t>
      </w:r>
      <w:bookmarkStart w:id="3" w:name="_Hlk61593968"/>
      <w:r w:rsidR="007C7C36">
        <w:rPr>
          <w:rFonts w:ascii="Arial" w:eastAsia="Arial" w:hAnsi="Arial" w:cs="Arial"/>
          <w:color w:val="000000" w:themeColor="text1"/>
          <w:sz w:val="24"/>
          <w:szCs w:val="24"/>
        </w:rPr>
        <w:t>P</w:t>
      </w:r>
      <w:r w:rsidR="009F4A38" w:rsidRPr="00101D7C">
        <w:rPr>
          <w:rFonts w:ascii="Arial" w:eastAsia="Arial" w:hAnsi="Arial" w:cs="Arial"/>
          <w:color w:val="000000" w:themeColor="text1"/>
          <w:sz w:val="24"/>
          <w:szCs w:val="24"/>
        </w:rPr>
        <w:t xml:space="preserve">aragraph 7 of the Schedule to the Education (Independent School Standards) Regulations 2014 </w:t>
      </w:r>
      <w:bookmarkEnd w:id="3"/>
      <w:r w:rsidR="009F4A38">
        <w:rPr>
          <w:rFonts w:ascii="Arial" w:eastAsia="Arial" w:hAnsi="Arial" w:cs="Arial"/>
          <w:color w:val="000000" w:themeColor="text1"/>
          <w:sz w:val="24"/>
          <w:szCs w:val="24"/>
        </w:rPr>
        <w:t>for independent schools including Academy Schools</w:t>
      </w:r>
      <w:bookmarkEnd w:id="2"/>
      <w:r w:rsidR="00A813A1">
        <w:rPr>
          <w:rFonts w:ascii="Arial" w:eastAsia="Arial" w:hAnsi="Arial" w:cs="Arial"/>
          <w:color w:val="000000" w:themeColor="text1"/>
          <w:sz w:val="24"/>
          <w:szCs w:val="24"/>
        </w:rPr>
        <w:t xml:space="preserve"> </w:t>
      </w:r>
      <w:r w:rsidR="00A813A1">
        <w:rPr>
          <w:rFonts w:ascii="Arial" w:eastAsia="Arial" w:hAnsi="Arial" w:cs="Arial"/>
          <w:b/>
          <w:bCs/>
          <w:color w:val="000000" w:themeColor="text1"/>
          <w:sz w:val="24"/>
          <w:szCs w:val="24"/>
          <w:u w:val="single"/>
        </w:rPr>
        <w:t>OR</w:t>
      </w:r>
      <w:r w:rsidR="00A813A1">
        <w:rPr>
          <w:rFonts w:ascii="Arial" w:eastAsia="Arial" w:hAnsi="Arial" w:cs="Arial"/>
          <w:b/>
          <w:bCs/>
          <w:color w:val="000000" w:themeColor="text1"/>
          <w:sz w:val="24"/>
          <w:szCs w:val="24"/>
        </w:rPr>
        <w:t xml:space="preserve"> </w:t>
      </w:r>
      <w:r w:rsidR="00A813A1">
        <w:rPr>
          <w:rFonts w:ascii="Arial" w:eastAsia="Arial" w:hAnsi="Arial" w:cs="Arial"/>
          <w:color w:val="000000" w:themeColor="text1"/>
          <w:sz w:val="24"/>
          <w:szCs w:val="24"/>
        </w:rPr>
        <w:t>paragraphs 3 and 14 of the Schedule to the Non-Maintained Special Schools (England) Regulations 2015 applicable to Non-Maintained Special Schools</w:t>
      </w:r>
      <w:r w:rsidR="00F53AEC">
        <w:rPr>
          <w:rFonts w:ascii="Arial" w:eastAsia="Arial" w:hAnsi="Arial" w:cs="Arial"/>
          <w:color w:val="000000" w:themeColor="text1"/>
          <w:sz w:val="24"/>
          <w:szCs w:val="24"/>
        </w:rPr>
        <w:t>.</w:t>
      </w:r>
      <w:r w:rsidR="009F4A38">
        <w:rPr>
          <w:rFonts w:ascii="Arial" w:eastAsia="Arial" w:hAnsi="Arial" w:cs="Arial"/>
          <w:color w:val="000000" w:themeColor="text1"/>
          <w:sz w:val="24"/>
          <w:szCs w:val="24"/>
        </w:rPr>
        <w:t xml:space="preserve"> </w:t>
      </w:r>
      <w:r w:rsidR="009F4A38" w:rsidRPr="00101D7C">
        <w:rPr>
          <w:rFonts w:ascii="Arial" w:hAnsi="Arial" w:cs="Arial"/>
          <w:color w:val="000000" w:themeColor="text1"/>
          <w:sz w:val="24"/>
          <w:szCs w:val="24"/>
        </w:rPr>
        <w:t xml:space="preserve"> </w:t>
      </w:r>
      <w:r w:rsidRPr="00101D7C">
        <w:rPr>
          <w:rFonts w:ascii="Arial" w:hAnsi="Arial" w:cs="Arial"/>
          <w:color w:val="000000" w:themeColor="text1"/>
          <w:sz w:val="24"/>
          <w:szCs w:val="24"/>
        </w:rPr>
        <w:t xml:space="preserve"> </w:t>
      </w:r>
    </w:p>
    <w:bookmarkEnd w:id="1"/>
    <w:p w14:paraId="22A4B1B0" w14:textId="4E539CF4" w:rsidR="009610FF" w:rsidRPr="008F7FBB" w:rsidRDefault="00582C69" w:rsidP="00020BAD">
      <w:pPr>
        <w:rPr>
          <w:rFonts w:ascii="Arial" w:hAnsi="Arial" w:cs="Arial"/>
          <w:sz w:val="24"/>
          <w:szCs w:val="24"/>
        </w:rPr>
      </w:pPr>
      <w:r>
        <w:rPr>
          <w:rFonts w:ascii="Arial" w:hAnsi="Arial" w:cs="Arial"/>
          <w:color w:val="000000" w:themeColor="text1"/>
          <w:sz w:val="24"/>
          <w:szCs w:val="24"/>
        </w:rPr>
        <w:t xml:space="preserve">We will </w:t>
      </w:r>
      <w:r w:rsidR="59CB10FF" w:rsidRPr="008F7FBB">
        <w:rPr>
          <w:rFonts w:ascii="Arial" w:hAnsi="Arial" w:cs="Arial"/>
          <w:color w:val="000000" w:themeColor="text1"/>
          <w:sz w:val="24"/>
          <w:szCs w:val="24"/>
        </w:rPr>
        <w:t xml:space="preserve">process </w:t>
      </w:r>
      <w:r w:rsidR="4D59EEE1" w:rsidRPr="008F7FBB">
        <w:rPr>
          <w:rFonts w:ascii="Arial" w:hAnsi="Arial" w:cs="Arial"/>
          <w:color w:val="000000" w:themeColor="text1"/>
          <w:sz w:val="24"/>
          <w:szCs w:val="24"/>
        </w:rPr>
        <w:t xml:space="preserve">special category </w:t>
      </w:r>
      <w:r w:rsidR="59CB10FF" w:rsidRPr="008F7FBB">
        <w:rPr>
          <w:rFonts w:ascii="Arial" w:hAnsi="Arial" w:cs="Arial"/>
          <w:color w:val="000000" w:themeColor="text1"/>
          <w:sz w:val="24"/>
          <w:szCs w:val="24"/>
        </w:rPr>
        <w:t xml:space="preserve">personal data </w:t>
      </w:r>
      <w:r w:rsidR="3A312A93" w:rsidRPr="008F7FBB">
        <w:rPr>
          <w:rFonts w:ascii="Arial" w:hAnsi="Arial" w:cs="Arial"/>
          <w:color w:val="000000" w:themeColor="text1"/>
          <w:sz w:val="24"/>
          <w:szCs w:val="24"/>
        </w:rPr>
        <w:t>under</w:t>
      </w:r>
      <w:r w:rsidR="59CB10FF" w:rsidRPr="008F7FBB">
        <w:rPr>
          <w:rFonts w:ascii="Arial" w:hAnsi="Arial" w:cs="Arial"/>
          <w:color w:val="000000" w:themeColor="text1"/>
          <w:sz w:val="24"/>
          <w:szCs w:val="24"/>
        </w:rPr>
        <w:t xml:space="preserve"> </w:t>
      </w:r>
      <w:r w:rsidR="490FA08F" w:rsidRPr="008F7FBB">
        <w:rPr>
          <w:rFonts w:ascii="Arial" w:hAnsi="Arial" w:cs="Arial"/>
          <w:color w:val="000000" w:themeColor="text1"/>
          <w:sz w:val="24"/>
          <w:szCs w:val="24"/>
        </w:rPr>
        <w:t xml:space="preserve">the provisions </w:t>
      </w:r>
      <w:r w:rsidR="00C01424">
        <w:rPr>
          <w:rFonts w:ascii="Arial" w:hAnsi="Arial" w:cs="Arial"/>
          <w:color w:val="000000" w:themeColor="text1"/>
          <w:sz w:val="24"/>
          <w:szCs w:val="24"/>
        </w:rPr>
        <w:t xml:space="preserve">of </w:t>
      </w:r>
      <w:r w:rsidR="00241F37">
        <w:rPr>
          <w:rFonts w:ascii="Arial" w:hAnsi="Arial" w:cs="Arial"/>
          <w:color w:val="000000" w:themeColor="text1"/>
          <w:sz w:val="24"/>
          <w:szCs w:val="24"/>
        </w:rPr>
        <w:t>article</w:t>
      </w:r>
      <w:r w:rsidR="00241F37" w:rsidRPr="008F7FBB">
        <w:rPr>
          <w:rFonts w:ascii="Arial" w:hAnsi="Arial" w:cs="Arial"/>
          <w:color w:val="000000" w:themeColor="text1"/>
          <w:sz w:val="24"/>
          <w:szCs w:val="24"/>
        </w:rPr>
        <w:t xml:space="preserve"> </w:t>
      </w:r>
      <w:r w:rsidR="59CB10FF" w:rsidRPr="008F7FBB">
        <w:rPr>
          <w:rFonts w:ascii="Arial" w:hAnsi="Arial" w:cs="Arial"/>
          <w:color w:val="000000" w:themeColor="text1"/>
          <w:sz w:val="24"/>
          <w:szCs w:val="24"/>
        </w:rPr>
        <w:t>9</w:t>
      </w:r>
      <w:r w:rsidR="1C42AA69" w:rsidRPr="008F7FBB">
        <w:rPr>
          <w:rFonts w:ascii="Arial" w:hAnsi="Arial" w:cs="Arial"/>
          <w:color w:val="000000" w:themeColor="text1"/>
          <w:sz w:val="24"/>
          <w:szCs w:val="24"/>
        </w:rPr>
        <w:t>.</w:t>
      </w:r>
      <w:r w:rsidR="59CB10FF" w:rsidRPr="008F7FBB">
        <w:rPr>
          <w:rFonts w:ascii="Arial" w:hAnsi="Arial" w:cs="Arial"/>
          <w:color w:val="000000" w:themeColor="text1"/>
          <w:sz w:val="24"/>
          <w:szCs w:val="24"/>
        </w:rPr>
        <w:t>2(</w:t>
      </w:r>
      <w:r w:rsidR="3A732884" w:rsidRPr="008F7FBB">
        <w:rPr>
          <w:rFonts w:ascii="Arial" w:hAnsi="Arial" w:cs="Arial"/>
          <w:color w:val="000000" w:themeColor="text1"/>
          <w:sz w:val="24"/>
          <w:szCs w:val="24"/>
        </w:rPr>
        <w:t>i</w:t>
      </w:r>
      <w:r w:rsidR="59CB10FF" w:rsidRPr="008F7FBB">
        <w:rPr>
          <w:rFonts w:ascii="Arial" w:hAnsi="Arial" w:cs="Arial"/>
          <w:color w:val="000000" w:themeColor="text1"/>
          <w:sz w:val="24"/>
          <w:szCs w:val="24"/>
        </w:rPr>
        <w:t>) of</w:t>
      </w:r>
      <w:r w:rsidR="00C01424">
        <w:rPr>
          <w:rFonts w:ascii="Arial" w:hAnsi="Arial" w:cs="Arial"/>
          <w:color w:val="000000" w:themeColor="text1"/>
          <w:sz w:val="24"/>
          <w:szCs w:val="24"/>
        </w:rPr>
        <w:t xml:space="preserve"> the</w:t>
      </w:r>
      <w:r w:rsidR="59CB10FF" w:rsidRPr="008F7FBB">
        <w:rPr>
          <w:rFonts w:ascii="Arial" w:hAnsi="Arial" w:cs="Arial"/>
          <w:color w:val="000000" w:themeColor="text1"/>
          <w:sz w:val="24"/>
          <w:szCs w:val="24"/>
        </w:rPr>
        <w:t xml:space="preserve"> </w:t>
      </w:r>
      <w:r w:rsidR="00D476F1" w:rsidRPr="008F7FBB">
        <w:rPr>
          <w:rFonts w:ascii="Arial" w:hAnsi="Arial" w:cs="Arial"/>
          <w:color w:val="000000" w:themeColor="text1"/>
          <w:sz w:val="24"/>
          <w:szCs w:val="24"/>
        </w:rPr>
        <w:t xml:space="preserve">UK </w:t>
      </w:r>
      <w:r w:rsidR="00B53D1F" w:rsidRPr="008F7FBB">
        <w:rPr>
          <w:rFonts w:ascii="Arial" w:hAnsi="Arial" w:cs="Arial"/>
          <w:color w:val="000000" w:themeColor="text1"/>
          <w:sz w:val="24"/>
          <w:szCs w:val="24"/>
        </w:rPr>
        <w:t xml:space="preserve">GDPR, </w:t>
      </w:r>
      <w:r w:rsidR="001C5E72">
        <w:rPr>
          <w:rFonts w:ascii="Arial" w:hAnsi="Arial" w:cs="Arial"/>
          <w:color w:val="000000" w:themeColor="text1"/>
          <w:sz w:val="24"/>
          <w:szCs w:val="24"/>
        </w:rPr>
        <w:t xml:space="preserve">and Part 1 </w:t>
      </w:r>
      <w:r w:rsidR="00052B20">
        <w:rPr>
          <w:rFonts w:ascii="Arial" w:hAnsi="Arial" w:cs="Arial"/>
          <w:color w:val="000000" w:themeColor="text1"/>
          <w:sz w:val="24"/>
          <w:szCs w:val="24"/>
        </w:rPr>
        <w:t xml:space="preserve">of </w:t>
      </w:r>
      <w:r w:rsidR="001C5E72">
        <w:rPr>
          <w:rFonts w:ascii="Arial" w:hAnsi="Arial" w:cs="Arial"/>
          <w:color w:val="000000" w:themeColor="text1"/>
          <w:sz w:val="24"/>
          <w:szCs w:val="24"/>
        </w:rPr>
        <w:t>Schedule 1(3)</w:t>
      </w:r>
      <w:r w:rsidR="00052B20">
        <w:rPr>
          <w:rFonts w:ascii="Arial" w:hAnsi="Arial" w:cs="Arial"/>
          <w:color w:val="000000" w:themeColor="text1"/>
          <w:sz w:val="24"/>
          <w:szCs w:val="24"/>
        </w:rPr>
        <w:t xml:space="preserve"> of DPA 2018</w:t>
      </w:r>
      <w:r w:rsidR="001C5E72">
        <w:rPr>
          <w:rFonts w:ascii="Arial" w:hAnsi="Arial" w:cs="Arial"/>
          <w:color w:val="000000" w:themeColor="text1"/>
          <w:sz w:val="24"/>
          <w:szCs w:val="24"/>
        </w:rPr>
        <w:t xml:space="preserve"> </w:t>
      </w:r>
      <w:r w:rsidR="4DD650C6" w:rsidRPr="008F7FBB">
        <w:rPr>
          <w:rFonts w:ascii="Arial" w:hAnsi="Arial" w:cs="Arial"/>
          <w:color w:val="000000" w:themeColor="text1"/>
          <w:sz w:val="24"/>
          <w:szCs w:val="24"/>
        </w:rPr>
        <w:t>where it is in the public interest on Public Health G</w:t>
      </w:r>
      <w:r w:rsidR="1548141F" w:rsidRPr="008F7FBB">
        <w:rPr>
          <w:rFonts w:ascii="Arial" w:hAnsi="Arial" w:cs="Arial"/>
          <w:color w:val="000000" w:themeColor="text1"/>
          <w:sz w:val="24"/>
          <w:szCs w:val="24"/>
        </w:rPr>
        <w:t>rounds</w:t>
      </w:r>
      <w:r w:rsidR="00D476F1" w:rsidRPr="008F7FBB">
        <w:rPr>
          <w:rFonts w:ascii="Arial" w:hAnsi="Arial" w:cs="Arial"/>
          <w:color w:val="000000" w:themeColor="text1"/>
          <w:sz w:val="24"/>
          <w:szCs w:val="24"/>
        </w:rPr>
        <w:t xml:space="preserve"> to ensure we can minimise the spread of COVID in a timely manner and enable us to continue to deliver education services </w:t>
      </w:r>
      <w:r w:rsidR="00FF5478">
        <w:rPr>
          <w:rFonts w:ascii="Arial" w:hAnsi="Arial" w:cs="Arial"/>
          <w:color w:val="000000" w:themeColor="text1"/>
          <w:sz w:val="24"/>
          <w:szCs w:val="24"/>
        </w:rPr>
        <w:t xml:space="preserve">as </w:t>
      </w:r>
      <w:r w:rsidR="00D476F1" w:rsidRPr="008F7FBB">
        <w:rPr>
          <w:rFonts w:ascii="Arial" w:hAnsi="Arial" w:cs="Arial"/>
          <w:color w:val="000000" w:themeColor="text1"/>
          <w:sz w:val="24"/>
          <w:szCs w:val="24"/>
        </w:rPr>
        <w:t>safely and securely</w:t>
      </w:r>
      <w:r w:rsidR="00FF5478">
        <w:rPr>
          <w:rFonts w:ascii="Arial" w:hAnsi="Arial" w:cs="Arial"/>
          <w:color w:val="000000" w:themeColor="text1"/>
          <w:sz w:val="24"/>
          <w:szCs w:val="24"/>
        </w:rPr>
        <w:t xml:space="preserve"> as possible</w:t>
      </w:r>
      <w:r w:rsidR="00D476F1" w:rsidRPr="008F7FBB">
        <w:rPr>
          <w:rFonts w:ascii="Arial" w:hAnsi="Arial" w:cs="Arial"/>
          <w:color w:val="000000" w:themeColor="text1"/>
          <w:sz w:val="24"/>
          <w:szCs w:val="24"/>
        </w:rPr>
        <w:t>.</w:t>
      </w:r>
      <w:r w:rsidR="005B2262">
        <w:rPr>
          <w:rFonts w:ascii="Arial" w:hAnsi="Arial" w:cs="Arial"/>
          <w:color w:val="000000" w:themeColor="text1"/>
          <w:sz w:val="24"/>
          <w:szCs w:val="24"/>
        </w:rPr>
        <w:t xml:space="preserve"> </w:t>
      </w:r>
      <w:r w:rsidR="00620DDA">
        <w:rPr>
          <w:rFonts w:ascii="Arial" w:hAnsi="Arial" w:cs="Arial"/>
          <w:color w:val="000000" w:themeColor="text1"/>
          <w:sz w:val="24"/>
          <w:szCs w:val="24"/>
        </w:rPr>
        <w:t>T</w:t>
      </w:r>
      <w:r w:rsidR="1548141F" w:rsidRPr="008F7FBB">
        <w:rPr>
          <w:rFonts w:ascii="Arial" w:hAnsi="Arial" w:cs="Arial"/>
          <w:color w:val="000000" w:themeColor="text1"/>
          <w:sz w:val="24"/>
          <w:szCs w:val="24"/>
        </w:rPr>
        <w:t>his data is processed under the obli</w:t>
      </w:r>
      <w:r w:rsidR="5E15CF40" w:rsidRPr="008F7FBB">
        <w:rPr>
          <w:rFonts w:ascii="Arial" w:eastAsia="Arial" w:hAnsi="Arial" w:cs="Arial"/>
          <w:color w:val="000000" w:themeColor="text1"/>
          <w:sz w:val="24"/>
          <w:szCs w:val="24"/>
        </w:rPr>
        <w:t xml:space="preserve">gations set out in Public Health legislation </w:t>
      </w:r>
      <w:r w:rsidR="0C23F63A" w:rsidRPr="008F7FBB">
        <w:rPr>
          <w:rFonts w:ascii="Arial" w:eastAsia="Arial" w:hAnsi="Arial" w:cs="Arial"/>
          <w:color w:val="000000" w:themeColor="text1"/>
          <w:sz w:val="24"/>
          <w:szCs w:val="24"/>
        </w:rPr>
        <w:t>(</w:t>
      </w:r>
      <w:r w:rsidR="5E15CF40" w:rsidRPr="008F7FBB">
        <w:rPr>
          <w:rFonts w:ascii="Arial" w:eastAsia="Arial" w:hAnsi="Arial" w:cs="Arial"/>
          <w:color w:val="000000" w:themeColor="text1"/>
          <w:sz w:val="24"/>
          <w:szCs w:val="24"/>
        </w:rPr>
        <w:t>Regulations 3(1) and (4) of the Health Service (Control of Patient Information) Regulations 2002 (COPI)</w:t>
      </w:r>
      <w:r w:rsidR="32BB39C7" w:rsidRPr="008F7FBB">
        <w:rPr>
          <w:rFonts w:ascii="Arial" w:eastAsia="Arial" w:hAnsi="Arial" w:cs="Arial"/>
          <w:color w:val="000000" w:themeColor="text1"/>
          <w:sz w:val="24"/>
          <w:szCs w:val="24"/>
        </w:rPr>
        <w:t>)</w:t>
      </w:r>
      <w:r w:rsidR="5E15CF40" w:rsidRPr="008F7FBB">
        <w:rPr>
          <w:rFonts w:ascii="Arial" w:eastAsia="Arial" w:hAnsi="Arial" w:cs="Arial"/>
          <w:color w:val="000000" w:themeColor="text1"/>
          <w:sz w:val="24"/>
          <w:szCs w:val="24"/>
        </w:rPr>
        <w:t xml:space="preserve"> which allows the sharing of data for COVID related purposes</w:t>
      </w:r>
      <w:r w:rsidR="1A377D95" w:rsidRPr="008F7FBB">
        <w:rPr>
          <w:rFonts w:ascii="Arial" w:eastAsia="Arial" w:hAnsi="Arial" w:cs="Arial"/>
          <w:color w:val="000000" w:themeColor="text1"/>
          <w:sz w:val="24"/>
          <w:szCs w:val="24"/>
        </w:rPr>
        <w:t xml:space="preserve"> and where it is carried out by </w:t>
      </w:r>
      <w:r w:rsidR="534A76DE" w:rsidRPr="008F7FBB">
        <w:rPr>
          <w:rFonts w:ascii="Arial" w:eastAsia="Arial" w:hAnsi="Arial" w:cs="Arial"/>
          <w:color w:val="000000" w:themeColor="text1"/>
          <w:sz w:val="24"/>
          <w:szCs w:val="24"/>
        </w:rPr>
        <w:t>a health care profession</w:t>
      </w:r>
      <w:r w:rsidR="00EE7BB7" w:rsidRPr="008F7FBB">
        <w:rPr>
          <w:rFonts w:ascii="Arial" w:eastAsia="Arial" w:hAnsi="Arial" w:cs="Arial"/>
          <w:color w:val="000000" w:themeColor="text1"/>
          <w:sz w:val="24"/>
          <w:szCs w:val="24"/>
        </w:rPr>
        <w:t>al</w:t>
      </w:r>
      <w:r w:rsidR="534A76DE" w:rsidRPr="008F7FBB">
        <w:rPr>
          <w:rFonts w:ascii="Arial" w:eastAsia="Arial" w:hAnsi="Arial" w:cs="Arial"/>
          <w:color w:val="000000" w:themeColor="text1"/>
          <w:sz w:val="24"/>
          <w:szCs w:val="24"/>
        </w:rPr>
        <w:t xml:space="preserve"> </w:t>
      </w:r>
      <w:r w:rsidR="534A76DE" w:rsidRPr="008F7FBB">
        <w:rPr>
          <w:rFonts w:ascii="Arial" w:eastAsia="Arial" w:hAnsi="Arial" w:cs="Arial"/>
          <w:b/>
          <w:bCs/>
          <w:color w:val="000000" w:themeColor="text1"/>
          <w:sz w:val="24"/>
          <w:szCs w:val="24"/>
          <w:u w:val="single"/>
        </w:rPr>
        <w:t>OR</w:t>
      </w:r>
      <w:r w:rsidR="534A76DE" w:rsidRPr="008F7FBB">
        <w:rPr>
          <w:rFonts w:ascii="Arial" w:eastAsia="Arial" w:hAnsi="Arial" w:cs="Arial"/>
          <w:color w:val="000000" w:themeColor="text1"/>
          <w:sz w:val="24"/>
          <w:szCs w:val="24"/>
        </w:rPr>
        <w:t xml:space="preserve"> someone who owes a</w:t>
      </w:r>
      <w:r w:rsidR="00DC257D" w:rsidRPr="008F7FBB">
        <w:rPr>
          <w:rFonts w:ascii="Arial" w:eastAsia="Arial" w:hAnsi="Arial" w:cs="Arial"/>
          <w:color w:val="000000" w:themeColor="text1"/>
          <w:sz w:val="24"/>
          <w:szCs w:val="24"/>
        </w:rPr>
        <w:t>n equivalent</w:t>
      </w:r>
      <w:r w:rsidR="534A76DE" w:rsidRPr="008F7FBB">
        <w:rPr>
          <w:rFonts w:ascii="Arial" w:eastAsia="Arial" w:hAnsi="Arial" w:cs="Arial"/>
          <w:color w:val="000000" w:themeColor="text1"/>
          <w:sz w:val="24"/>
          <w:szCs w:val="24"/>
        </w:rPr>
        <w:t xml:space="preserve"> duty of confidentiality to that data</w:t>
      </w:r>
      <w:r w:rsidR="00FB5CB4" w:rsidRPr="008F7FBB">
        <w:rPr>
          <w:rFonts w:ascii="Arial" w:eastAsia="Arial" w:hAnsi="Arial" w:cs="Arial"/>
          <w:color w:val="000000" w:themeColor="text1"/>
          <w:sz w:val="24"/>
          <w:szCs w:val="24"/>
        </w:rPr>
        <w:t>.</w:t>
      </w:r>
    </w:p>
    <w:p w14:paraId="452AA62D" w14:textId="77777777" w:rsidR="007F491F" w:rsidRDefault="007F491F" w:rsidP="007F491F">
      <w:pPr>
        <w:pStyle w:val="Heading2"/>
      </w:pPr>
      <w:r>
        <w:t xml:space="preserve">Ownership of the Personal Data you share with </w:t>
      </w:r>
      <w:proofErr w:type="gramStart"/>
      <w:r>
        <w:t>DHSC</w:t>
      </w:r>
      <w:proofErr w:type="gramEnd"/>
    </w:p>
    <w:p w14:paraId="75F48B7C" w14:textId="36505677" w:rsidR="00FA0BEF" w:rsidRPr="00B86B9D" w:rsidRDefault="009A6773" w:rsidP="00FA0BEF">
      <w:pPr>
        <w:rPr>
          <w:rFonts w:ascii="Arial" w:hAnsi="Arial" w:cs="Arial"/>
          <w:sz w:val="24"/>
          <w:szCs w:val="24"/>
        </w:rPr>
      </w:pPr>
      <w:r w:rsidRPr="008F7FBB">
        <w:rPr>
          <w:rFonts w:ascii="Arial" w:hAnsi="Arial" w:cs="Arial"/>
          <w:sz w:val="24"/>
          <w:szCs w:val="24"/>
        </w:rPr>
        <w:t xml:space="preserve">Every time you use a lateral flow test you must report the results. More details can be found here - </w:t>
      </w:r>
      <w:hyperlink r:id="rId10" w:history="1">
        <w:r w:rsidR="00740475">
          <w:rPr>
            <w:rStyle w:val="Hyperlink"/>
            <w:rFonts w:ascii="Arial" w:hAnsi="Arial" w:cs="Arial"/>
            <w:sz w:val="24"/>
            <w:szCs w:val="24"/>
          </w:rPr>
          <w:t>Report a COVID-19 test result - GOV.UK (www.gov.uk)</w:t>
        </w:r>
      </w:hyperlink>
      <w:r w:rsidR="005C1A10" w:rsidRPr="008F7FBB">
        <w:rPr>
          <w:rFonts w:ascii="Arial" w:hAnsi="Arial" w:cs="Arial"/>
          <w:sz w:val="24"/>
          <w:szCs w:val="24"/>
        </w:rPr>
        <w:t xml:space="preserve">. The </w:t>
      </w:r>
      <w:r w:rsidR="0020171F" w:rsidRPr="008F7FBB">
        <w:rPr>
          <w:rFonts w:ascii="Arial" w:hAnsi="Arial" w:cs="Arial"/>
          <w:sz w:val="24"/>
          <w:szCs w:val="24"/>
        </w:rPr>
        <w:t>Department for Health and Social Care (</w:t>
      </w:r>
      <w:r w:rsidR="003A3E64" w:rsidRPr="008F7FBB">
        <w:rPr>
          <w:rFonts w:ascii="Arial" w:hAnsi="Arial" w:cs="Arial"/>
          <w:sz w:val="24"/>
          <w:szCs w:val="24"/>
        </w:rPr>
        <w:t>DHSC</w:t>
      </w:r>
      <w:r w:rsidR="0020171F" w:rsidRPr="008F7FBB">
        <w:rPr>
          <w:rFonts w:ascii="Arial" w:hAnsi="Arial" w:cs="Arial"/>
          <w:sz w:val="24"/>
          <w:szCs w:val="24"/>
        </w:rPr>
        <w:t>)</w:t>
      </w:r>
      <w:r w:rsidR="005C1A10" w:rsidRPr="008F7FBB">
        <w:rPr>
          <w:rFonts w:ascii="Arial" w:hAnsi="Arial" w:cs="Arial"/>
          <w:sz w:val="24"/>
          <w:szCs w:val="24"/>
        </w:rPr>
        <w:t xml:space="preserve"> is the data controller for th</w:t>
      </w:r>
      <w:r w:rsidR="00EF6EC8" w:rsidRPr="008F7FBB">
        <w:rPr>
          <w:rFonts w:ascii="Arial" w:hAnsi="Arial" w:cs="Arial"/>
          <w:sz w:val="24"/>
          <w:szCs w:val="24"/>
        </w:rPr>
        <w:t>e</w:t>
      </w:r>
      <w:r w:rsidR="005C1A10" w:rsidRPr="008F7FBB">
        <w:rPr>
          <w:rFonts w:ascii="Arial" w:hAnsi="Arial" w:cs="Arial"/>
          <w:sz w:val="24"/>
          <w:szCs w:val="24"/>
        </w:rPr>
        <w:t xml:space="preserve"> information </w:t>
      </w:r>
      <w:r w:rsidR="00916A11" w:rsidRPr="008F7FBB">
        <w:rPr>
          <w:rFonts w:ascii="Arial" w:hAnsi="Arial" w:cs="Arial"/>
          <w:sz w:val="24"/>
          <w:szCs w:val="24"/>
        </w:rPr>
        <w:t>that</w:t>
      </w:r>
      <w:r w:rsidR="005C1A10" w:rsidRPr="008F7FBB">
        <w:rPr>
          <w:rFonts w:ascii="Arial" w:hAnsi="Arial" w:cs="Arial"/>
          <w:sz w:val="24"/>
          <w:szCs w:val="24"/>
        </w:rPr>
        <w:t xml:space="preserve"> you</w:t>
      </w:r>
      <w:r w:rsidR="003A3E64" w:rsidRPr="008F7FBB">
        <w:rPr>
          <w:rFonts w:ascii="Arial" w:hAnsi="Arial" w:cs="Arial"/>
          <w:sz w:val="24"/>
          <w:szCs w:val="24"/>
        </w:rPr>
        <w:t xml:space="preserve"> transfer</w:t>
      </w:r>
      <w:r w:rsidR="00EF6EC8" w:rsidRPr="008F7FBB">
        <w:rPr>
          <w:rFonts w:ascii="Arial" w:hAnsi="Arial" w:cs="Arial"/>
          <w:sz w:val="24"/>
          <w:szCs w:val="24"/>
        </w:rPr>
        <w:t xml:space="preserve"> to them</w:t>
      </w:r>
      <w:r w:rsidR="003A3E64" w:rsidRPr="008F7FBB">
        <w:rPr>
          <w:rFonts w:ascii="Arial" w:hAnsi="Arial" w:cs="Arial"/>
          <w:sz w:val="24"/>
          <w:szCs w:val="24"/>
        </w:rPr>
        <w:t xml:space="preserve"> </w:t>
      </w:r>
      <w:r w:rsidR="706FD538" w:rsidRPr="008F7FBB">
        <w:rPr>
          <w:rFonts w:ascii="Arial" w:hAnsi="Arial" w:cs="Arial"/>
          <w:sz w:val="24"/>
          <w:szCs w:val="24"/>
        </w:rPr>
        <w:t>about you and your test results</w:t>
      </w:r>
      <w:r w:rsidR="57E4C106" w:rsidRPr="008F7FBB">
        <w:rPr>
          <w:rFonts w:ascii="Arial" w:hAnsi="Arial" w:cs="Arial"/>
          <w:sz w:val="24"/>
          <w:szCs w:val="24"/>
        </w:rPr>
        <w:t>.</w:t>
      </w:r>
      <w:r w:rsidR="74536BBE" w:rsidRPr="008F7FBB">
        <w:rPr>
          <w:rFonts w:ascii="Arial" w:hAnsi="Arial" w:cs="Arial"/>
          <w:sz w:val="24"/>
          <w:szCs w:val="24"/>
        </w:rPr>
        <w:t xml:space="preserve"> </w:t>
      </w:r>
      <w:r w:rsidR="00FA0BEF" w:rsidRPr="008F7FBB">
        <w:rPr>
          <w:rFonts w:ascii="Arial" w:hAnsi="Arial" w:cs="Arial"/>
          <w:sz w:val="24"/>
          <w:szCs w:val="24"/>
        </w:rPr>
        <w:t xml:space="preserve">For more information about what </w:t>
      </w:r>
      <w:r w:rsidR="00FA0BEF">
        <w:rPr>
          <w:rFonts w:ascii="Arial" w:hAnsi="Arial" w:cs="Arial"/>
          <w:sz w:val="24"/>
          <w:szCs w:val="24"/>
        </w:rPr>
        <w:t>the DHSC</w:t>
      </w:r>
      <w:r w:rsidR="00FA0BEF" w:rsidRPr="008F7FBB">
        <w:rPr>
          <w:rFonts w:ascii="Arial" w:hAnsi="Arial" w:cs="Arial"/>
          <w:sz w:val="24"/>
          <w:szCs w:val="24"/>
        </w:rPr>
        <w:t xml:space="preserve"> </w:t>
      </w:r>
      <w:r w:rsidR="00FA0BEF">
        <w:rPr>
          <w:rFonts w:ascii="Arial" w:hAnsi="Arial" w:cs="Arial"/>
          <w:sz w:val="24"/>
          <w:szCs w:val="24"/>
        </w:rPr>
        <w:t xml:space="preserve">do with your data please see their </w:t>
      </w:r>
      <w:hyperlink r:id="rId11" w:history="1">
        <w:r w:rsidR="00FA0BEF" w:rsidRPr="00FA0BEF">
          <w:rPr>
            <w:rStyle w:val="Hyperlink"/>
            <w:rFonts w:ascii="Arial" w:hAnsi="Arial" w:cs="Arial"/>
            <w:sz w:val="24"/>
            <w:szCs w:val="24"/>
          </w:rPr>
          <w:t>COVID-19 Privacy Notice</w:t>
        </w:r>
      </w:hyperlink>
      <w:r w:rsidR="00FA0BEF">
        <w:rPr>
          <w:rFonts w:ascii="Arial" w:hAnsi="Arial" w:cs="Arial"/>
          <w:sz w:val="24"/>
          <w:szCs w:val="24"/>
        </w:rPr>
        <w:t xml:space="preserve"> </w:t>
      </w:r>
    </w:p>
    <w:p w14:paraId="417EC1FF" w14:textId="5CA9D266" w:rsidR="003A3E64" w:rsidRDefault="004C304D" w:rsidP="00020BAD">
      <w:pPr>
        <w:rPr>
          <w:rFonts w:ascii="Arial" w:hAnsi="Arial" w:cs="Arial"/>
          <w:color w:val="000000" w:themeColor="text1"/>
          <w:sz w:val="24"/>
          <w:szCs w:val="24"/>
        </w:rPr>
      </w:pPr>
      <w:r>
        <w:rPr>
          <w:rFonts w:ascii="Arial" w:hAnsi="Arial" w:cs="Arial"/>
          <w:sz w:val="24"/>
          <w:szCs w:val="24"/>
        </w:rPr>
        <w:t>Unity Schools Partnership</w:t>
      </w:r>
      <w:r w:rsidR="00AF6C1D" w:rsidRPr="008F7FBB">
        <w:rPr>
          <w:rFonts w:ascii="Arial" w:hAnsi="Arial" w:cs="Arial"/>
          <w:sz w:val="24"/>
          <w:szCs w:val="24"/>
        </w:rPr>
        <w:t xml:space="preserve"> </w:t>
      </w:r>
      <w:r w:rsidR="00916A11" w:rsidRPr="008F7FBB">
        <w:rPr>
          <w:rFonts w:ascii="Arial" w:hAnsi="Arial" w:cs="Arial"/>
          <w:sz w:val="24"/>
          <w:szCs w:val="24"/>
        </w:rPr>
        <w:t xml:space="preserve">remains the </w:t>
      </w:r>
      <w:r w:rsidR="0028761D" w:rsidRPr="008F7FBB">
        <w:rPr>
          <w:rFonts w:ascii="Arial" w:hAnsi="Arial" w:cs="Arial"/>
          <w:sz w:val="24"/>
          <w:szCs w:val="24"/>
        </w:rPr>
        <w:t>Data Controller for the data we retain about you</w:t>
      </w:r>
      <w:r w:rsidR="00EF6EC8" w:rsidRPr="008F7FBB">
        <w:rPr>
          <w:rFonts w:ascii="Arial" w:hAnsi="Arial" w:cs="Arial"/>
          <w:sz w:val="24"/>
          <w:szCs w:val="24"/>
        </w:rPr>
        <w:t xml:space="preserve"> </w:t>
      </w:r>
      <w:r w:rsidR="00EF6EC8" w:rsidRPr="008F7FBB">
        <w:rPr>
          <w:rFonts w:ascii="Arial" w:hAnsi="Arial" w:cs="Arial"/>
          <w:color w:val="000000" w:themeColor="text1"/>
          <w:sz w:val="24"/>
          <w:szCs w:val="24"/>
        </w:rPr>
        <w:t>for the management of tests and implementing local arrangements in the event of a positive test.</w:t>
      </w:r>
    </w:p>
    <w:p w14:paraId="77C34A85" w14:textId="789F4157" w:rsidR="008F7FBB" w:rsidRPr="008F7FBB" w:rsidRDefault="008F7FBB" w:rsidP="00020BAD">
      <w:pPr>
        <w:rPr>
          <w:rFonts w:ascii="Arial" w:hAnsi="Arial" w:cs="Arial"/>
          <w:sz w:val="24"/>
          <w:szCs w:val="24"/>
        </w:rPr>
      </w:pPr>
      <w:r>
        <w:rPr>
          <w:rFonts w:ascii="Arial" w:hAnsi="Arial" w:cs="Arial"/>
          <w:color w:val="000000" w:themeColor="text1"/>
          <w:sz w:val="24"/>
          <w:szCs w:val="24"/>
        </w:rPr>
        <w:t xml:space="preserve">You should read both this Privacy Notice and the </w:t>
      </w:r>
      <w:r w:rsidR="00FA0BEF">
        <w:rPr>
          <w:rFonts w:ascii="Arial" w:hAnsi="Arial" w:cs="Arial"/>
          <w:color w:val="000000" w:themeColor="text1"/>
          <w:sz w:val="24"/>
          <w:szCs w:val="24"/>
        </w:rPr>
        <w:t>DHSC COVID-19</w:t>
      </w:r>
      <w:r>
        <w:rPr>
          <w:rFonts w:ascii="Arial" w:hAnsi="Arial" w:cs="Arial"/>
          <w:color w:val="000000" w:themeColor="text1"/>
          <w:sz w:val="24"/>
          <w:szCs w:val="24"/>
        </w:rPr>
        <w:t xml:space="preserve"> Privacy Notice to understand how you</w:t>
      </w:r>
      <w:r w:rsidR="00C01424">
        <w:rPr>
          <w:rFonts w:ascii="Arial" w:hAnsi="Arial" w:cs="Arial"/>
          <w:color w:val="000000" w:themeColor="text1"/>
          <w:sz w:val="24"/>
          <w:szCs w:val="24"/>
        </w:rPr>
        <w:t>r</w:t>
      </w:r>
      <w:r>
        <w:rPr>
          <w:rFonts w:ascii="Arial" w:hAnsi="Arial" w:cs="Arial"/>
          <w:color w:val="000000" w:themeColor="text1"/>
          <w:sz w:val="24"/>
          <w:szCs w:val="24"/>
        </w:rPr>
        <w:t xml:space="preserve"> personal data is used</w:t>
      </w:r>
      <w:r w:rsidR="00FA0BEF">
        <w:rPr>
          <w:rFonts w:ascii="Arial" w:hAnsi="Arial" w:cs="Arial"/>
          <w:color w:val="000000" w:themeColor="text1"/>
          <w:sz w:val="24"/>
          <w:szCs w:val="24"/>
        </w:rPr>
        <w:t xml:space="preserve"> prior to taking a test.</w:t>
      </w:r>
    </w:p>
    <w:p w14:paraId="36E51D84" w14:textId="4C82350D" w:rsidR="003A3E64" w:rsidRPr="008F7FBB" w:rsidRDefault="003A3E64" w:rsidP="00EC4BB2">
      <w:pPr>
        <w:pStyle w:val="Heading2"/>
      </w:pPr>
      <w:r w:rsidRPr="008F7FBB">
        <w:t xml:space="preserve">Personal Data involved </w:t>
      </w:r>
    </w:p>
    <w:p w14:paraId="0EAA2E8B" w14:textId="4A373228" w:rsidR="00754DBC" w:rsidRPr="008F7FBB" w:rsidRDefault="007A115E">
      <w:pPr>
        <w:rPr>
          <w:rFonts w:ascii="Arial" w:hAnsi="Arial" w:cs="Arial"/>
          <w:sz w:val="24"/>
          <w:szCs w:val="24"/>
        </w:rPr>
      </w:pPr>
      <w:r w:rsidRPr="008F7FBB">
        <w:rPr>
          <w:rFonts w:ascii="Arial" w:hAnsi="Arial" w:cs="Arial"/>
          <w:sz w:val="24"/>
          <w:szCs w:val="24"/>
        </w:rPr>
        <w:t xml:space="preserve">The following personal data is </w:t>
      </w:r>
      <w:r w:rsidR="007F3060">
        <w:rPr>
          <w:rFonts w:ascii="Arial" w:hAnsi="Arial" w:cs="Arial"/>
          <w:sz w:val="24"/>
          <w:szCs w:val="24"/>
        </w:rPr>
        <w:t>processed</w:t>
      </w:r>
      <w:r w:rsidRPr="008F7FBB">
        <w:rPr>
          <w:rFonts w:ascii="Arial" w:hAnsi="Arial" w:cs="Arial"/>
          <w:sz w:val="24"/>
          <w:szCs w:val="24"/>
        </w:rPr>
        <w:t xml:space="preserve"> </w:t>
      </w:r>
      <w:r w:rsidR="007F3060">
        <w:rPr>
          <w:rFonts w:ascii="Arial" w:hAnsi="Arial" w:cs="Arial"/>
          <w:sz w:val="24"/>
          <w:szCs w:val="24"/>
        </w:rPr>
        <w:t>by the school</w:t>
      </w:r>
      <w:r w:rsidR="00972422" w:rsidRPr="008F7FBB">
        <w:rPr>
          <w:rFonts w:ascii="Arial" w:hAnsi="Arial" w:cs="Arial"/>
          <w:sz w:val="24"/>
          <w:szCs w:val="24"/>
        </w:rPr>
        <w:t xml:space="preserve"> </w:t>
      </w:r>
      <w:r w:rsidR="00AF6C1D">
        <w:rPr>
          <w:rFonts w:ascii="Arial" w:hAnsi="Arial" w:cs="Arial"/>
          <w:sz w:val="24"/>
          <w:szCs w:val="24"/>
        </w:rPr>
        <w:t xml:space="preserve">in </w:t>
      </w:r>
      <w:r w:rsidR="007F3060">
        <w:rPr>
          <w:rFonts w:ascii="Arial" w:hAnsi="Arial" w:cs="Arial"/>
          <w:sz w:val="24"/>
          <w:szCs w:val="24"/>
        </w:rPr>
        <w:t xml:space="preserve">relation to </w:t>
      </w:r>
      <w:r w:rsidR="005E5008" w:rsidRPr="008F7FBB">
        <w:rPr>
          <w:rFonts w:ascii="Arial" w:hAnsi="Arial" w:cs="Arial"/>
          <w:sz w:val="24"/>
          <w:szCs w:val="24"/>
        </w:rPr>
        <w:t>your test</w:t>
      </w:r>
      <w:r w:rsidR="00620DDA">
        <w:rPr>
          <w:rFonts w:ascii="Arial" w:hAnsi="Arial" w:cs="Arial"/>
          <w:sz w:val="24"/>
          <w:szCs w:val="24"/>
        </w:rPr>
        <w:t>:</w:t>
      </w:r>
      <w:r w:rsidR="00972422" w:rsidRPr="008F7FBB">
        <w:rPr>
          <w:rFonts w:ascii="Arial" w:hAnsi="Arial" w:cs="Arial"/>
          <w:sz w:val="24"/>
          <w:szCs w:val="24"/>
        </w:rPr>
        <w:t xml:space="preserve"> </w:t>
      </w:r>
    </w:p>
    <w:p w14:paraId="31C838F4" w14:textId="77777777" w:rsidR="006A6627" w:rsidRPr="008F7FBB" w:rsidRDefault="006A6627" w:rsidP="006A6627">
      <w:pPr>
        <w:pStyle w:val="ListParagraph"/>
        <w:numPr>
          <w:ilvl w:val="0"/>
          <w:numId w:val="3"/>
        </w:numPr>
        <w:rPr>
          <w:rFonts w:ascii="Arial" w:hAnsi="Arial" w:cs="Arial"/>
          <w:sz w:val="24"/>
          <w:szCs w:val="24"/>
        </w:rPr>
      </w:pPr>
      <w:r w:rsidRPr="008F7FBB">
        <w:rPr>
          <w:rFonts w:ascii="Arial" w:hAnsi="Arial" w:cs="Arial"/>
          <w:sz w:val="24"/>
          <w:szCs w:val="24"/>
        </w:rPr>
        <w:t>Name</w:t>
      </w:r>
    </w:p>
    <w:p w14:paraId="10F0851B" w14:textId="4FAAFB3E" w:rsidR="003A3E64" w:rsidRPr="008F7FBB" w:rsidRDefault="003A3E64" w:rsidP="006A6627">
      <w:pPr>
        <w:pStyle w:val="ListParagraph"/>
        <w:numPr>
          <w:ilvl w:val="0"/>
          <w:numId w:val="3"/>
        </w:numPr>
        <w:rPr>
          <w:rFonts w:ascii="Arial" w:hAnsi="Arial" w:cs="Arial"/>
          <w:sz w:val="24"/>
          <w:szCs w:val="24"/>
        </w:rPr>
      </w:pPr>
      <w:r w:rsidRPr="008F7FBB">
        <w:rPr>
          <w:rFonts w:ascii="Arial" w:hAnsi="Arial" w:cs="Arial"/>
          <w:sz w:val="24"/>
          <w:szCs w:val="24"/>
        </w:rPr>
        <w:lastRenderedPageBreak/>
        <w:t>Unique code assigned to each individual test and which will become the primary reference number for the tests</w:t>
      </w:r>
      <w:r w:rsidR="007A115E" w:rsidRPr="008F7FBB">
        <w:rPr>
          <w:rFonts w:ascii="Arial" w:hAnsi="Arial" w:cs="Arial"/>
          <w:sz w:val="24"/>
          <w:szCs w:val="24"/>
        </w:rPr>
        <w:t>.</w:t>
      </w:r>
    </w:p>
    <w:p w14:paraId="15610611" w14:textId="1CF3BED0" w:rsidR="008F7FBB" w:rsidRDefault="006A6627" w:rsidP="00FA0BEF">
      <w:pPr>
        <w:pStyle w:val="ListParagraph"/>
        <w:numPr>
          <w:ilvl w:val="0"/>
          <w:numId w:val="3"/>
        </w:numPr>
        <w:rPr>
          <w:rFonts w:ascii="Arial" w:hAnsi="Arial" w:cs="Arial"/>
          <w:sz w:val="24"/>
          <w:szCs w:val="24"/>
        </w:rPr>
      </w:pPr>
      <w:r w:rsidRPr="008F7FBB">
        <w:rPr>
          <w:rFonts w:ascii="Arial" w:hAnsi="Arial" w:cs="Arial"/>
          <w:sz w:val="24"/>
          <w:szCs w:val="24"/>
        </w:rPr>
        <w:t>Test result</w:t>
      </w:r>
      <w:r w:rsidR="00972422" w:rsidRPr="008F7FBB">
        <w:rPr>
          <w:rFonts w:ascii="Arial" w:hAnsi="Arial" w:cs="Arial"/>
          <w:sz w:val="24"/>
          <w:szCs w:val="24"/>
        </w:rPr>
        <w:t xml:space="preserve"> </w:t>
      </w:r>
    </w:p>
    <w:p w14:paraId="3BED39D6" w14:textId="4729F856" w:rsidR="00FA0BEF" w:rsidRPr="00B86B9D" w:rsidRDefault="00FA0BEF" w:rsidP="00FA0BEF">
      <w:pPr>
        <w:rPr>
          <w:rFonts w:ascii="Arial" w:hAnsi="Arial" w:cs="Arial"/>
          <w:sz w:val="24"/>
          <w:szCs w:val="24"/>
        </w:rPr>
      </w:pPr>
      <w:r w:rsidRPr="008F7FBB">
        <w:rPr>
          <w:rFonts w:ascii="Arial" w:hAnsi="Arial" w:cs="Arial"/>
          <w:sz w:val="24"/>
          <w:szCs w:val="24"/>
        </w:rPr>
        <w:t xml:space="preserve">For more information about what </w:t>
      </w:r>
      <w:r>
        <w:rPr>
          <w:rFonts w:ascii="Arial" w:hAnsi="Arial" w:cs="Arial"/>
          <w:sz w:val="24"/>
          <w:szCs w:val="24"/>
        </w:rPr>
        <w:t>the DHSC</w:t>
      </w:r>
      <w:r w:rsidRPr="008F7FBB">
        <w:rPr>
          <w:rFonts w:ascii="Arial" w:hAnsi="Arial" w:cs="Arial"/>
          <w:sz w:val="24"/>
          <w:szCs w:val="24"/>
        </w:rPr>
        <w:t xml:space="preserve"> </w:t>
      </w:r>
      <w:r>
        <w:rPr>
          <w:rFonts w:ascii="Arial" w:hAnsi="Arial" w:cs="Arial"/>
          <w:sz w:val="24"/>
          <w:szCs w:val="24"/>
        </w:rPr>
        <w:t xml:space="preserve">do with your data please see their </w:t>
      </w:r>
      <w:hyperlink r:id="rId12" w:history="1">
        <w:r w:rsidRPr="00FA0BEF">
          <w:rPr>
            <w:rStyle w:val="Hyperlink"/>
            <w:rFonts w:ascii="Arial" w:hAnsi="Arial" w:cs="Arial"/>
            <w:sz w:val="24"/>
            <w:szCs w:val="24"/>
          </w:rPr>
          <w:t>COVID-19 Privacy Notice</w:t>
        </w:r>
      </w:hyperlink>
      <w:r>
        <w:rPr>
          <w:rFonts w:ascii="Arial" w:hAnsi="Arial" w:cs="Arial"/>
          <w:sz w:val="24"/>
          <w:szCs w:val="24"/>
        </w:rPr>
        <w:t xml:space="preserve"> </w:t>
      </w:r>
    </w:p>
    <w:p w14:paraId="4117A86D" w14:textId="200E0397" w:rsidR="009E4828" w:rsidRPr="00EF79F8" w:rsidRDefault="009E4828" w:rsidP="00EC4BB2">
      <w:pPr>
        <w:pStyle w:val="Heading2"/>
      </w:pPr>
      <w:r w:rsidRPr="00EF79F8">
        <w:t>How we store your personal information</w:t>
      </w:r>
    </w:p>
    <w:p w14:paraId="1BF56446" w14:textId="0D44AC50" w:rsidR="007C3836" w:rsidRPr="007C3836" w:rsidRDefault="007C3836" w:rsidP="007C3836">
      <w:pPr>
        <w:rPr>
          <w:rFonts w:ascii="Arial" w:hAnsi="Arial" w:cs="Arial"/>
          <w:color w:val="000000" w:themeColor="text1"/>
          <w:sz w:val="24"/>
          <w:szCs w:val="24"/>
        </w:rPr>
      </w:pPr>
      <w:r>
        <w:rPr>
          <w:rFonts w:ascii="Arial" w:hAnsi="Arial" w:cs="Arial"/>
          <w:color w:val="000000" w:themeColor="text1"/>
          <w:sz w:val="24"/>
          <w:szCs w:val="24"/>
        </w:rPr>
        <w:t xml:space="preserve">The school </w:t>
      </w:r>
      <w:r w:rsidRPr="007C3836">
        <w:rPr>
          <w:rFonts w:ascii="Arial" w:hAnsi="Arial" w:cs="Arial"/>
          <w:color w:val="000000" w:themeColor="text1"/>
          <w:sz w:val="24"/>
          <w:szCs w:val="24"/>
        </w:rPr>
        <w:t xml:space="preserve">will maintain a test kit log which will record against your name details of the testing kit which has been provided to you. The school may also record Personal Data about you in its internal COVID-19 </w:t>
      </w:r>
      <w:r w:rsidR="00357D0C">
        <w:rPr>
          <w:rFonts w:ascii="Arial" w:hAnsi="Arial" w:cs="Arial"/>
          <w:color w:val="000000" w:themeColor="text1"/>
          <w:sz w:val="24"/>
          <w:szCs w:val="24"/>
        </w:rPr>
        <w:t>test</w:t>
      </w:r>
      <w:r w:rsidRPr="007C3836">
        <w:rPr>
          <w:rFonts w:ascii="Arial" w:hAnsi="Arial" w:cs="Arial"/>
          <w:color w:val="000000" w:themeColor="text1"/>
          <w:sz w:val="24"/>
          <w:szCs w:val="24"/>
        </w:rPr>
        <w:t xml:space="preserve"> register (the school’s COVID-19 </w:t>
      </w:r>
      <w:r w:rsidR="007B64D2">
        <w:rPr>
          <w:rFonts w:ascii="Arial" w:hAnsi="Arial" w:cs="Arial"/>
          <w:color w:val="000000" w:themeColor="text1"/>
          <w:sz w:val="24"/>
          <w:szCs w:val="24"/>
        </w:rPr>
        <w:t>test</w:t>
      </w:r>
      <w:r w:rsidRPr="007C3836">
        <w:rPr>
          <w:rFonts w:ascii="Arial" w:hAnsi="Arial" w:cs="Arial"/>
          <w:color w:val="000000" w:themeColor="text1"/>
          <w:sz w:val="24"/>
          <w:szCs w:val="24"/>
        </w:rPr>
        <w:t xml:space="preserve"> register will not be shared with DHSC). </w:t>
      </w:r>
      <w:r w:rsidRPr="007C3836">
        <w:rPr>
          <w:rFonts w:ascii="Arial" w:hAnsi="Arial" w:cs="Arial"/>
          <w:sz w:val="24"/>
          <w:szCs w:val="24"/>
        </w:rPr>
        <w:t xml:space="preserve">This information will only be stored securely on locally managed systems with appropriate access controls in </w:t>
      </w:r>
      <w:r w:rsidR="004C304D">
        <w:rPr>
          <w:rFonts w:ascii="Arial" w:hAnsi="Arial" w:cs="Arial"/>
          <w:sz w:val="24"/>
          <w:szCs w:val="24"/>
        </w:rPr>
        <w:t xml:space="preserve">schools </w:t>
      </w:r>
      <w:r w:rsidRPr="007C3836">
        <w:rPr>
          <w:rFonts w:ascii="Arial" w:hAnsi="Arial" w:cs="Arial"/>
          <w:sz w:val="24"/>
          <w:szCs w:val="24"/>
        </w:rPr>
        <w:t xml:space="preserve">and will only be accessible to personnel involved </w:t>
      </w:r>
      <w:r w:rsidRPr="007C3836">
        <w:rPr>
          <w:rFonts w:ascii="Arial" w:hAnsi="Arial" w:cs="Arial"/>
          <w:color w:val="000000" w:themeColor="text1"/>
          <w:sz w:val="24"/>
          <w:szCs w:val="24"/>
        </w:rPr>
        <w:t xml:space="preserve">in the management of tests and implementing local arrangements in the event of a positive test.  </w:t>
      </w:r>
    </w:p>
    <w:p w14:paraId="3014831C" w14:textId="14029D6C" w:rsidR="007C3836" w:rsidRPr="007C3836" w:rsidRDefault="007C3836" w:rsidP="007C3836">
      <w:pPr>
        <w:rPr>
          <w:rFonts w:ascii="Arial" w:hAnsi="Arial" w:cs="Arial"/>
          <w:sz w:val="24"/>
          <w:szCs w:val="24"/>
        </w:rPr>
      </w:pPr>
      <w:r>
        <w:rPr>
          <w:rFonts w:ascii="Arial" w:hAnsi="Arial" w:cs="Arial"/>
          <w:color w:val="000000" w:themeColor="text1"/>
          <w:sz w:val="24"/>
          <w:szCs w:val="24"/>
        </w:rPr>
        <w:t>The school</w:t>
      </w:r>
      <w:r w:rsidRPr="007C3836">
        <w:rPr>
          <w:rFonts w:ascii="Arial" w:hAnsi="Arial" w:cs="Arial"/>
          <w:color w:val="000000" w:themeColor="text1"/>
          <w:sz w:val="24"/>
          <w:szCs w:val="24"/>
        </w:rPr>
        <w:t xml:space="preserve"> will retain its test kit log </w:t>
      </w:r>
      <w:r>
        <w:rPr>
          <w:rFonts w:ascii="Arial" w:hAnsi="Arial" w:cs="Arial"/>
          <w:color w:val="000000" w:themeColor="text1"/>
          <w:sz w:val="24"/>
          <w:szCs w:val="24"/>
        </w:rPr>
        <w:t xml:space="preserve">and COVID-19 </w:t>
      </w:r>
      <w:r w:rsidR="007B64D2">
        <w:rPr>
          <w:rFonts w:ascii="Arial" w:hAnsi="Arial" w:cs="Arial"/>
          <w:color w:val="000000" w:themeColor="text1"/>
          <w:sz w:val="24"/>
          <w:szCs w:val="24"/>
        </w:rPr>
        <w:t>test</w:t>
      </w:r>
      <w:r>
        <w:rPr>
          <w:rFonts w:ascii="Arial" w:hAnsi="Arial" w:cs="Arial"/>
          <w:color w:val="000000" w:themeColor="text1"/>
          <w:sz w:val="24"/>
          <w:szCs w:val="24"/>
        </w:rPr>
        <w:t xml:space="preserve"> register </w:t>
      </w:r>
      <w:r w:rsidRPr="007C3836">
        <w:rPr>
          <w:rFonts w:ascii="Arial" w:hAnsi="Arial" w:cs="Arial"/>
          <w:color w:val="000000" w:themeColor="text1"/>
          <w:sz w:val="24"/>
          <w:szCs w:val="24"/>
        </w:rPr>
        <w:t xml:space="preserve">for a period of </w:t>
      </w:r>
      <w:r>
        <w:rPr>
          <w:rFonts w:ascii="Arial" w:hAnsi="Arial" w:cs="Arial"/>
          <w:color w:val="000000" w:themeColor="text1"/>
          <w:sz w:val="24"/>
          <w:szCs w:val="24"/>
        </w:rPr>
        <w:t>twelve (12) months</w:t>
      </w:r>
      <w:r w:rsidRPr="007C3836">
        <w:rPr>
          <w:rFonts w:ascii="Arial" w:hAnsi="Arial" w:cs="Arial"/>
          <w:color w:val="000000" w:themeColor="text1"/>
          <w:sz w:val="24"/>
          <w:szCs w:val="24"/>
        </w:rPr>
        <w:t xml:space="preserve"> </w:t>
      </w:r>
      <w:r>
        <w:rPr>
          <w:rFonts w:ascii="Arial" w:hAnsi="Arial" w:cs="Arial"/>
          <w:color w:val="000000" w:themeColor="text1"/>
          <w:sz w:val="24"/>
          <w:szCs w:val="24"/>
        </w:rPr>
        <w:t>from</w:t>
      </w:r>
      <w:r w:rsidRPr="007C3836">
        <w:rPr>
          <w:rFonts w:ascii="Arial" w:hAnsi="Arial" w:cs="Arial"/>
          <w:color w:val="000000" w:themeColor="text1"/>
          <w:sz w:val="24"/>
          <w:szCs w:val="24"/>
        </w:rPr>
        <w:t xml:space="preserve"> the date of the last entr</w:t>
      </w:r>
      <w:r>
        <w:rPr>
          <w:rFonts w:ascii="Arial" w:hAnsi="Arial" w:cs="Arial"/>
          <w:color w:val="000000" w:themeColor="text1"/>
          <w:sz w:val="24"/>
          <w:szCs w:val="24"/>
        </w:rPr>
        <w:t xml:space="preserve">ies made by the school </w:t>
      </w:r>
      <w:r w:rsidRPr="007C3836">
        <w:rPr>
          <w:rFonts w:ascii="Arial" w:hAnsi="Arial" w:cs="Arial"/>
          <w:color w:val="000000" w:themeColor="text1"/>
          <w:sz w:val="24"/>
          <w:szCs w:val="24"/>
        </w:rPr>
        <w:t xml:space="preserve">into </w:t>
      </w:r>
      <w:r>
        <w:rPr>
          <w:rFonts w:ascii="Arial" w:hAnsi="Arial" w:cs="Arial"/>
          <w:color w:val="000000" w:themeColor="text1"/>
          <w:sz w:val="24"/>
          <w:szCs w:val="24"/>
        </w:rPr>
        <w:t>them.</w:t>
      </w:r>
    </w:p>
    <w:p w14:paraId="0C938B18" w14:textId="3028E139" w:rsidR="00D12639" w:rsidRPr="00B86B9D" w:rsidRDefault="0013374E" w:rsidP="00B86B9D">
      <w:pPr>
        <w:rPr>
          <w:rFonts w:ascii="Arial" w:hAnsi="Arial" w:cs="Arial"/>
          <w:sz w:val="24"/>
          <w:szCs w:val="24"/>
        </w:rPr>
      </w:pPr>
      <w:r w:rsidRPr="008F7FBB">
        <w:rPr>
          <w:rFonts w:ascii="Arial" w:hAnsi="Arial" w:cs="Arial"/>
          <w:sz w:val="24"/>
          <w:szCs w:val="24"/>
        </w:rPr>
        <w:t xml:space="preserve">For more information about what </w:t>
      </w:r>
      <w:r w:rsidR="00FA0BEF">
        <w:rPr>
          <w:rFonts w:ascii="Arial" w:hAnsi="Arial" w:cs="Arial"/>
          <w:sz w:val="24"/>
          <w:szCs w:val="24"/>
        </w:rPr>
        <w:t xml:space="preserve">the </w:t>
      </w:r>
      <w:r w:rsidR="00D607A1">
        <w:rPr>
          <w:rFonts w:ascii="Arial" w:hAnsi="Arial" w:cs="Arial"/>
          <w:sz w:val="24"/>
          <w:szCs w:val="24"/>
        </w:rPr>
        <w:t>DHSC</w:t>
      </w:r>
      <w:r w:rsidRPr="008F7FBB">
        <w:rPr>
          <w:rFonts w:ascii="Arial" w:hAnsi="Arial" w:cs="Arial"/>
          <w:sz w:val="24"/>
          <w:szCs w:val="24"/>
        </w:rPr>
        <w:t xml:space="preserve"> </w:t>
      </w:r>
      <w:r w:rsidR="00D12639">
        <w:rPr>
          <w:rFonts w:ascii="Arial" w:hAnsi="Arial" w:cs="Arial"/>
          <w:sz w:val="24"/>
          <w:szCs w:val="24"/>
        </w:rPr>
        <w:t xml:space="preserve">do with your </w:t>
      </w:r>
      <w:r w:rsidR="00FA0BEF">
        <w:rPr>
          <w:rFonts w:ascii="Arial" w:hAnsi="Arial" w:cs="Arial"/>
          <w:sz w:val="24"/>
          <w:szCs w:val="24"/>
        </w:rPr>
        <w:t xml:space="preserve">data please see their </w:t>
      </w:r>
      <w:hyperlink r:id="rId13" w:history="1">
        <w:r w:rsidR="00FA0BEF" w:rsidRPr="00FA0BEF">
          <w:rPr>
            <w:rStyle w:val="Hyperlink"/>
            <w:rFonts w:ascii="Arial" w:hAnsi="Arial" w:cs="Arial"/>
            <w:sz w:val="24"/>
            <w:szCs w:val="24"/>
          </w:rPr>
          <w:t>COVID-19 Privacy Notice</w:t>
        </w:r>
      </w:hyperlink>
      <w:r w:rsidR="00FA0BEF">
        <w:rPr>
          <w:rFonts w:ascii="Arial" w:hAnsi="Arial" w:cs="Arial"/>
          <w:sz w:val="24"/>
          <w:szCs w:val="24"/>
        </w:rPr>
        <w:t xml:space="preserve"> </w:t>
      </w:r>
    </w:p>
    <w:p w14:paraId="42A0C1E5" w14:textId="77777777" w:rsidR="006A6627" w:rsidRPr="004C6F36" w:rsidRDefault="003A3E64" w:rsidP="00EC4BB2">
      <w:pPr>
        <w:pStyle w:val="Heading2"/>
      </w:pPr>
      <w:r>
        <w:t xml:space="preserve">Processing of Personal Data Relating to </w:t>
      </w:r>
      <w:r w:rsidR="006A6627" w:rsidRPr="004C6F36">
        <w:t xml:space="preserve">Positive test results </w:t>
      </w:r>
    </w:p>
    <w:p w14:paraId="7B103803" w14:textId="76C709C4" w:rsidR="003A3E64" w:rsidRDefault="0056052F" w:rsidP="00893B1D">
      <w:pPr>
        <w:rPr>
          <w:rFonts w:ascii="Arial" w:hAnsi="Arial" w:cs="Arial"/>
          <w:sz w:val="24"/>
          <w:szCs w:val="24"/>
        </w:rPr>
      </w:pPr>
      <w:r>
        <w:rPr>
          <w:rFonts w:ascii="Arial" w:hAnsi="Arial" w:cs="Arial"/>
          <w:sz w:val="24"/>
          <w:szCs w:val="24"/>
        </w:rPr>
        <w:t>We</w:t>
      </w:r>
      <w:r w:rsidR="003A3E64">
        <w:rPr>
          <w:rFonts w:ascii="Arial" w:hAnsi="Arial" w:cs="Arial"/>
          <w:sz w:val="24"/>
          <w:szCs w:val="24"/>
        </w:rPr>
        <w:t xml:space="preserve"> will use this information to enact </w:t>
      </w:r>
      <w:r w:rsidR="00FA0BEF">
        <w:rPr>
          <w:rFonts w:ascii="Arial" w:hAnsi="Arial" w:cs="Arial"/>
          <w:sz w:val="24"/>
          <w:szCs w:val="24"/>
        </w:rPr>
        <w:t xml:space="preserve">our </w:t>
      </w:r>
      <w:r w:rsidR="003A3E64">
        <w:rPr>
          <w:rFonts w:ascii="Arial" w:hAnsi="Arial" w:cs="Arial"/>
          <w:sz w:val="24"/>
          <w:szCs w:val="24"/>
        </w:rPr>
        <w:t>own COVID isolation</w:t>
      </w:r>
      <w:r w:rsidR="00F2060C">
        <w:rPr>
          <w:rFonts w:ascii="Arial" w:hAnsi="Arial" w:cs="Arial"/>
          <w:sz w:val="24"/>
          <w:szCs w:val="24"/>
        </w:rPr>
        <w:t xml:space="preserve"> and control</w:t>
      </w:r>
      <w:r w:rsidR="003A3E64">
        <w:rPr>
          <w:rFonts w:ascii="Arial" w:hAnsi="Arial" w:cs="Arial"/>
          <w:sz w:val="24"/>
          <w:szCs w:val="24"/>
        </w:rPr>
        <w:t xml:space="preserve"> processes without </w:t>
      </w:r>
      <w:r w:rsidR="00F50A4D">
        <w:rPr>
          <w:rFonts w:ascii="Arial" w:hAnsi="Arial" w:cs="Arial"/>
          <w:sz w:val="24"/>
          <w:szCs w:val="24"/>
        </w:rPr>
        <w:t>telling</w:t>
      </w:r>
      <w:r w:rsidR="003A3E64">
        <w:rPr>
          <w:rFonts w:ascii="Arial" w:hAnsi="Arial" w:cs="Arial"/>
          <w:sz w:val="24"/>
          <w:szCs w:val="24"/>
        </w:rPr>
        <w:t xml:space="preserve"> </w:t>
      </w:r>
      <w:r w:rsidR="007F3060">
        <w:rPr>
          <w:rFonts w:ascii="Arial" w:hAnsi="Arial" w:cs="Arial"/>
          <w:sz w:val="24"/>
          <w:szCs w:val="24"/>
        </w:rPr>
        <w:t>anyone</w:t>
      </w:r>
      <w:r w:rsidR="003A3E64">
        <w:rPr>
          <w:rFonts w:ascii="Arial" w:hAnsi="Arial" w:cs="Arial"/>
          <w:sz w:val="24"/>
          <w:szCs w:val="24"/>
        </w:rPr>
        <w:t xml:space="preserve"> who it is that has received the </w:t>
      </w:r>
      <w:r w:rsidR="00681508">
        <w:rPr>
          <w:rFonts w:ascii="Arial" w:hAnsi="Arial" w:cs="Arial"/>
          <w:sz w:val="24"/>
          <w:szCs w:val="24"/>
        </w:rPr>
        <w:t xml:space="preserve">positive </w:t>
      </w:r>
      <w:r w:rsidR="003A3E64">
        <w:rPr>
          <w:rFonts w:ascii="Arial" w:hAnsi="Arial" w:cs="Arial"/>
          <w:sz w:val="24"/>
          <w:szCs w:val="24"/>
        </w:rPr>
        <w:t>test.</w:t>
      </w:r>
    </w:p>
    <w:p w14:paraId="0225A3AA" w14:textId="2B55035A" w:rsidR="00A759AA" w:rsidRPr="00B86B9D" w:rsidRDefault="00A759AA" w:rsidP="00A759AA">
      <w:pPr>
        <w:rPr>
          <w:rFonts w:ascii="Arial" w:hAnsi="Arial" w:cs="Arial"/>
          <w:sz w:val="24"/>
          <w:szCs w:val="24"/>
        </w:rPr>
      </w:pPr>
      <w:r w:rsidRPr="008F7FBB">
        <w:rPr>
          <w:rFonts w:ascii="Arial" w:hAnsi="Arial" w:cs="Arial"/>
          <w:sz w:val="24"/>
          <w:szCs w:val="24"/>
        </w:rPr>
        <w:t xml:space="preserve">For more information about what </w:t>
      </w:r>
      <w:r>
        <w:rPr>
          <w:rFonts w:ascii="Arial" w:hAnsi="Arial" w:cs="Arial"/>
          <w:sz w:val="24"/>
          <w:szCs w:val="24"/>
        </w:rPr>
        <w:t>the DHSC</w:t>
      </w:r>
      <w:r w:rsidRPr="008F7FBB">
        <w:rPr>
          <w:rFonts w:ascii="Arial" w:hAnsi="Arial" w:cs="Arial"/>
          <w:sz w:val="24"/>
          <w:szCs w:val="24"/>
        </w:rPr>
        <w:t xml:space="preserve"> </w:t>
      </w:r>
      <w:r>
        <w:rPr>
          <w:rFonts w:ascii="Arial" w:hAnsi="Arial" w:cs="Arial"/>
          <w:sz w:val="24"/>
          <w:szCs w:val="24"/>
        </w:rPr>
        <w:t xml:space="preserve">do with your data please see their </w:t>
      </w:r>
      <w:hyperlink r:id="rId14" w:history="1">
        <w:r w:rsidRPr="00FA0BEF">
          <w:rPr>
            <w:rStyle w:val="Hyperlink"/>
            <w:rFonts w:ascii="Arial" w:hAnsi="Arial" w:cs="Arial"/>
            <w:sz w:val="24"/>
            <w:szCs w:val="24"/>
          </w:rPr>
          <w:t>COVID-19 Privacy Notice</w:t>
        </w:r>
      </w:hyperlink>
      <w:r>
        <w:rPr>
          <w:rFonts w:ascii="Arial" w:hAnsi="Arial" w:cs="Arial"/>
          <w:sz w:val="24"/>
          <w:szCs w:val="24"/>
        </w:rPr>
        <w:t xml:space="preserve"> </w:t>
      </w:r>
    </w:p>
    <w:p w14:paraId="799B18E5" w14:textId="32A89EF6" w:rsidR="00F50A4D" w:rsidRDefault="00F50A4D" w:rsidP="00893B1D">
      <w:pPr>
        <w:rPr>
          <w:rFonts w:ascii="Arial" w:hAnsi="Arial" w:cs="Arial"/>
          <w:sz w:val="24"/>
          <w:szCs w:val="24"/>
        </w:rPr>
      </w:pPr>
      <w:r>
        <w:rPr>
          <w:rFonts w:ascii="Arial" w:hAnsi="Arial" w:cs="Arial"/>
          <w:sz w:val="24"/>
          <w:szCs w:val="24"/>
        </w:rPr>
        <w:t xml:space="preserve">This information will be kept </w:t>
      </w:r>
      <w:r w:rsidR="0020171F">
        <w:rPr>
          <w:rFonts w:ascii="Arial" w:hAnsi="Arial" w:cs="Arial"/>
          <w:sz w:val="24"/>
          <w:szCs w:val="24"/>
        </w:rPr>
        <w:t xml:space="preserve">by the </w:t>
      </w:r>
      <w:r w:rsidR="00E415B7">
        <w:rPr>
          <w:rFonts w:ascii="Arial" w:hAnsi="Arial" w:cs="Arial"/>
          <w:sz w:val="24"/>
          <w:szCs w:val="24"/>
        </w:rPr>
        <w:t>school</w:t>
      </w:r>
      <w:r w:rsidR="0020171F">
        <w:rPr>
          <w:rFonts w:ascii="Arial" w:hAnsi="Arial" w:cs="Arial"/>
          <w:sz w:val="24"/>
          <w:szCs w:val="24"/>
        </w:rPr>
        <w:t xml:space="preserve"> </w:t>
      </w:r>
      <w:r w:rsidR="00C01424">
        <w:rPr>
          <w:rFonts w:ascii="Arial" w:hAnsi="Arial" w:cs="Arial"/>
          <w:sz w:val="24"/>
          <w:szCs w:val="24"/>
        </w:rPr>
        <w:t xml:space="preserve">for </w:t>
      </w:r>
      <w:r w:rsidR="008F3E03">
        <w:rPr>
          <w:rFonts w:ascii="Arial" w:hAnsi="Arial" w:cs="Arial"/>
          <w:sz w:val="24"/>
          <w:szCs w:val="24"/>
        </w:rPr>
        <w:t xml:space="preserve">a </w:t>
      </w:r>
      <w:r w:rsidR="007C3836" w:rsidRPr="007C3836">
        <w:rPr>
          <w:rFonts w:ascii="Arial" w:hAnsi="Arial" w:cs="Arial"/>
          <w:sz w:val="24"/>
          <w:szCs w:val="24"/>
        </w:rPr>
        <w:t xml:space="preserve">period of twelve (12) months </w:t>
      </w:r>
      <w:r w:rsidR="007C3836">
        <w:rPr>
          <w:rFonts w:ascii="Arial" w:hAnsi="Arial" w:cs="Arial"/>
          <w:sz w:val="24"/>
          <w:szCs w:val="24"/>
        </w:rPr>
        <w:t>a</w:t>
      </w:r>
      <w:r w:rsidR="0020171F">
        <w:rPr>
          <w:rFonts w:ascii="Arial" w:hAnsi="Arial" w:cs="Arial"/>
          <w:sz w:val="24"/>
          <w:szCs w:val="24"/>
        </w:rPr>
        <w:t xml:space="preserve">nd by the NHS </w:t>
      </w:r>
      <w:r>
        <w:rPr>
          <w:rFonts w:ascii="Arial" w:hAnsi="Arial" w:cs="Arial"/>
          <w:sz w:val="24"/>
          <w:szCs w:val="24"/>
        </w:rPr>
        <w:t xml:space="preserve">for </w:t>
      </w:r>
      <w:r w:rsidR="007C3836">
        <w:rPr>
          <w:rFonts w:ascii="Arial" w:hAnsi="Arial" w:cs="Arial"/>
          <w:sz w:val="24"/>
          <w:szCs w:val="24"/>
        </w:rPr>
        <w:t>eight</w:t>
      </w:r>
      <w:r>
        <w:rPr>
          <w:rFonts w:ascii="Arial" w:hAnsi="Arial" w:cs="Arial"/>
          <w:sz w:val="24"/>
          <w:szCs w:val="24"/>
        </w:rPr>
        <w:t xml:space="preserve"> </w:t>
      </w:r>
      <w:r w:rsidR="007C3836">
        <w:rPr>
          <w:rFonts w:ascii="Arial" w:hAnsi="Arial" w:cs="Arial"/>
          <w:sz w:val="24"/>
          <w:szCs w:val="24"/>
        </w:rPr>
        <w:t xml:space="preserve">(8) </w:t>
      </w:r>
      <w:r>
        <w:rPr>
          <w:rFonts w:ascii="Arial" w:hAnsi="Arial" w:cs="Arial"/>
          <w:sz w:val="24"/>
          <w:szCs w:val="24"/>
        </w:rPr>
        <w:t>years.</w:t>
      </w:r>
    </w:p>
    <w:p w14:paraId="4E171289" w14:textId="62F6BECC" w:rsidR="00F50A4D" w:rsidRPr="004C6F36" w:rsidRDefault="00F50A4D" w:rsidP="00EC4BB2">
      <w:pPr>
        <w:pStyle w:val="Heading2"/>
      </w:pPr>
      <w:r>
        <w:t>Processing of Personal Data Relating to Negative</w:t>
      </w:r>
      <w:r w:rsidRPr="004C6F36">
        <w:t xml:space="preserve"> </w:t>
      </w:r>
      <w:r w:rsidR="007F3060">
        <w:t xml:space="preserve">and </w:t>
      </w:r>
      <w:r w:rsidR="00CE5BA0">
        <w:t>V</w:t>
      </w:r>
      <w:r w:rsidR="007F3060">
        <w:t xml:space="preserve">oid </w:t>
      </w:r>
      <w:r w:rsidRPr="004C6F36">
        <w:t xml:space="preserve">test results </w:t>
      </w:r>
    </w:p>
    <w:p w14:paraId="56DAF533" w14:textId="68DF83AB" w:rsidR="00125494" w:rsidRDefault="0056052F" w:rsidP="000E421A">
      <w:pPr>
        <w:rPr>
          <w:rFonts w:ascii="Arial" w:hAnsi="Arial" w:cs="Arial"/>
          <w:sz w:val="24"/>
          <w:szCs w:val="24"/>
        </w:rPr>
      </w:pPr>
      <w:r>
        <w:rPr>
          <w:rFonts w:ascii="Arial" w:hAnsi="Arial" w:cs="Arial"/>
          <w:sz w:val="24"/>
          <w:szCs w:val="24"/>
        </w:rPr>
        <w:t>We</w:t>
      </w:r>
      <w:r w:rsidR="00F50A4D">
        <w:rPr>
          <w:rFonts w:ascii="Arial" w:hAnsi="Arial" w:cs="Arial"/>
          <w:sz w:val="24"/>
          <w:szCs w:val="24"/>
        </w:rPr>
        <w:t xml:space="preserve"> will record a negative </w:t>
      </w:r>
      <w:r w:rsidR="00CE5BA0">
        <w:rPr>
          <w:rFonts w:ascii="Arial" w:hAnsi="Arial" w:cs="Arial"/>
          <w:sz w:val="24"/>
          <w:szCs w:val="24"/>
        </w:rPr>
        <w:t>and</w:t>
      </w:r>
      <w:r w:rsidR="007F3060">
        <w:rPr>
          <w:rFonts w:ascii="Arial" w:hAnsi="Arial" w:cs="Arial"/>
          <w:sz w:val="24"/>
          <w:szCs w:val="24"/>
        </w:rPr>
        <w:t xml:space="preserve"> void </w:t>
      </w:r>
      <w:r w:rsidR="00F50A4D">
        <w:rPr>
          <w:rFonts w:ascii="Arial" w:hAnsi="Arial" w:cs="Arial"/>
          <w:sz w:val="24"/>
          <w:szCs w:val="24"/>
        </w:rPr>
        <w:t xml:space="preserve">result </w:t>
      </w:r>
      <w:r w:rsidR="000E421A">
        <w:rPr>
          <w:rFonts w:ascii="Arial" w:hAnsi="Arial" w:cs="Arial"/>
          <w:sz w:val="24"/>
          <w:szCs w:val="24"/>
        </w:rPr>
        <w:t>for the purpose of stock controls of tests</w:t>
      </w:r>
      <w:r w:rsidR="007C3836">
        <w:rPr>
          <w:rFonts w:ascii="Arial" w:hAnsi="Arial" w:cs="Arial"/>
          <w:sz w:val="24"/>
          <w:szCs w:val="24"/>
        </w:rPr>
        <w:t xml:space="preserve"> and general performance of the testing process</w:t>
      </w:r>
      <w:r w:rsidR="000E421A">
        <w:rPr>
          <w:rFonts w:ascii="Arial" w:hAnsi="Arial" w:cs="Arial"/>
          <w:sz w:val="24"/>
          <w:szCs w:val="24"/>
        </w:rPr>
        <w:t>.</w:t>
      </w:r>
    </w:p>
    <w:p w14:paraId="28FD9060" w14:textId="77777777" w:rsidR="0007387A" w:rsidRDefault="00BD5A12" w:rsidP="00EC4BB2">
      <w:pPr>
        <w:pStyle w:val="Heading2"/>
      </w:pPr>
      <w:r>
        <w:t>Data Sharing Partners</w:t>
      </w:r>
    </w:p>
    <w:p w14:paraId="37AC554B" w14:textId="77777777" w:rsidR="00CC0401" w:rsidRDefault="00BD5A12" w:rsidP="0007387A">
      <w:pPr>
        <w:rPr>
          <w:rFonts w:ascii="Arial" w:hAnsi="Arial" w:cs="Arial"/>
          <w:sz w:val="24"/>
          <w:szCs w:val="24"/>
        </w:rPr>
      </w:pPr>
      <w:r>
        <w:rPr>
          <w:rFonts w:ascii="Arial" w:hAnsi="Arial" w:cs="Arial"/>
          <w:sz w:val="24"/>
          <w:szCs w:val="24"/>
        </w:rPr>
        <w:t xml:space="preserve">The personal data associated with test results will be shared with </w:t>
      </w:r>
    </w:p>
    <w:p w14:paraId="21743C64" w14:textId="1C9E1C70" w:rsidR="004C62AE" w:rsidRDefault="00BD5A12" w:rsidP="00CC0401">
      <w:pPr>
        <w:pStyle w:val="ListParagraph"/>
        <w:numPr>
          <w:ilvl w:val="0"/>
          <w:numId w:val="8"/>
        </w:numPr>
        <w:rPr>
          <w:rFonts w:ascii="Arial" w:hAnsi="Arial" w:cs="Arial"/>
          <w:sz w:val="24"/>
          <w:szCs w:val="24"/>
        </w:rPr>
      </w:pPr>
      <w:r w:rsidRPr="00CC0401">
        <w:rPr>
          <w:rFonts w:ascii="Arial" w:hAnsi="Arial" w:cs="Arial"/>
          <w:sz w:val="24"/>
          <w:szCs w:val="24"/>
        </w:rPr>
        <w:t>DHSC, NHS, PHE</w:t>
      </w:r>
      <w:r w:rsidR="00CC0401">
        <w:rPr>
          <w:rFonts w:ascii="Arial" w:hAnsi="Arial" w:cs="Arial"/>
          <w:sz w:val="24"/>
          <w:szCs w:val="24"/>
        </w:rPr>
        <w:t xml:space="preserve"> – to ensure that they can </w:t>
      </w:r>
      <w:r w:rsidR="004C62AE">
        <w:rPr>
          <w:rFonts w:ascii="Arial" w:hAnsi="Arial" w:cs="Arial"/>
          <w:sz w:val="24"/>
          <w:szCs w:val="24"/>
        </w:rPr>
        <w:t>undertake the necessary Test and Trace activities and to conduct research and compile statistic</w:t>
      </w:r>
      <w:r w:rsidR="00CE5BA0">
        <w:rPr>
          <w:rFonts w:ascii="Arial" w:hAnsi="Arial" w:cs="Arial"/>
          <w:sz w:val="24"/>
          <w:szCs w:val="24"/>
        </w:rPr>
        <w:t>al information</w:t>
      </w:r>
      <w:r w:rsidR="004C62AE">
        <w:rPr>
          <w:rFonts w:ascii="Arial" w:hAnsi="Arial" w:cs="Arial"/>
          <w:sz w:val="24"/>
          <w:szCs w:val="24"/>
        </w:rPr>
        <w:t xml:space="preserve"> about Coronavirus.</w:t>
      </w:r>
    </w:p>
    <w:p w14:paraId="0656C226" w14:textId="5150D904" w:rsidR="000C4C22" w:rsidRDefault="000C4C22" w:rsidP="00CC0401">
      <w:pPr>
        <w:pStyle w:val="ListParagraph"/>
        <w:numPr>
          <w:ilvl w:val="0"/>
          <w:numId w:val="8"/>
        </w:numPr>
        <w:rPr>
          <w:rFonts w:ascii="Arial" w:hAnsi="Arial" w:cs="Arial"/>
          <w:sz w:val="24"/>
          <w:szCs w:val="24"/>
        </w:rPr>
      </w:pPr>
      <w:r>
        <w:rPr>
          <w:rFonts w:ascii="Arial" w:hAnsi="Arial" w:cs="Arial"/>
          <w:sz w:val="24"/>
          <w:szCs w:val="24"/>
        </w:rPr>
        <w:t>Y</w:t>
      </w:r>
      <w:r w:rsidR="0028761D" w:rsidRPr="00CC0401">
        <w:rPr>
          <w:rFonts w:ascii="Arial" w:hAnsi="Arial" w:cs="Arial"/>
          <w:sz w:val="24"/>
          <w:szCs w:val="24"/>
        </w:rPr>
        <w:t xml:space="preserve">our GP </w:t>
      </w:r>
      <w:r>
        <w:rPr>
          <w:rFonts w:ascii="Arial" w:hAnsi="Arial" w:cs="Arial"/>
          <w:sz w:val="24"/>
          <w:szCs w:val="24"/>
        </w:rPr>
        <w:t xml:space="preserve">– </w:t>
      </w:r>
      <w:r w:rsidR="00CE5BA0">
        <w:rPr>
          <w:rFonts w:ascii="Arial" w:hAnsi="Arial" w:cs="Arial"/>
          <w:sz w:val="24"/>
          <w:szCs w:val="24"/>
        </w:rPr>
        <w:t xml:space="preserve">the NHS may share the information you provide with your GP </w:t>
      </w:r>
      <w:r>
        <w:rPr>
          <w:rFonts w:ascii="Arial" w:hAnsi="Arial" w:cs="Arial"/>
          <w:sz w:val="24"/>
          <w:szCs w:val="24"/>
        </w:rPr>
        <w:t xml:space="preserve">to maintain your medical records and to offer support and </w:t>
      </w:r>
      <w:proofErr w:type="gramStart"/>
      <w:r>
        <w:rPr>
          <w:rFonts w:ascii="Arial" w:hAnsi="Arial" w:cs="Arial"/>
          <w:sz w:val="24"/>
          <w:szCs w:val="24"/>
        </w:rPr>
        <w:t>guidance</w:t>
      </w:r>
      <w:proofErr w:type="gramEnd"/>
      <w:r>
        <w:rPr>
          <w:rFonts w:ascii="Arial" w:hAnsi="Arial" w:cs="Arial"/>
          <w:sz w:val="24"/>
          <w:szCs w:val="24"/>
        </w:rPr>
        <w:t xml:space="preserve"> as necessary</w:t>
      </w:r>
      <w:r w:rsidR="00CE5BA0">
        <w:rPr>
          <w:rFonts w:ascii="Arial" w:hAnsi="Arial" w:cs="Arial"/>
          <w:sz w:val="24"/>
          <w:szCs w:val="24"/>
        </w:rPr>
        <w:t>. Any data you provide to the school will not be shared with your GP.</w:t>
      </w:r>
    </w:p>
    <w:p w14:paraId="6F1B3343" w14:textId="567AAB7F" w:rsidR="009E4828" w:rsidRDefault="00F72C9D" w:rsidP="00CC0401">
      <w:pPr>
        <w:pStyle w:val="ListParagraph"/>
        <w:numPr>
          <w:ilvl w:val="0"/>
          <w:numId w:val="8"/>
        </w:numPr>
        <w:rPr>
          <w:rFonts w:ascii="Arial" w:hAnsi="Arial" w:cs="Arial"/>
          <w:sz w:val="24"/>
          <w:szCs w:val="24"/>
        </w:rPr>
      </w:pPr>
      <w:r>
        <w:rPr>
          <w:rFonts w:ascii="Arial" w:hAnsi="Arial" w:cs="Arial"/>
          <w:sz w:val="24"/>
          <w:szCs w:val="24"/>
        </w:rPr>
        <w:t>L</w:t>
      </w:r>
      <w:r w:rsidR="00BD5A12" w:rsidRPr="00CC0401">
        <w:rPr>
          <w:rFonts w:ascii="Arial" w:hAnsi="Arial" w:cs="Arial"/>
          <w:sz w:val="24"/>
          <w:szCs w:val="24"/>
        </w:rPr>
        <w:t xml:space="preserve">ocal </w:t>
      </w:r>
      <w:r>
        <w:rPr>
          <w:rFonts w:ascii="Arial" w:hAnsi="Arial" w:cs="Arial"/>
          <w:sz w:val="24"/>
          <w:szCs w:val="24"/>
        </w:rPr>
        <w:t>G</w:t>
      </w:r>
      <w:r w:rsidR="00BD5A12" w:rsidRPr="00CC0401">
        <w:rPr>
          <w:rFonts w:ascii="Arial" w:hAnsi="Arial" w:cs="Arial"/>
          <w:sz w:val="24"/>
          <w:szCs w:val="24"/>
        </w:rPr>
        <w:t>overnment</w:t>
      </w:r>
      <w:r>
        <w:rPr>
          <w:rFonts w:ascii="Arial" w:hAnsi="Arial" w:cs="Arial"/>
          <w:sz w:val="24"/>
          <w:szCs w:val="24"/>
        </w:rPr>
        <w:t xml:space="preserve"> to undertake local public health duties and to record and analyse local spreads.</w:t>
      </w:r>
    </w:p>
    <w:p w14:paraId="50EB9D1D" w14:textId="35977BF5" w:rsidR="00CE5BA0" w:rsidRPr="00CE5BA0" w:rsidRDefault="00CE5BA0" w:rsidP="00CE5BA0">
      <w:pPr>
        <w:rPr>
          <w:rFonts w:ascii="Arial" w:hAnsi="Arial" w:cs="Arial"/>
          <w:sz w:val="24"/>
          <w:szCs w:val="24"/>
        </w:rPr>
      </w:pPr>
      <w:r w:rsidRPr="00CE5BA0">
        <w:rPr>
          <w:rFonts w:ascii="Arial" w:hAnsi="Arial" w:cs="Arial"/>
          <w:sz w:val="24"/>
          <w:szCs w:val="24"/>
        </w:rPr>
        <w:lastRenderedPageBreak/>
        <w:t>Personal Data in</w:t>
      </w:r>
      <w:r>
        <w:rPr>
          <w:rFonts w:ascii="Arial" w:hAnsi="Arial" w:cs="Arial"/>
          <w:sz w:val="24"/>
          <w:szCs w:val="24"/>
        </w:rPr>
        <w:t xml:space="preserve"> the school</w:t>
      </w:r>
      <w:r w:rsidRPr="00CE5BA0">
        <w:rPr>
          <w:rFonts w:ascii="Arial" w:hAnsi="Arial" w:cs="Arial"/>
          <w:color w:val="000000" w:themeColor="text1"/>
          <w:sz w:val="24"/>
          <w:szCs w:val="24"/>
        </w:rPr>
        <w:t xml:space="preserve">’s </w:t>
      </w:r>
      <w:r w:rsidRPr="00CE5BA0">
        <w:rPr>
          <w:rFonts w:ascii="Arial" w:hAnsi="Arial" w:cs="Arial"/>
          <w:sz w:val="24"/>
          <w:szCs w:val="24"/>
        </w:rPr>
        <w:t xml:space="preserve">test kit log will be shared with DHSC to identify which test kit has been given to which individual in the event of a product recall. </w:t>
      </w:r>
      <w:r>
        <w:rPr>
          <w:rFonts w:ascii="Arial" w:hAnsi="Arial" w:cs="Arial"/>
          <w:sz w:val="24"/>
          <w:szCs w:val="24"/>
        </w:rPr>
        <w:t xml:space="preserve">The school </w:t>
      </w:r>
      <w:r w:rsidRPr="00CE5BA0">
        <w:rPr>
          <w:rFonts w:ascii="Arial" w:hAnsi="Arial" w:cs="Arial"/>
          <w:color w:val="000000" w:themeColor="text1"/>
          <w:sz w:val="24"/>
          <w:szCs w:val="24"/>
        </w:rPr>
        <w:t xml:space="preserve">will not share its internal COVID-19 </w:t>
      </w:r>
      <w:r w:rsidR="00733A36">
        <w:rPr>
          <w:rFonts w:ascii="Arial" w:hAnsi="Arial" w:cs="Arial"/>
          <w:color w:val="000000" w:themeColor="text1"/>
          <w:sz w:val="24"/>
          <w:szCs w:val="24"/>
        </w:rPr>
        <w:t>test</w:t>
      </w:r>
      <w:r w:rsidRPr="00CE5BA0">
        <w:rPr>
          <w:rFonts w:ascii="Arial" w:hAnsi="Arial" w:cs="Arial"/>
          <w:color w:val="000000" w:themeColor="text1"/>
          <w:sz w:val="24"/>
          <w:szCs w:val="24"/>
        </w:rPr>
        <w:t xml:space="preserve"> register with DHSC.</w:t>
      </w:r>
    </w:p>
    <w:p w14:paraId="5177D8DC" w14:textId="77777777" w:rsidR="00BD5A12" w:rsidRDefault="00A50D76" w:rsidP="00EC4BB2">
      <w:pPr>
        <w:pStyle w:val="Heading2"/>
      </w:pPr>
      <w:r>
        <w:t>Your Rights</w:t>
      </w:r>
    </w:p>
    <w:p w14:paraId="7DC74676" w14:textId="77777777" w:rsidR="006F40D7" w:rsidRPr="006F40D7" w:rsidRDefault="006F40D7" w:rsidP="006F40D7">
      <w:pPr>
        <w:rPr>
          <w:rFonts w:ascii="Arial" w:hAnsi="Arial" w:cs="Arial"/>
          <w:sz w:val="24"/>
          <w:szCs w:val="24"/>
        </w:rPr>
      </w:pPr>
      <w:r w:rsidRPr="006F40D7">
        <w:rPr>
          <w:rFonts w:ascii="Arial" w:hAnsi="Arial" w:cs="Arial"/>
          <w:sz w:val="24"/>
          <w:szCs w:val="24"/>
        </w:rPr>
        <w:t>Under data protection law, you have rights including:</w:t>
      </w:r>
    </w:p>
    <w:p w14:paraId="60E71533"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of access</w:t>
      </w:r>
      <w:r w:rsidRPr="006F40D7">
        <w:rPr>
          <w:rFonts w:ascii="Arial" w:hAnsi="Arial" w:cs="Arial"/>
          <w:sz w:val="24"/>
          <w:szCs w:val="24"/>
        </w:rPr>
        <w:t xml:space="preserve"> - You have the right to ask us for copies of your personal information. </w:t>
      </w:r>
    </w:p>
    <w:p w14:paraId="1C253AF1"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rectification</w:t>
      </w:r>
      <w:r w:rsidRPr="006F40D7">
        <w:rPr>
          <w:rFonts w:ascii="Arial" w:hAnsi="Arial" w:cs="Arial"/>
          <w:sz w:val="24"/>
          <w:szCs w:val="24"/>
        </w:rPr>
        <w:t xml:space="preserve"> - You have the right to ask us to rectify personal information you think is inaccurate. You also have the right to ask us to complete information you think is incomplete. </w:t>
      </w:r>
    </w:p>
    <w:p w14:paraId="5B52FB3A"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erasure</w:t>
      </w:r>
      <w:r w:rsidRPr="006F40D7">
        <w:rPr>
          <w:rFonts w:ascii="Arial" w:hAnsi="Arial" w:cs="Arial"/>
          <w:sz w:val="24"/>
          <w:szCs w:val="24"/>
        </w:rPr>
        <w:t xml:space="preserve"> - You have the right to ask us to erase your personal information </w:t>
      </w:r>
      <w:r w:rsidRPr="00C664B8">
        <w:rPr>
          <w:rFonts w:ascii="Arial" w:hAnsi="Arial" w:cs="Arial"/>
          <w:sz w:val="24"/>
          <w:szCs w:val="24"/>
        </w:rPr>
        <w:t>in certain circumstances</w:t>
      </w:r>
      <w:r w:rsidRPr="00B53D1F">
        <w:rPr>
          <w:rFonts w:ascii="Arial" w:hAnsi="Arial" w:cs="Arial"/>
          <w:sz w:val="24"/>
          <w:szCs w:val="24"/>
        </w:rPr>
        <w:t xml:space="preserve">. </w:t>
      </w:r>
    </w:p>
    <w:p w14:paraId="197CCB72"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restriction of processing</w:t>
      </w:r>
      <w:r w:rsidRPr="006F40D7">
        <w:rPr>
          <w:rFonts w:ascii="Arial" w:hAnsi="Arial" w:cs="Arial"/>
          <w:sz w:val="24"/>
          <w:szCs w:val="24"/>
        </w:rPr>
        <w:t xml:space="preserve"> - You have the right to ask us to restrict the processing of your personal information in certain circumstances. </w:t>
      </w:r>
    </w:p>
    <w:p w14:paraId="6395930D"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object to processing</w:t>
      </w:r>
      <w:r w:rsidRPr="006F40D7">
        <w:rPr>
          <w:rFonts w:ascii="Arial" w:hAnsi="Arial" w:cs="Arial"/>
          <w:sz w:val="24"/>
          <w:szCs w:val="24"/>
        </w:rPr>
        <w:t xml:space="preserve"> - You have the </w:t>
      </w:r>
      <w:r w:rsidRPr="006F40D7">
        <w:rPr>
          <w:rFonts w:ascii="Arial" w:hAnsi="Arial" w:cs="Arial"/>
          <w:sz w:val="24"/>
          <w:szCs w:val="24"/>
          <w:lang w:val="en"/>
        </w:rPr>
        <w:t>the right to object to the processing of your personal information in certain circumstances</w:t>
      </w:r>
      <w:r w:rsidRPr="006F40D7">
        <w:rPr>
          <w:rFonts w:ascii="Arial" w:hAnsi="Arial" w:cs="Arial"/>
          <w:sz w:val="24"/>
          <w:szCs w:val="24"/>
        </w:rPr>
        <w:t>.</w:t>
      </w:r>
    </w:p>
    <w:p w14:paraId="7C37543A" w14:textId="77777777" w:rsidR="006F40D7" w:rsidRPr="006F40D7" w:rsidRDefault="006F40D7" w:rsidP="006F40D7">
      <w:pPr>
        <w:rPr>
          <w:rFonts w:ascii="Arial" w:hAnsi="Arial" w:cs="Arial"/>
          <w:sz w:val="24"/>
          <w:szCs w:val="24"/>
        </w:rPr>
      </w:pPr>
      <w:r w:rsidRPr="006F40D7">
        <w:rPr>
          <w:rFonts w:ascii="Arial" w:hAnsi="Arial" w:cs="Arial"/>
          <w:b/>
          <w:sz w:val="24"/>
          <w:szCs w:val="24"/>
        </w:rPr>
        <w:t>Your right to data portability</w:t>
      </w:r>
      <w:r w:rsidRPr="006F40D7">
        <w:rPr>
          <w:rFonts w:ascii="Arial" w:hAnsi="Arial" w:cs="Arial"/>
          <w:sz w:val="24"/>
          <w:szCs w:val="24"/>
        </w:rPr>
        <w:t xml:space="preserve"> - You have the right to ask that we transfer the personal information you gave us to another organisation, or to you, in certain circumstances.</w:t>
      </w:r>
    </w:p>
    <w:p w14:paraId="71A73498" w14:textId="77777777" w:rsidR="006F40D7" w:rsidRPr="006F40D7" w:rsidRDefault="006F40D7" w:rsidP="006F40D7">
      <w:pPr>
        <w:rPr>
          <w:rFonts w:ascii="Arial" w:hAnsi="Arial" w:cs="Arial"/>
          <w:sz w:val="24"/>
          <w:szCs w:val="24"/>
        </w:rPr>
      </w:pPr>
      <w:r w:rsidRPr="006F40D7">
        <w:rPr>
          <w:rFonts w:ascii="Arial" w:hAnsi="Arial" w:cs="Arial"/>
          <w:sz w:val="24"/>
          <w:szCs w:val="24"/>
        </w:rPr>
        <w:t>You are not required to pay any charge for exercising your rights. If you make a request, we have one month to respond to you.</w:t>
      </w:r>
    </w:p>
    <w:p w14:paraId="3699B16B" w14:textId="4C3C1E72" w:rsidR="006F40D7" w:rsidRDefault="006F40D7" w:rsidP="006F40D7">
      <w:pPr>
        <w:rPr>
          <w:rFonts w:ascii="Arial" w:hAnsi="Arial" w:cs="Arial"/>
          <w:color w:val="000000" w:themeColor="text1"/>
          <w:sz w:val="24"/>
          <w:szCs w:val="24"/>
        </w:rPr>
      </w:pPr>
      <w:r w:rsidRPr="00101D7C">
        <w:rPr>
          <w:rFonts w:ascii="Arial" w:hAnsi="Arial" w:cs="Arial"/>
          <w:color w:val="000000" w:themeColor="text1"/>
          <w:sz w:val="24"/>
          <w:szCs w:val="24"/>
        </w:rPr>
        <w:t xml:space="preserve">Please contact us at </w:t>
      </w:r>
      <w:r w:rsidR="004C304D">
        <w:rPr>
          <w:rFonts w:ascii="Arial" w:hAnsi="Arial" w:cs="Arial"/>
          <w:color w:val="000000" w:themeColor="text1"/>
          <w:sz w:val="24"/>
          <w:szCs w:val="24"/>
        </w:rPr>
        <w:t xml:space="preserve">the following address </w:t>
      </w:r>
      <w:r w:rsidRPr="00101D7C">
        <w:rPr>
          <w:rFonts w:ascii="Arial" w:hAnsi="Arial" w:cs="Arial"/>
          <w:color w:val="000000" w:themeColor="text1"/>
          <w:sz w:val="24"/>
          <w:szCs w:val="24"/>
        </w:rPr>
        <w:t>if you wish to make a request.</w:t>
      </w:r>
    </w:p>
    <w:p w14:paraId="3968E5F6" w14:textId="10FEB13D" w:rsidR="004C304D" w:rsidRDefault="004C304D" w:rsidP="006F40D7">
      <w:pPr>
        <w:rPr>
          <w:rFonts w:ascii="Arial" w:hAnsi="Arial" w:cs="Arial"/>
          <w:color w:val="000000" w:themeColor="text1"/>
          <w:sz w:val="24"/>
          <w:szCs w:val="24"/>
        </w:rPr>
      </w:pPr>
      <w:r>
        <w:rPr>
          <w:rFonts w:ascii="Arial" w:hAnsi="Arial" w:cs="Arial"/>
          <w:color w:val="000000" w:themeColor="text1"/>
          <w:sz w:val="24"/>
          <w:szCs w:val="24"/>
        </w:rPr>
        <w:t xml:space="preserve">Steve Watts, </w:t>
      </w:r>
      <w:hyperlink r:id="rId15" w:history="1">
        <w:r w:rsidR="00F47078" w:rsidRPr="00F47078">
          <w:rPr>
            <w:rStyle w:val="Hyperlink"/>
            <w:rFonts w:ascii="Arial" w:hAnsi="Arial" w:cs="Arial"/>
            <w:sz w:val="24"/>
            <w:szCs w:val="24"/>
          </w:rPr>
          <w:t>dpo@unitysp.co.uk</w:t>
        </w:r>
      </w:hyperlink>
      <w:r w:rsidR="00F47078">
        <w:t xml:space="preserve"> </w:t>
      </w:r>
      <w:r>
        <w:rPr>
          <w:rFonts w:ascii="Arial" w:hAnsi="Arial" w:cs="Arial"/>
          <w:color w:val="000000" w:themeColor="text1"/>
          <w:sz w:val="24"/>
          <w:szCs w:val="24"/>
        </w:rPr>
        <w:br/>
      </w:r>
      <w:r w:rsidRPr="004C304D">
        <w:rPr>
          <w:rFonts w:ascii="Arial" w:hAnsi="Arial" w:cs="Arial"/>
          <w:color w:val="000000" w:themeColor="text1"/>
          <w:sz w:val="24"/>
          <w:szCs w:val="24"/>
        </w:rPr>
        <w:t>Unity Schools Partnership, Park Road, Haverhill, CB9 7YD</w:t>
      </w:r>
    </w:p>
    <w:p w14:paraId="3E6A3787" w14:textId="77777777" w:rsidR="004C304D" w:rsidRPr="00101D7C" w:rsidRDefault="004C304D" w:rsidP="006F40D7">
      <w:pPr>
        <w:rPr>
          <w:rFonts w:ascii="Arial" w:hAnsi="Arial" w:cs="Arial"/>
          <w:color w:val="000000" w:themeColor="text1"/>
          <w:sz w:val="24"/>
          <w:szCs w:val="24"/>
        </w:rPr>
      </w:pPr>
    </w:p>
    <w:p w14:paraId="413815A3" w14:textId="77777777" w:rsidR="00B9379D" w:rsidRPr="00101D7C" w:rsidRDefault="00B9379D" w:rsidP="00EC4BB2">
      <w:pPr>
        <w:pStyle w:val="Heading2"/>
      </w:pPr>
      <w:r w:rsidRPr="00101D7C">
        <w:t>How to complain</w:t>
      </w:r>
    </w:p>
    <w:p w14:paraId="1FA2D7CC" w14:textId="1D1B5B2A" w:rsidR="00B9379D" w:rsidRPr="00101D7C" w:rsidRDefault="00B9379D" w:rsidP="00B9379D">
      <w:pPr>
        <w:rPr>
          <w:rFonts w:ascii="Arial" w:hAnsi="Arial" w:cs="Arial"/>
          <w:color w:val="000000" w:themeColor="text1"/>
          <w:sz w:val="24"/>
          <w:szCs w:val="24"/>
        </w:rPr>
      </w:pPr>
      <w:r w:rsidRPr="00101D7C">
        <w:rPr>
          <w:rFonts w:ascii="Arial" w:hAnsi="Arial" w:cs="Arial"/>
          <w:color w:val="000000" w:themeColor="text1"/>
          <w:sz w:val="24"/>
          <w:szCs w:val="24"/>
        </w:rPr>
        <w:t xml:space="preserve">If you have any concerns about our use of your personal information, you can make a complaint to us </w:t>
      </w:r>
      <w:r w:rsidR="004C304D">
        <w:rPr>
          <w:rFonts w:ascii="Arial" w:hAnsi="Arial" w:cs="Arial"/>
          <w:color w:val="000000" w:themeColor="text1"/>
          <w:sz w:val="24"/>
          <w:szCs w:val="24"/>
        </w:rPr>
        <w:t>using the contact details above</w:t>
      </w:r>
      <w:r w:rsidRPr="00101D7C">
        <w:rPr>
          <w:rFonts w:ascii="Arial" w:hAnsi="Arial" w:cs="Arial"/>
          <w:color w:val="000000" w:themeColor="text1"/>
          <w:sz w:val="24"/>
          <w:szCs w:val="24"/>
        </w:rPr>
        <w:t>.</w:t>
      </w:r>
    </w:p>
    <w:p w14:paraId="453D6ED2" w14:textId="77777777" w:rsidR="00B9379D" w:rsidRPr="00101D7C" w:rsidRDefault="00B9379D" w:rsidP="00B9379D">
      <w:pPr>
        <w:rPr>
          <w:rFonts w:ascii="Arial" w:hAnsi="Arial" w:cs="Arial"/>
          <w:color w:val="000000" w:themeColor="text1"/>
          <w:sz w:val="24"/>
          <w:szCs w:val="24"/>
        </w:rPr>
      </w:pPr>
      <w:r w:rsidRPr="00101D7C">
        <w:rPr>
          <w:rFonts w:ascii="Arial" w:hAnsi="Arial" w:cs="Arial"/>
          <w:color w:val="000000" w:themeColor="text1"/>
          <w:sz w:val="24"/>
          <w:szCs w:val="24"/>
        </w:rPr>
        <w:t>You can also complain to the ICO if you are unhappy with how we have used your data.</w:t>
      </w:r>
    </w:p>
    <w:p w14:paraId="60D15397" w14:textId="77777777" w:rsidR="00B9379D" w:rsidRPr="00101D7C" w:rsidRDefault="00B9379D" w:rsidP="00B9379D">
      <w:pPr>
        <w:rPr>
          <w:rFonts w:ascii="Arial" w:hAnsi="Arial" w:cs="Arial"/>
          <w:color w:val="000000" w:themeColor="text1"/>
          <w:sz w:val="24"/>
          <w:szCs w:val="24"/>
        </w:rPr>
      </w:pPr>
      <w:r w:rsidRPr="00101D7C">
        <w:rPr>
          <w:rFonts w:ascii="Arial" w:hAnsi="Arial" w:cs="Arial"/>
          <w:color w:val="000000" w:themeColor="text1"/>
          <w:sz w:val="24"/>
          <w:szCs w:val="24"/>
        </w:rPr>
        <w:t xml:space="preserve">The ICO’s address:            </w:t>
      </w:r>
    </w:p>
    <w:p w14:paraId="5980B7DF"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Information Commissioner’s Office</w:t>
      </w:r>
    </w:p>
    <w:p w14:paraId="326C5B45" w14:textId="4F87EAC8"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Wycliffe House</w:t>
      </w:r>
      <w:r w:rsidR="004C304D">
        <w:rPr>
          <w:rFonts w:ascii="Arial" w:hAnsi="Arial" w:cs="Arial"/>
          <w:sz w:val="24"/>
          <w:szCs w:val="24"/>
        </w:rPr>
        <w:t xml:space="preserve">, </w:t>
      </w:r>
      <w:r w:rsidRPr="00B9379D">
        <w:rPr>
          <w:rFonts w:ascii="Arial" w:hAnsi="Arial" w:cs="Arial"/>
          <w:sz w:val="24"/>
          <w:szCs w:val="24"/>
        </w:rPr>
        <w:t>Water Lane</w:t>
      </w:r>
    </w:p>
    <w:p w14:paraId="5C9FF43D" w14:textId="4294F90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Wilmslow</w:t>
      </w:r>
      <w:r w:rsidR="004C304D">
        <w:rPr>
          <w:rFonts w:ascii="Arial" w:hAnsi="Arial" w:cs="Arial"/>
          <w:sz w:val="24"/>
          <w:szCs w:val="24"/>
        </w:rPr>
        <w:t xml:space="preserve">, </w:t>
      </w:r>
      <w:r w:rsidRPr="00B9379D">
        <w:rPr>
          <w:rFonts w:ascii="Arial" w:hAnsi="Arial" w:cs="Arial"/>
          <w:sz w:val="24"/>
          <w:szCs w:val="24"/>
        </w:rPr>
        <w:t>Cheshire</w:t>
      </w:r>
    </w:p>
    <w:p w14:paraId="7F69BB19" w14:textId="77777777" w:rsidR="00B9379D" w:rsidRPr="00B9379D" w:rsidRDefault="00B9379D" w:rsidP="00B9379D">
      <w:pPr>
        <w:spacing w:after="0" w:line="240" w:lineRule="auto"/>
        <w:rPr>
          <w:rFonts w:ascii="Arial" w:hAnsi="Arial" w:cs="Arial"/>
          <w:sz w:val="24"/>
          <w:szCs w:val="24"/>
        </w:rPr>
      </w:pPr>
      <w:r w:rsidRPr="00B9379D">
        <w:rPr>
          <w:rFonts w:ascii="Arial" w:hAnsi="Arial" w:cs="Arial"/>
          <w:sz w:val="24"/>
          <w:szCs w:val="24"/>
        </w:rPr>
        <w:t>SK9 5AF</w:t>
      </w:r>
    </w:p>
    <w:p w14:paraId="163BB75B" w14:textId="77777777" w:rsidR="00B9379D" w:rsidRPr="00B9379D" w:rsidRDefault="00B9379D" w:rsidP="00B9379D">
      <w:pPr>
        <w:spacing w:after="0" w:line="240" w:lineRule="auto"/>
        <w:rPr>
          <w:rFonts w:ascii="Arial" w:hAnsi="Arial" w:cs="Arial"/>
          <w:sz w:val="24"/>
          <w:szCs w:val="24"/>
        </w:rPr>
      </w:pPr>
    </w:p>
    <w:p w14:paraId="284499F5" w14:textId="0BCA3DC5" w:rsidR="00893B1D" w:rsidRDefault="00B9379D" w:rsidP="00347FA1">
      <w:r w:rsidRPr="00B9379D">
        <w:rPr>
          <w:rFonts w:ascii="Arial" w:hAnsi="Arial" w:cs="Arial"/>
          <w:sz w:val="24"/>
          <w:szCs w:val="24"/>
        </w:rPr>
        <w:t>Helpline number: 0303 123 111</w:t>
      </w:r>
      <w:r w:rsidR="001D551F">
        <w:rPr>
          <w:rFonts w:ascii="Arial" w:hAnsi="Arial" w:cs="Arial"/>
          <w:sz w:val="24"/>
          <w:szCs w:val="24"/>
        </w:rPr>
        <w:t>3</w:t>
      </w:r>
    </w:p>
    <w:sectPr w:rsidR="00893B1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1140E" w14:textId="77777777" w:rsidR="00991C05" w:rsidRDefault="00991C05" w:rsidP="006201B7">
      <w:pPr>
        <w:spacing w:after="0" w:line="240" w:lineRule="auto"/>
      </w:pPr>
      <w:r>
        <w:separator/>
      </w:r>
    </w:p>
  </w:endnote>
  <w:endnote w:type="continuationSeparator" w:id="0">
    <w:p w14:paraId="2D26056A" w14:textId="77777777" w:rsidR="00991C05" w:rsidRDefault="00991C05" w:rsidP="006201B7">
      <w:pPr>
        <w:spacing w:after="0" w:line="240" w:lineRule="auto"/>
      </w:pPr>
      <w:r>
        <w:continuationSeparator/>
      </w:r>
    </w:p>
  </w:endnote>
  <w:endnote w:type="continuationNotice" w:id="1">
    <w:p w14:paraId="785C53BC" w14:textId="77777777" w:rsidR="00991C05" w:rsidRDefault="00991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DD0D9" w14:textId="2E95C71B" w:rsidR="007C5ED2" w:rsidRDefault="007C5ED2">
    <w:pPr>
      <w:pStyle w:val="Footer"/>
    </w:pPr>
    <w:r>
      <w:t>RP42</w:t>
    </w:r>
    <w:r w:rsidR="00090DC7">
      <w:t>-0</w:t>
    </w:r>
  </w:p>
  <w:p w14:paraId="127D8579" w14:textId="77777777" w:rsidR="00090DC7" w:rsidRDefault="00090DC7">
    <w:pPr>
      <w:pStyle w:val="Footer"/>
    </w:pPr>
  </w:p>
  <w:p w14:paraId="36C6109D" w14:textId="77777777" w:rsidR="00C7139E" w:rsidRDefault="00C7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C1E03" w14:textId="77777777" w:rsidR="00991C05" w:rsidRDefault="00991C05" w:rsidP="006201B7">
      <w:pPr>
        <w:spacing w:after="0" w:line="240" w:lineRule="auto"/>
      </w:pPr>
      <w:r>
        <w:separator/>
      </w:r>
    </w:p>
  </w:footnote>
  <w:footnote w:type="continuationSeparator" w:id="0">
    <w:p w14:paraId="3DFC5B79" w14:textId="77777777" w:rsidR="00991C05" w:rsidRDefault="00991C05" w:rsidP="006201B7">
      <w:pPr>
        <w:spacing w:after="0" w:line="240" w:lineRule="auto"/>
      </w:pPr>
      <w:r>
        <w:continuationSeparator/>
      </w:r>
    </w:p>
  </w:footnote>
  <w:footnote w:type="continuationNotice" w:id="1">
    <w:p w14:paraId="6C5D58A9" w14:textId="77777777" w:rsidR="00991C05" w:rsidRDefault="00991C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9794B"/>
    <w:multiLevelType w:val="multilevel"/>
    <w:tmpl w:val="1F62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CC44DF5"/>
    <w:multiLevelType w:val="hybridMultilevel"/>
    <w:tmpl w:val="AF76C6AC"/>
    <w:lvl w:ilvl="0" w:tplc="B1E059CE">
      <w:start w:val="1"/>
      <w:numFmt w:val="decimal"/>
      <w:lvlRestart w:val="0"/>
      <w:lvlText w:val="%1."/>
      <w:lvlJc w:val="left"/>
      <w:pPr>
        <w:tabs>
          <w:tab w:val="num" w:pos="720"/>
        </w:tabs>
        <w:ind w:left="0" w:firstLine="0"/>
      </w:pPr>
    </w:lvl>
    <w:lvl w:ilvl="1" w:tplc="9BD0EAD8">
      <w:start w:val="1"/>
      <w:numFmt w:val="lowerLetter"/>
      <w:lvlText w:val="%2."/>
      <w:lvlJc w:val="left"/>
      <w:pPr>
        <w:tabs>
          <w:tab w:val="num" w:pos="1440"/>
        </w:tabs>
        <w:ind w:left="1440" w:hanging="720"/>
      </w:pPr>
    </w:lvl>
    <w:lvl w:ilvl="2" w:tplc="DD86E2C2">
      <w:start w:val="1"/>
      <w:numFmt w:val="lowerRoman"/>
      <w:lvlText w:val="%3)"/>
      <w:lvlJc w:val="left"/>
      <w:pPr>
        <w:tabs>
          <w:tab w:val="num" w:pos="2160"/>
        </w:tabs>
        <w:ind w:left="2160" w:hanging="720"/>
      </w:pPr>
    </w:lvl>
    <w:lvl w:ilvl="3" w:tplc="D3863D66">
      <w:start w:val="1"/>
      <w:numFmt w:val="lowerLetter"/>
      <w:lvlText w:val="%4)"/>
      <w:lvlJc w:val="left"/>
      <w:pPr>
        <w:tabs>
          <w:tab w:val="num" w:pos="2880"/>
        </w:tabs>
        <w:ind w:left="2880" w:hanging="720"/>
      </w:pPr>
    </w:lvl>
    <w:lvl w:ilvl="4" w:tplc="DDAE0564">
      <w:start w:val="1"/>
      <w:numFmt w:val="decimal"/>
      <w:lvlText w:val="(%5)"/>
      <w:lvlJc w:val="left"/>
      <w:pPr>
        <w:tabs>
          <w:tab w:val="num" w:pos="3600"/>
        </w:tabs>
        <w:ind w:left="3600" w:hanging="720"/>
      </w:pPr>
    </w:lvl>
    <w:lvl w:ilvl="5" w:tplc="4508C4E8">
      <w:start w:val="1"/>
      <w:numFmt w:val="lowerRoman"/>
      <w:lvlText w:val="(%6)"/>
      <w:lvlJc w:val="left"/>
      <w:pPr>
        <w:tabs>
          <w:tab w:val="num" w:pos="4320"/>
        </w:tabs>
        <w:ind w:left="4320" w:hanging="720"/>
      </w:pPr>
    </w:lvl>
    <w:lvl w:ilvl="6" w:tplc="7ABCED64">
      <w:start w:val="1"/>
      <w:numFmt w:val="decimal"/>
      <w:lvlText w:val="%7."/>
      <w:lvlJc w:val="left"/>
      <w:pPr>
        <w:tabs>
          <w:tab w:val="num" w:pos="5040"/>
        </w:tabs>
        <w:ind w:left="5040" w:hanging="720"/>
      </w:pPr>
    </w:lvl>
    <w:lvl w:ilvl="7" w:tplc="D5C8E544">
      <w:start w:val="1"/>
      <w:numFmt w:val="lowerLetter"/>
      <w:lvlText w:val="%8."/>
      <w:lvlJc w:val="left"/>
      <w:pPr>
        <w:tabs>
          <w:tab w:val="num" w:pos="5760"/>
        </w:tabs>
        <w:ind w:left="5760" w:hanging="720"/>
      </w:pPr>
    </w:lvl>
    <w:lvl w:ilvl="8" w:tplc="043840BC">
      <w:start w:val="1"/>
      <w:numFmt w:val="lowerRoman"/>
      <w:lvlText w:val="%9."/>
      <w:lvlJc w:val="left"/>
      <w:pPr>
        <w:tabs>
          <w:tab w:val="num" w:pos="6480"/>
        </w:tabs>
        <w:ind w:left="6480" w:hanging="720"/>
      </w:pPr>
    </w:lvl>
  </w:abstractNum>
  <w:abstractNum w:abstractNumId="3" w15:restartNumberingAfterBreak="0">
    <w:nsid w:val="214E756C"/>
    <w:multiLevelType w:val="multilevel"/>
    <w:tmpl w:val="24DC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BA65F3C"/>
    <w:multiLevelType w:val="hybridMultilevel"/>
    <w:tmpl w:val="9A0C2D7E"/>
    <w:lvl w:ilvl="0" w:tplc="D8C8065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D310814"/>
    <w:multiLevelType w:val="hybridMultilevel"/>
    <w:tmpl w:val="4FF0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0622C"/>
    <w:multiLevelType w:val="hybridMultilevel"/>
    <w:tmpl w:val="0A7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F6E0E"/>
    <w:multiLevelType w:val="hybridMultilevel"/>
    <w:tmpl w:val="A316048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 w15:restartNumberingAfterBreak="0">
    <w:nsid w:val="77716A0C"/>
    <w:multiLevelType w:val="hybridMultilevel"/>
    <w:tmpl w:val="4614C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2"/>
  </w:num>
  <w:num w:numId="5">
    <w:abstractNumId w:val="1"/>
  </w:num>
  <w:num w:numId="6">
    <w:abstractNumId w:val="5"/>
  </w:num>
  <w:num w:numId="7">
    <w:abstractNumId w:val="4"/>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3E"/>
    <w:rsid w:val="00014157"/>
    <w:rsid w:val="00017E11"/>
    <w:rsid w:val="00020BAD"/>
    <w:rsid w:val="00027753"/>
    <w:rsid w:val="000414B2"/>
    <w:rsid w:val="00042C27"/>
    <w:rsid w:val="00052B20"/>
    <w:rsid w:val="00053334"/>
    <w:rsid w:val="0005521C"/>
    <w:rsid w:val="000569EE"/>
    <w:rsid w:val="0007387A"/>
    <w:rsid w:val="000822DF"/>
    <w:rsid w:val="000870BF"/>
    <w:rsid w:val="00090DC7"/>
    <w:rsid w:val="000A7B84"/>
    <w:rsid w:val="000C4C22"/>
    <w:rsid w:val="000C6447"/>
    <w:rsid w:val="000E2EAF"/>
    <w:rsid w:val="000E421A"/>
    <w:rsid w:val="000E7E93"/>
    <w:rsid w:val="00101D7C"/>
    <w:rsid w:val="00113544"/>
    <w:rsid w:val="00125494"/>
    <w:rsid w:val="0013374E"/>
    <w:rsid w:val="0018681D"/>
    <w:rsid w:val="001A602C"/>
    <w:rsid w:val="001C09D2"/>
    <w:rsid w:val="001C5E72"/>
    <w:rsid w:val="001D5066"/>
    <w:rsid w:val="001D551F"/>
    <w:rsid w:val="001E0866"/>
    <w:rsid w:val="001F4B3C"/>
    <w:rsid w:val="0020171F"/>
    <w:rsid w:val="002243EE"/>
    <w:rsid w:val="002259FA"/>
    <w:rsid w:val="002311DA"/>
    <w:rsid w:val="00240ECA"/>
    <w:rsid w:val="00241F37"/>
    <w:rsid w:val="002559CA"/>
    <w:rsid w:val="00260458"/>
    <w:rsid w:val="00283065"/>
    <w:rsid w:val="0028761D"/>
    <w:rsid w:val="00290093"/>
    <w:rsid w:val="002901D7"/>
    <w:rsid w:val="002A267A"/>
    <w:rsid w:val="003106CA"/>
    <w:rsid w:val="00316CA7"/>
    <w:rsid w:val="0032701F"/>
    <w:rsid w:val="0034098C"/>
    <w:rsid w:val="00340FDD"/>
    <w:rsid w:val="00342150"/>
    <w:rsid w:val="00342271"/>
    <w:rsid w:val="00347FA1"/>
    <w:rsid w:val="003556EA"/>
    <w:rsid w:val="00357D0C"/>
    <w:rsid w:val="003615F7"/>
    <w:rsid w:val="00364DCD"/>
    <w:rsid w:val="0037263E"/>
    <w:rsid w:val="003A3E64"/>
    <w:rsid w:val="003A7682"/>
    <w:rsid w:val="003B64CE"/>
    <w:rsid w:val="003D3AD0"/>
    <w:rsid w:val="003E4797"/>
    <w:rsid w:val="003E5710"/>
    <w:rsid w:val="003E7870"/>
    <w:rsid w:val="0042644B"/>
    <w:rsid w:val="00430BEA"/>
    <w:rsid w:val="00431780"/>
    <w:rsid w:val="0048078E"/>
    <w:rsid w:val="00493EDB"/>
    <w:rsid w:val="004A4AB2"/>
    <w:rsid w:val="004C304D"/>
    <w:rsid w:val="004C62AE"/>
    <w:rsid w:val="004C6F36"/>
    <w:rsid w:val="004E2711"/>
    <w:rsid w:val="00501A05"/>
    <w:rsid w:val="00504577"/>
    <w:rsid w:val="005444AD"/>
    <w:rsid w:val="0056052F"/>
    <w:rsid w:val="0056726F"/>
    <w:rsid w:val="00582C69"/>
    <w:rsid w:val="005B17F4"/>
    <w:rsid w:val="005B2262"/>
    <w:rsid w:val="005C1A10"/>
    <w:rsid w:val="005D2D17"/>
    <w:rsid w:val="005D6141"/>
    <w:rsid w:val="005E5008"/>
    <w:rsid w:val="005F0AEA"/>
    <w:rsid w:val="006153EA"/>
    <w:rsid w:val="00615D21"/>
    <w:rsid w:val="006201B7"/>
    <w:rsid w:val="006205F8"/>
    <w:rsid w:val="00620DDA"/>
    <w:rsid w:val="00633F11"/>
    <w:rsid w:val="0063447E"/>
    <w:rsid w:val="006521C4"/>
    <w:rsid w:val="0067154E"/>
    <w:rsid w:val="00681508"/>
    <w:rsid w:val="006924A9"/>
    <w:rsid w:val="006A25E9"/>
    <w:rsid w:val="006A6627"/>
    <w:rsid w:val="006C0A77"/>
    <w:rsid w:val="006C357D"/>
    <w:rsid w:val="006D4621"/>
    <w:rsid w:val="006F40D7"/>
    <w:rsid w:val="006F471E"/>
    <w:rsid w:val="00700389"/>
    <w:rsid w:val="00712BE3"/>
    <w:rsid w:val="007263C1"/>
    <w:rsid w:val="00727868"/>
    <w:rsid w:val="00733A36"/>
    <w:rsid w:val="00736D8D"/>
    <w:rsid w:val="00740475"/>
    <w:rsid w:val="00744ED7"/>
    <w:rsid w:val="0074671E"/>
    <w:rsid w:val="00754B77"/>
    <w:rsid w:val="00754DBC"/>
    <w:rsid w:val="00774A88"/>
    <w:rsid w:val="007A115E"/>
    <w:rsid w:val="007B3D18"/>
    <w:rsid w:val="007B64D2"/>
    <w:rsid w:val="007C3836"/>
    <w:rsid w:val="007C5ED2"/>
    <w:rsid w:val="007C7C36"/>
    <w:rsid w:val="007D1111"/>
    <w:rsid w:val="007E0763"/>
    <w:rsid w:val="007E099E"/>
    <w:rsid w:val="007F3060"/>
    <w:rsid w:val="007F491F"/>
    <w:rsid w:val="008256B9"/>
    <w:rsid w:val="00850744"/>
    <w:rsid w:val="008649F3"/>
    <w:rsid w:val="00893B1D"/>
    <w:rsid w:val="008943B4"/>
    <w:rsid w:val="0089606C"/>
    <w:rsid w:val="008B477F"/>
    <w:rsid w:val="008B7BC3"/>
    <w:rsid w:val="008C3C3B"/>
    <w:rsid w:val="008D4254"/>
    <w:rsid w:val="008D58A3"/>
    <w:rsid w:val="008F3E03"/>
    <w:rsid w:val="008F7FBB"/>
    <w:rsid w:val="00904170"/>
    <w:rsid w:val="00914265"/>
    <w:rsid w:val="00914BBC"/>
    <w:rsid w:val="00916A11"/>
    <w:rsid w:val="00937DB5"/>
    <w:rsid w:val="00940DD9"/>
    <w:rsid w:val="00942274"/>
    <w:rsid w:val="009610FF"/>
    <w:rsid w:val="00972422"/>
    <w:rsid w:val="00991C05"/>
    <w:rsid w:val="00993D08"/>
    <w:rsid w:val="00994385"/>
    <w:rsid w:val="009A6773"/>
    <w:rsid w:val="009D1FD8"/>
    <w:rsid w:val="009D22BD"/>
    <w:rsid w:val="009E4828"/>
    <w:rsid w:val="009F4A38"/>
    <w:rsid w:val="00A20B31"/>
    <w:rsid w:val="00A25EA7"/>
    <w:rsid w:val="00A454C9"/>
    <w:rsid w:val="00A50D76"/>
    <w:rsid w:val="00A55E29"/>
    <w:rsid w:val="00A60C4F"/>
    <w:rsid w:val="00A6102B"/>
    <w:rsid w:val="00A640D9"/>
    <w:rsid w:val="00A71DFF"/>
    <w:rsid w:val="00A759AA"/>
    <w:rsid w:val="00A813A1"/>
    <w:rsid w:val="00A82BFE"/>
    <w:rsid w:val="00AA61F6"/>
    <w:rsid w:val="00AB6224"/>
    <w:rsid w:val="00AC1879"/>
    <w:rsid w:val="00AC32EB"/>
    <w:rsid w:val="00AE0B8C"/>
    <w:rsid w:val="00AE55A0"/>
    <w:rsid w:val="00AF32C0"/>
    <w:rsid w:val="00AF6C1D"/>
    <w:rsid w:val="00B11307"/>
    <w:rsid w:val="00B11551"/>
    <w:rsid w:val="00B15CBA"/>
    <w:rsid w:val="00B53D1F"/>
    <w:rsid w:val="00B56631"/>
    <w:rsid w:val="00B6733D"/>
    <w:rsid w:val="00B86B9D"/>
    <w:rsid w:val="00B9379D"/>
    <w:rsid w:val="00BA0487"/>
    <w:rsid w:val="00BA054C"/>
    <w:rsid w:val="00BB3815"/>
    <w:rsid w:val="00BB44FA"/>
    <w:rsid w:val="00BC7322"/>
    <w:rsid w:val="00BD44A8"/>
    <w:rsid w:val="00BD5A12"/>
    <w:rsid w:val="00BE115F"/>
    <w:rsid w:val="00BE2C87"/>
    <w:rsid w:val="00BE5E32"/>
    <w:rsid w:val="00BE78F2"/>
    <w:rsid w:val="00C00837"/>
    <w:rsid w:val="00C01424"/>
    <w:rsid w:val="00C11FE9"/>
    <w:rsid w:val="00C153B6"/>
    <w:rsid w:val="00C16D6D"/>
    <w:rsid w:val="00C45E47"/>
    <w:rsid w:val="00C664B8"/>
    <w:rsid w:val="00C7139E"/>
    <w:rsid w:val="00C72E08"/>
    <w:rsid w:val="00C74C26"/>
    <w:rsid w:val="00C964C4"/>
    <w:rsid w:val="00CB4293"/>
    <w:rsid w:val="00CC0401"/>
    <w:rsid w:val="00CD2949"/>
    <w:rsid w:val="00CE55F4"/>
    <w:rsid w:val="00CE5BA0"/>
    <w:rsid w:val="00D03142"/>
    <w:rsid w:val="00D06540"/>
    <w:rsid w:val="00D12639"/>
    <w:rsid w:val="00D14E68"/>
    <w:rsid w:val="00D210D2"/>
    <w:rsid w:val="00D476F1"/>
    <w:rsid w:val="00D607A1"/>
    <w:rsid w:val="00D821BF"/>
    <w:rsid w:val="00D8675D"/>
    <w:rsid w:val="00DA4105"/>
    <w:rsid w:val="00DC257D"/>
    <w:rsid w:val="00DC37BC"/>
    <w:rsid w:val="00DD549F"/>
    <w:rsid w:val="00DE7922"/>
    <w:rsid w:val="00E06C0A"/>
    <w:rsid w:val="00E118F4"/>
    <w:rsid w:val="00E25E71"/>
    <w:rsid w:val="00E2621C"/>
    <w:rsid w:val="00E415B7"/>
    <w:rsid w:val="00E47D51"/>
    <w:rsid w:val="00E611DF"/>
    <w:rsid w:val="00E671A2"/>
    <w:rsid w:val="00EC4BB2"/>
    <w:rsid w:val="00EC5379"/>
    <w:rsid w:val="00EE7BB7"/>
    <w:rsid w:val="00EF6EC8"/>
    <w:rsid w:val="00EF79F8"/>
    <w:rsid w:val="00F01999"/>
    <w:rsid w:val="00F029A8"/>
    <w:rsid w:val="00F0675B"/>
    <w:rsid w:val="00F2060C"/>
    <w:rsid w:val="00F26528"/>
    <w:rsid w:val="00F322D4"/>
    <w:rsid w:val="00F47078"/>
    <w:rsid w:val="00F50A4D"/>
    <w:rsid w:val="00F539AA"/>
    <w:rsid w:val="00F53AEC"/>
    <w:rsid w:val="00F72C9D"/>
    <w:rsid w:val="00FA0BEF"/>
    <w:rsid w:val="00FA3B29"/>
    <w:rsid w:val="00FA4800"/>
    <w:rsid w:val="00FB006A"/>
    <w:rsid w:val="00FB52FF"/>
    <w:rsid w:val="00FB5CB4"/>
    <w:rsid w:val="00FD0A20"/>
    <w:rsid w:val="00FD2118"/>
    <w:rsid w:val="00FE4596"/>
    <w:rsid w:val="00FF5478"/>
    <w:rsid w:val="00FF61C9"/>
    <w:rsid w:val="0248E96C"/>
    <w:rsid w:val="035EBD66"/>
    <w:rsid w:val="036E64A6"/>
    <w:rsid w:val="03B7180E"/>
    <w:rsid w:val="050A3507"/>
    <w:rsid w:val="058BEBFB"/>
    <w:rsid w:val="058FFD9F"/>
    <w:rsid w:val="0B2D99C8"/>
    <w:rsid w:val="0C23F63A"/>
    <w:rsid w:val="0C4CBC0E"/>
    <w:rsid w:val="0DE2A2BA"/>
    <w:rsid w:val="0F7E731B"/>
    <w:rsid w:val="0F9436E1"/>
    <w:rsid w:val="10FCE2A2"/>
    <w:rsid w:val="11383136"/>
    <w:rsid w:val="1548141F"/>
    <w:rsid w:val="15DA75F7"/>
    <w:rsid w:val="168A70EB"/>
    <w:rsid w:val="1826414C"/>
    <w:rsid w:val="1A377D95"/>
    <w:rsid w:val="1C42AA69"/>
    <w:rsid w:val="1D71E554"/>
    <w:rsid w:val="1E7C5A73"/>
    <w:rsid w:val="22F6FF82"/>
    <w:rsid w:val="2346107C"/>
    <w:rsid w:val="26C11225"/>
    <w:rsid w:val="279457A8"/>
    <w:rsid w:val="29302809"/>
    <w:rsid w:val="2AB2634A"/>
    <w:rsid w:val="2E92775F"/>
    <w:rsid w:val="2E9EB3BC"/>
    <w:rsid w:val="2F14BA6A"/>
    <w:rsid w:val="319A5FF1"/>
    <w:rsid w:val="31D20C85"/>
    <w:rsid w:val="32BB39C7"/>
    <w:rsid w:val="389AD9D4"/>
    <w:rsid w:val="3A312A93"/>
    <w:rsid w:val="3A732884"/>
    <w:rsid w:val="3C81614D"/>
    <w:rsid w:val="3E622DAC"/>
    <w:rsid w:val="44022641"/>
    <w:rsid w:val="45E0472B"/>
    <w:rsid w:val="490FA08F"/>
    <w:rsid w:val="4BBE1E80"/>
    <w:rsid w:val="4D1EF242"/>
    <w:rsid w:val="4D59EEE1"/>
    <w:rsid w:val="4DD650C6"/>
    <w:rsid w:val="4E057D8C"/>
    <w:rsid w:val="4EF5BF42"/>
    <w:rsid w:val="4FC247D1"/>
    <w:rsid w:val="5284057C"/>
    <w:rsid w:val="534A76DE"/>
    <w:rsid w:val="55B03421"/>
    <w:rsid w:val="57AB3875"/>
    <w:rsid w:val="57E4C106"/>
    <w:rsid w:val="5981D600"/>
    <w:rsid w:val="59CB10FF"/>
    <w:rsid w:val="5B1DA661"/>
    <w:rsid w:val="5E15CF40"/>
    <w:rsid w:val="5E597FA0"/>
    <w:rsid w:val="5F4A512A"/>
    <w:rsid w:val="603D2BA5"/>
    <w:rsid w:val="6173BF88"/>
    <w:rsid w:val="706FD538"/>
    <w:rsid w:val="74536BBE"/>
    <w:rsid w:val="76196AE5"/>
    <w:rsid w:val="7FF7D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E65D"/>
  <w15:chartTrackingRefBased/>
  <w15:docId w15:val="{D943A13D-43CB-4476-A15C-7AB29BA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BB2"/>
    <w:pPr>
      <w:outlineLvl w:val="0"/>
    </w:pPr>
    <w:rPr>
      <w:rFonts w:ascii="Arial" w:hAnsi="Arial" w:cs="Arial"/>
      <w:b/>
      <w:bCs/>
      <w:color w:val="000000" w:themeColor="text1"/>
      <w:sz w:val="24"/>
      <w:szCs w:val="24"/>
      <w:u w:val="single"/>
    </w:rPr>
  </w:style>
  <w:style w:type="paragraph" w:styleId="Heading2">
    <w:name w:val="heading 2"/>
    <w:basedOn w:val="Normal"/>
    <w:next w:val="Normal"/>
    <w:link w:val="Heading2Char"/>
    <w:uiPriority w:val="9"/>
    <w:unhideWhenUsed/>
    <w:qFormat/>
    <w:rsid w:val="00EC4BB2"/>
    <w:pPr>
      <w:outlineLvl w:val="1"/>
    </w:pPr>
    <w:rPr>
      <w:rFonts w:ascii="Arial" w:hAnsi="Arial" w:cs="Arial"/>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682"/>
    <w:pPr>
      <w:ind w:left="720"/>
      <w:contextualSpacing/>
    </w:pPr>
  </w:style>
  <w:style w:type="character" w:styleId="Hyperlink">
    <w:name w:val="Hyperlink"/>
    <w:basedOn w:val="DefaultParagraphFont"/>
    <w:uiPriority w:val="99"/>
    <w:unhideWhenUsed/>
    <w:rsid w:val="00B9379D"/>
    <w:rPr>
      <w:color w:val="0563C1" w:themeColor="hyperlink"/>
      <w:u w:val="single"/>
    </w:rPr>
  </w:style>
  <w:style w:type="character" w:styleId="CommentReference">
    <w:name w:val="annotation reference"/>
    <w:basedOn w:val="DefaultParagraphFont"/>
    <w:uiPriority w:val="99"/>
    <w:semiHidden/>
    <w:unhideWhenUsed/>
    <w:rsid w:val="00940DD9"/>
    <w:rPr>
      <w:sz w:val="16"/>
      <w:szCs w:val="16"/>
    </w:rPr>
  </w:style>
  <w:style w:type="paragraph" w:styleId="CommentText">
    <w:name w:val="annotation text"/>
    <w:basedOn w:val="Normal"/>
    <w:link w:val="CommentTextChar"/>
    <w:uiPriority w:val="99"/>
    <w:unhideWhenUsed/>
    <w:rsid w:val="00940DD9"/>
    <w:pPr>
      <w:spacing w:line="240" w:lineRule="auto"/>
    </w:pPr>
    <w:rPr>
      <w:sz w:val="20"/>
      <w:szCs w:val="20"/>
    </w:rPr>
  </w:style>
  <w:style w:type="character" w:customStyle="1" w:styleId="CommentTextChar">
    <w:name w:val="Comment Text Char"/>
    <w:basedOn w:val="DefaultParagraphFont"/>
    <w:link w:val="CommentText"/>
    <w:uiPriority w:val="99"/>
    <w:rsid w:val="00940DD9"/>
    <w:rPr>
      <w:sz w:val="20"/>
      <w:szCs w:val="20"/>
    </w:rPr>
  </w:style>
  <w:style w:type="paragraph" w:styleId="CommentSubject">
    <w:name w:val="annotation subject"/>
    <w:basedOn w:val="CommentText"/>
    <w:next w:val="CommentText"/>
    <w:link w:val="CommentSubjectChar"/>
    <w:uiPriority w:val="99"/>
    <w:semiHidden/>
    <w:unhideWhenUsed/>
    <w:rsid w:val="00940DD9"/>
    <w:rPr>
      <w:b/>
      <w:bCs/>
    </w:rPr>
  </w:style>
  <w:style w:type="character" w:customStyle="1" w:styleId="CommentSubjectChar">
    <w:name w:val="Comment Subject Char"/>
    <w:basedOn w:val="CommentTextChar"/>
    <w:link w:val="CommentSubject"/>
    <w:uiPriority w:val="99"/>
    <w:semiHidden/>
    <w:rsid w:val="00940DD9"/>
    <w:rPr>
      <w:b/>
      <w:bCs/>
      <w:sz w:val="20"/>
      <w:szCs w:val="20"/>
    </w:rPr>
  </w:style>
  <w:style w:type="paragraph" w:styleId="BalloonText">
    <w:name w:val="Balloon Text"/>
    <w:basedOn w:val="Normal"/>
    <w:link w:val="BalloonTextChar"/>
    <w:uiPriority w:val="99"/>
    <w:semiHidden/>
    <w:unhideWhenUsed/>
    <w:rsid w:val="00940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DD9"/>
    <w:rPr>
      <w:rFonts w:ascii="Segoe UI" w:hAnsi="Segoe UI" w:cs="Segoe UI"/>
      <w:sz w:val="18"/>
      <w:szCs w:val="18"/>
    </w:rPr>
  </w:style>
  <w:style w:type="paragraph" w:customStyle="1" w:styleId="DfESOutNumbered">
    <w:name w:val="DfESOutNumbered"/>
    <w:basedOn w:val="Normal"/>
    <w:link w:val="DfESOutNumberedChar"/>
    <w:rsid w:val="00A454C9"/>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454C9"/>
    <w:rPr>
      <w:rFonts w:ascii="Arial" w:eastAsia="Times New Roman" w:hAnsi="Arial" w:cs="Arial"/>
      <w:szCs w:val="20"/>
    </w:rPr>
  </w:style>
  <w:style w:type="paragraph" w:customStyle="1" w:styleId="DeptBullets">
    <w:name w:val="DeptBullets"/>
    <w:basedOn w:val="Normal"/>
    <w:link w:val="DeptBulletsChar"/>
    <w:rsid w:val="00A454C9"/>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454C9"/>
    <w:rPr>
      <w:rFonts w:ascii="Arial" w:eastAsia="Times New Roman" w:hAnsi="Arial" w:cs="Times New Roman"/>
      <w:sz w:val="24"/>
      <w:szCs w:val="20"/>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A71DFF"/>
    <w:rPr>
      <w:color w:val="954F72" w:themeColor="followedHyperlink"/>
      <w:u w:val="single"/>
    </w:rPr>
  </w:style>
  <w:style w:type="character" w:customStyle="1" w:styleId="UnresolvedMention1">
    <w:name w:val="Unresolved Mention1"/>
    <w:basedOn w:val="DefaultParagraphFont"/>
    <w:uiPriority w:val="99"/>
    <w:semiHidden/>
    <w:unhideWhenUsed/>
    <w:rsid w:val="00A71DFF"/>
    <w:rPr>
      <w:color w:val="605E5C"/>
      <w:shd w:val="clear" w:color="auto" w:fill="E1DFDD"/>
    </w:rPr>
  </w:style>
  <w:style w:type="character" w:customStyle="1" w:styleId="cofootnotenode">
    <w:name w:val="co_footnotenode"/>
    <w:basedOn w:val="DefaultParagraphFont"/>
    <w:rsid w:val="00744ED7"/>
  </w:style>
  <w:style w:type="paragraph" w:styleId="Revision">
    <w:name w:val="Revision"/>
    <w:hidden/>
    <w:uiPriority w:val="99"/>
    <w:semiHidden/>
    <w:rsid w:val="00FF5478"/>
    <w:pPr>
      <w:spacing w:after="0" w:line="240" w:lineRule="auto"/>
    </w:pPr>
  </w:style>
  <w:style w:type="paragraph" w:styleId="Header">
    <w:name w:val="header"/>
    <w:basedOn w:val="Normal"/>
    <w:link w:val="HeaderChar"/>
    <w:uiPriority w:val="99"/>
    <w:unhideWhenUsed/>
    <w:rsid w:val="00620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1B7"/>
  </w:style>
  <w:style w:type="paragraph" w:styleId="Footer">
    <w:name w:val="footer"/>
    <w:basedOn w:val="Normal"/>
    <w:link w:val="FooterChar"/>
    <w:uiPriority w:val="99"/>
    <w:unhideWhenUsed/>
    <w:rsid w:val="00620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1B7"/>
  </w:style>
  <w:style w:type="character" w:customStyle="1" w:styleId="Heading1Char">
    <w:name w:val="Heading 1 Char"/>
    <w:basedOn w:val="DefaultParagraphFont"/>
    <w:link w:val="Heading1"/>
    <w:uiPriority w:val="9"/>
    <w:rsid w:val="00EC4BB2"/>
    <w:rPr>
      <w:rFonts w:ascii="Arial" w:hAnsi="Arial" w:cs="Arial"/>
      <w:b/>
      <w:bCs/>
      <w:color w:val="000000" w:themeColor="text1"/>
      <w:sz w:val="24"/>
      <w:szCs w:val="24"/>
      <w:u w:val="single"/>
    </w:rPr>
  </w:style>
  <w:style w:type="character" w:customStyle="1" w:styleId="Heading2Char">
    <w:name w:val="Heading 2 Char"/>
    <w:basedOn w:val="DefaultParagraphFont"/>
    <w:link w:val="Heading2"/>
    <w:uiPriority w:val="9"/>
    <w:rsid w:val="00EC4BB2"/>
    <w:rPr>
      <w:rFonts w:ascii="Arial" w:hAnsi="Arial" w:cs="Arial"/>
      <w:b/>
      <w:bCs/>
      <w:color w:val="000000" w:themeColor="text1"/>
      <w:sz w:val="24"/>
      <w:szCs w:val="24"/>
    </w:rPr>
  </w:style>
  <w:style w:type="character" w:styleId="UnresolvedMention">
    <w:name w:val="Unresolved Mention"/>
    <w:basedOn w:val="DefaultParagraphFont"/>
    <w:uiPriority w:val="99"/>
    <w:semiHidden/>
    <w:unhideWhenUsed/>
    <w:rsid w:val="004C3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666224">
      <w:bodyDiv w:val="1"/>
      <w:marLeft w:val="0"/>
      <w:marRight w:val="0"/>
      <w:marTop w:val="0"/>
      <w:marBottom w:val="0"/>
      <w:divBdr>
        <w:top w:val="none" w:sz="0" w:space="0" w:color="auto"/>
        <w:left w:val="none" w:sz="0" w:space="0" w:color="auto"/>
        <w:bottom w:val="none" w:sz="0" w:space="0" w:color="auto"/>
        <w:right w:val="none" w:sz="0" w:space="0" w:color="auto"/>
      </w:divBdr>
    </w:div>
    <w:div w:id="822745791">
      <w:bodyDiv w:val="1"/>
      <w:marLeft w:val="0"/>
      <w:marRight w:val="0"/>
      <w:marTop w:val="0"/>
      <w:marBottom w:val="0"/>
      <w:divBdr>
        <w:top w:val="none" w:sz="0" w:space="0" w:color="auto"/>
        <w:left w:val="none" w:sz="0" w:space="0" w:color="auto"/>
        <w:bottom w:val="none" w:sz="0" w:space="0" w:color="auto"/>
        <w:right w:val="none" w:sz="0" w:space="0" w:color="auto"/>
      </w:divBdr>
      <w:divsChild>
        <w:div w:id="684752836">
          <w:marLeft w:val="0"/>
          <w:marRight w:val="0"/>
          <w:marTop w:val="0"/>
          <w:marBottom w:val="0"/>
          <w:divBdr>
            <w:top w:val="none" w:sz="0" w:space="0" w:color="auto"/>
            <w:left w:val="none" w:sz="0" w:space="0" w:color="auto"/>
            <w:bottom w:val="none" w:sz="0" w:space="0" w:color="auto"/>
            <w:right w:val="none" w:sz="0" w:space="0" w:color="auto"/>
          </w:divBdr>
        </w:div>
        <w:div w:id="1052998823">
          <w:marLeft w:val="0"/>
          <w:marRight w:val="0"/>
          <w:marTop w:val="0"/>
          <w:marBottom w:val="0"/>
          <w:divBdr>
            <w:top w:val="none" w:sz="0" w:space="0" w:color="auto"/>
            <w:left w:val="none" w:sz="0" w:space="0" w:color="auto"/>
            <w:bottom w:val="none" w:sz="0" w:space="0" w:color="auto"/>
            <w:right w:val="none" w:sz="0" w:space="0" w:color="auto"/>
          </w:divBdr>
        </w:div>
      </w:divsChild>
    </w:div>
    <w:div w:id="1200899357">
      <w:bodyDiv w:val="1"/>
      <w:marLeft w:val="0"/>
      <w:marRight w:val="0"/>
      <w:marTop w:val="0"/>
      <w:marBottom w:val="0"/>
      <w:divBdr>
        <w:top w:val="none" w:sz="0" w:space="0" w:color="auto"/>
        <w:left w:val="none" w:sz="0" w:space="0" w:color="auto"/>
        <w:bottom w:val="none" w:sz="0" w:space="0" w:color="auto"/>
        <w:right w:val="none" w:sz="0" w:space="0" w:color="auto"/>
      </w:divBdr>
    </w:div>
    <w:div w:id="12656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ronavirus-covid-19-testing-privacy-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ronavirus-covid-19-testing-privacy-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ronavirus-covid-19-testing-privacy-information" TargetMode="External"/><Relationship Id="rId5" Type="http://schemas.openxmlformats.org/officeDocument/2006/relationships/styles" Target="styles.xml"/><Relationship Id="rId15" Type="http://schemas.openxmlformats.org/officeDocument/2006/relationships/hyperlink" Target="mailto:dpo@unitysp.co.uk" TargetMode="External"/><Relationship Id="rId10" Type="http://schemas.openxmlformats.org/officeDocument/2006/relationships/hyperlink" Target="https://www.gov.uk/report-covid19-resu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ronavirus-covid-19-testing-privac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20CFF1A90D940A049FD9721F2840D" ma:contentTypeVersion="6" ma:contentTypeDescription="Create a new document." ma:contentTypeScope="" ma:versionID="632a120a8c0bd149315a1cd6567ac78d">
  <xsd:schema xmlns:xsd="http://www.w3.org/2001/XMLSchema" xmlns:xs="http://www.w3.org/2001/XMLSchema" xmlns:p="http://schemas.microsoft.com/office/2006/metadata/properties" xmlns:ns2="d2250d3e-4a33-4d9f-8ab9-78ee8afe52a6" xmlns:ns3="49a56ccc-0645-431d-b094-6cc36e590341" targetNamespace="http://schemas.microsoft.com/office/2006/metadata/properties" ma:root="true" ma:fieldsID="72dc1e054d5a3a8ebc95743d6516ab5c" ns2:_="" ns3:_="">
    <xsd:import namespace="d2250d3e-4a33-4d9f-8ab9-78ee8afe52a6"/>
    <xsd:import namespace="49a56ccc-0645-431d-b094-6cc36e5903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0d3e-4a33-4d9f-8ab9-78ee8afe5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56ccc-0645-431d-b094-6cc36e5903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383E8-A3DD-4C3A-86B4-9BE506E58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0d3e-4a33-4d9f-8ab9-78ee8afe52a6"/>
    <ds:schemaRef ds:uri="49a56ccc-0645-431d-b094-6cc36e590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B3981-743F-4EBE-AC0D-4F6953CA4C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E7D169-3F94-4322-A393-FACC25BEC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Privacy notice Staff in Primary schools and nurseries</vt:lpstr>
    </vt:vector>
  </TitlesOfParts>
  <Company/>
  <LinksUpToDate>false</LinksUpToDate>
  <CharactersWithSpaces>7481</CharactersWithSpaces>
  <SharedDoc>false</SharedDoc>
  <HLinks>
    <vt:vector size="30" baseType="variant">
      <vt:variant>
        <vt:i4>3473523</vt:i4>
      </vt:variant>
      <vt:variant>
        <vt:i4>12</vt:i4>
      </vt:variant>
      <vt:variant>
        <vt:i4>0</vt:i4>
      </vt:variant>
      <vt:variant>
        <vt:i4>5</vt:i4>
      </vt:variant>
      <vt:variant>
        <vt:lpwstr>https://www.gov.uk/government/publications/coronavirus-covid-19-testing-privacy-information</vt:lpwstr>
      </vt:variant>
      <vt:variant>
        <vt:lpwstr/>
      </vt:variant>
      <vt:variant>
        <vt:i4>3473523</vt:i4>
      </vt:variant>
      <vt:variant>
        <vt:i4>9</vt:i4>
      </vt:variant>
      <vt:variant>
        <vt:i4>0</vt:i4>
      </vt:variant>
      <vt:variant>
        <vt:i4>5</vt:i4>
      </vt:variant>
      <vt:variant>
        <vt:lpwstr>https://www.gov.uk/government/publications/coronavirus-covid-19-testing-privacy-information</vt:lpwstr>
      </vt:variant>
      <vt:variant>
        <vt:lpwstr/>
      </vt:variant>
      <vt:variant>
        <vt:i4>3473523</vt:i4>
      </vt:variant>
      <vt:variant>
        <vt:i4>6</vt:i4>
      </vt:variant>
      <vt:variant>
        <vt:i4>0</vt:i4>
      </vt:variant>
      <vt:variant>
        <vt:i4>5</vt:i4>
      </vt:variant>
      <vt:variant>
        <vt:lpwstr>https://www.gov.uk/government/publications/coronavirus-covid-19-testing-privacy-information</vt:lpwstr>
      </vt:variant>
      <vt:variant>
        <vt:lpwstr/>
      </vt:variant>
      <vt:variant>
        <vt:i4>3473523</vt:i4>
      </vt:variant>
      <vt:variant>
        <vt:i4>3</vt:i4>
      </vt:variant>
      <vt:variant>
        <vt:i4>0</vt:i4>
      </vt:variant>
      <vt:variant>
        <vt:i4>5</vt:i4>
      </vt:variant>
      <vt:variant>
        <vt:lpwstr>https://www.gov.uk/government/publications/coronavirus-covid-19-testing-privacy-information</vt:lpwstr>
      </vt:variant>
      <vt:variant>
        <vt:lpwstr/>
      </vt:variant>
      <vt:variant>
        <vt:i4>4259920</vt:i4>
      </vt:variant>
      <vt:variant>
        <vt:i4>0</vt:i4>
      </vt:variant>
      <vt:variant>
        <vt:i4>0</vt:i4>
      </vt:variant>
      <vt:variant>
        <vt:i4>5</vt:i4>
      </vt:variant>
      <vt:variant>
        <vt:lpwstr>https://www.gov.uk/report-covid19-result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Staff in Primary schools and nurseries</dc:title>
  <dc:subject/>
  <dc:creator>MCILWRAITH, Nicky</dc:creator>
  <cp:keywords/>
  <dc:description/>
  <cp:lastModifiedBy>Stephen Watts</cp:lastModifiedBy>
  <cp:revision>9</cp:revision>
  <dcterms:created xsi:type="dcterms:W3CDTF">2021-03-02T10:53:00Z</dcterms:created>
  <dcterms:modified xsi:type="dcterms:W3CDTF">2021-03-02T12:46:00Z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0x010100CA020CFF1A90D940A049FD9721F2840D</vt:lpwstr>
  </property>
</Properties>
</file>